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FD9A" w14:textId="77777777" w:rsidR="00D54C30" w:rsidRPr="00212DE2" w:rsidRDefault="00D54C30" w:rsidP="00D54C30">
      <w:pPr>
        <w:jc w:val="center"/>
        <w:rPr>
          <w:sz w:val="28"/>
          <w:lang w:val="uk-UA" w:eastAsia="uk-UA"/>
        </w:rPr>
      </w:pPr>
      <w:r w:rsidRPr="00212DE2">
        <w:rPr>
          <w:sz w:val="28"/>
          <w:lang w:val="uk-UA" w:eastAsia="uk-UA"/>
        </w:rPr>
        <w:t>МІНІСТЕРСТВО ОСВІТИ І НАУКИ УКРАЇНИ</w:t>
      </w:r>
    </w:p>
    <w:p w14:paraId="4FC6CCBE" w14:textId="77777777" w:rsidR="00D54C30" w:rsidRPr="00212DE2" w:rsidRDefault="00D54C30" w:rsidP="00D54C30">
      <w:pPr>
        <w:jc w:val="center"/>
        <w:rPr>
          <w:sz w:val="28"/>
          <w:lang w:val="uk-UA" w:eastAsia="uk-UA"/>
        </w:rPr>
      </w:pPr>
      <w:r w:rsidRPr="00212DE2">
        <w:rPr>
          <w:sz w:val="28"/>
          <w:lang w:val="uk-UA" w:eastAsia="uk-UA"/>
        </w:rPr>
        <w:t>ЗАПОРІЗЬКИЙ НАЦІОНАЛЬНИЙ УНІВЕРСИТЕТ</w:t>
      </w:r>
    </w:p>
    <w:p w14:paraId="18A98006" w14:textId="77777777" w:rsidR="00D54C30" w:rsidRPr="00212DE2" w:rsidRDefault="00D54C30" w:rsidP="00D54C30">
      <w:pPr>
        <w:jc w:val="center"/>
        <w:rPr>
          <w:sz w:val="28"/>
          <w:lang w:val="uk-UA" w:eastAsia="uk-UA"/>
        </w:rPr>
      </w:pPr>
      <w:r w:rsidRPr="00212DE2">
        <w:rPr>
          <w:sz w:val="28"/>
          <w:lang w:val="uk-UA" w:eastAsia="uk-UA"/>
        </w:rPr>
        <w:t>ФАКУЛЬТЕТ ФІЗИЧНОГО ВИХОВАННЯ, ЗДОРОВ’Я ТА ТУРИЗМУ</w:t>
      </w:r>
    </w:p>
    <w:p w14:paraId="39A12858" w14:textId="77777777" w:rsidR="00D54C30" w:rsidRPr="001114EF" w:rsidRDefault="00D54C30" w:rsidP="00D54C30">
      <w:pPr>
        <w:jc w:val="center"/>
        <w:rPr>
          <w:sz w:val="28"/>
          <w:lang w:eastAsia="uk-UA"/>
        </w:rPr>
      </w:pPr>
      <w:r w:rsidRPr="00212DE2">
        <w:rPr>
          <w:sz w:val="28"/>
          <w:lang w:val="uk-UA" w:eastAsia="uk-UA"/>
        </w:rPr>
        <w:t>кафедра теорії та методики фізичної культури і спорту</w:t>
      </w:r>
    </w:p>
    <w:p w14:paraId="76957A5A" w14:textId="77777777" w:rsidR="00D54C30" w:rsidRPr="004114E0" w:rsidRDefault="00D54C30" w:rsidP="00D54C30">
      <w:pPr>
        <w:jc w:val="center"/>
        <w:rPr>
          <w:b/>
          <w:lang w:val="uk-UA"/>
        </w:rPr>
      </w:pPr>
    </w:p>
    <w:p w14:paraId="5F83CC59" w14:textId="77777777" w:rsidR="00D54C30" w:rsidRDefault="00D54C30" w:rsidP="00D54C30">
      <w:pPr>
        <w:spacing w:line="480" w:lineRule="auto"/>
        <w:jc w:val="center"/>
        <w:rPr>
          <w:sz w:val="28"/>
          <w:szCs w:val="28"/>
          <w:lang w:val="uk-UA"/>
        </w:rPr>
      </w:pPr>
    </w:p>
    <w:p w14:paraId="5E4363B2" w14:textId="77777777" w:rsidR="00D54C30" w:rsidRDefault="00D54C30" w:rsidP="00D54C30">
      <w:pPr>
        <w:spacing w:line="360" w:lineRule="auto"/>
        <w:jc w:val="center"/>
        <w:rPr>
          <w:sz w:val="28"/>
          <w:szCs w:val="28"/>
          <w:lang w:val="uk-UA"/>
        </w:rPr>
      </w:pPr>
    </w:p>
    <w:p w14:paraId="5A549D0C" w14:textId="77777777" w:rsidR="00D54C30" w:rsidRDefault="00D54C30" w:rsidP="00D54C30">
      <w:pPr>
        <w:spacing w:line="360" w:lineRule="auto"/>
        <w:jc w:val="center"/>
        <w:rPr>
          <w:sz w:val="28"/>
          <w:szCs w:val="28"/>
          <w:lang w:val="uk-UA"/>
        </w:rPr>
      </w:pPr>
    </w:p>
    <w:p w14:paraId="7B19B916" w14:textId="77777777" w:rsidR="00D54C30" w:rsidRDefault="00D54C30" w:rsidP="00D54C30">
      <w:pPr>
        <w:spacing w:line="360" w:lineRule="auto"/>
        <w:jc w:val="center"/>
        <w:rPr>
          <w:sz w:val="28"/>
          <w:szCs w:val="28"/>
          <w:lang w:val="uk-UA"/>
        </w:rPr>
      </w:pPr>
    </w:p>
    <w:p w14:paraId="24DE7821" w14:textId="77777777" w:rsidR="00D54C30" w:rsidRDefault="00D54C30" w:rsidP="00D54C30">
      <w:pPr>
        <w:spacing w:line="360" w:lineRule="auto"/>
        <w:jc w:val="center"/>
        <w:rPr>
          <w:sz w:val="28"/>
          <w:szCs w:val="28"/>
          <w:lang w:val="uk-UA"/>
        </w:rPr>
      </w:pPr>
    </w:p>
    <w:p w14:paraId="05B35CA3" w14:textId="77777777" w:rsidR="00D54C30" w:rsidRPr="00B6019D" w:rsidRDefault="00D54C30" w:rsidP="00D54C30">
      <w:pPr>
        <w:jc w:val="center"/>
        <w:rPr>
          <w:b/>
          <w:bCs/>
          <w:sz w:val="28"/>
          <w:szCs w:val="28"/>
          <w:lang w:val="uk-UA"/>
        </w:rPr>
      </w:pPr>
      <w:r w:rsidRPr="00D1182D">
        <w:rPr>
          <w:b/>
          <w:bCs/>
          <w:sz w:val="28"/>
          <w:szCs w:val="28"/>
        </w:rPr>
        <w:t xml:space="preserve">КВАЛІФІКАЦІЙНА РОБОТА </w:t>
      </w:r>
      <w:r>
        <w:rPr>
          <w:b/>
          <w:bCs/>
          <w:sz w:val="28"/>
          <w:szCs w:val="28"/>
          <w:lang w:val="uk-UA"/>
        </w:rPr>
        <w:t>МАГІСТРА</w:t>
      </w:r>
    </w:p>
    <w:p w14:paraId="4CF59A1A" w14:textId="77777777" w:rsidR="00D54C30" w:rsidRPr="004114E0" w:rsidRDefault="00D54C30" w:rsidP="00D54C30">
      <w:pPr>
        <w:jc w:val="center"/>
        <w:rPr>
          <w:b/>
          <w:sz w:val="28"/>
          <w:szCs w:val="28"/>
        </w:rPr>
      </w:pPr>
    </w:p>
    <w:p w14:paraId="0525BCD4" w14:textId="77777777" w:rsidR="00D54C30" w:rsidRPr="001114EF" w:rsidRDefault="00D54C30" w:rsidP="006D470F">
      <w:pPr>
        <w:spacing w:line="360" w:lineRule="auto"/>
        <w:ind w:left="1134" w:right="113" w:hanging="1134"/>
        <w:rPr>
          <w:b/>
          <w:sz w:val="28"/>
          <w:szCs w:val="28"/>
          <w:lang w:val="uk-UA"/>
        </w:rPr>
      </w:pPr>
      <w:r>
        <w:rPr>
          <w:sz w:val="28"/>
          <w:szCs w:val="28"/>
        </w:rPr>
        <w:t xml:space="preserve">на </w:t>
      </w:r>
      <w:r w:rsidRPr="00314FD0">
        <w:rPr>
          <w:sz w:val="28"/>
          <w:szCs w:val="28"/>
        </w:rPr>
        <w:t xml:space="preserve">тему: </w:t>
      </w:r>
      <w:r w:rsidR="006D470F" w:rsidRPr="006D470F">
        <w:rPr>
          <w:b/>
          <w:sz w:val="28"/>
          <w:szCs w:val="28"/>
          <w:lang w:val="uk-UA"/>
        </w:rPr>
        <w:t>ОПТИМІЗАЦІЯ НАВЧАЛЬНО-ТРЕНУВАЛЬНИХ ЗАНЯТЬ СТУДЕНТІВ-ВОЛЕЙБОЛІСТІВ</w:t>
      </w:r>
      <w:r w:rsidR="006D470F" w:rsidRPr="001114EF">
        <w:rPr>
          <w:b/>
          <w:sz w:val="28"/>
          <w:szCs w:val="28"/>
          <w:lang w:val="uk-UA"/>
        </w:rPr>
        <w:t xml:space="preserve">               </w:t>
      </w:r>
    </w:p>
    <w:p w14:paraId="13C9BB47" w14:textId="77777777" w:rsidR="00D54C30" w:rsidRDefault="00D54C30" w:rsidP="00D54C30">
      <w:pPr>
        <w:spacing w:line="360" w:lineRule="auto"/>
        <w:rPr>
          <w:b/>
          <w:sz w:val="28"/>
          <w:szCs w:val="28"/>
          <w:highlight w:val="green"/>
          <w:lang w:val="uk-UA"/>
        </w:rPr>
      </w:pPr>
    </w:p>
    <w:p w14:paraId="3D22575A" w14:textId="77777777" w:rsidR="00D54C30" w:rsidRDefault="00D54C30" w:rsidP="00D54C30">
      <w:pPr>
        <w:spacing w:line="360" w:lineRule="auto"/>
        <w:rPr>
          <w:b/>
          <w:sz w:val="28"/>
          <w:szCs w:val="28"/>
          <w:highlight w:val="green"/>
          <w:lang w:val="uk-UA"/>
        </w:rPr>
      </w:pPr>
    </w:p>
    <w:p w14:paraId="697DF940" w14:textId="77777777" w:rsidR="00D54C30" w:rsidRDefault="00D54C30" w:rsidP="00D54C30">
      <w:pPr>
        <w:spacing w:line="360" w:lineRule="auto"/>
        <w:rPr>
          <w:b/>
          <w:sz w:val="28"/>
          <w:szCs w:val="28"/>
          <w:lang w:val="uk-UA"/>
        </w:rPr>
      </w:pPr>
      <w:r w:rsidRPr="00982CB1">
        <w:rPr>
          <w:b/>
          <w:sz w:val="28"/>
          <w:szCs w:val="28"/>
          <w:lang w:val="uk-UA"/>
        </w:rPr>
        <w:t xml:space="preserve">          </w:t>
      </w:r>
    </w:p>
    <w:p w14:paraId="20CFF91F" w14:textId="77777777" w:rsidR="00D54C30" w:rsidRDefault="00D54C30" w:rsidP="00D54C30">
      <w:pPr>
        <w:spacing w:line="360" w:lineRule="auto"/>
        <w:rPr>
          <w:b/>
          <w:sz w:val="28"/>
          <w:szCs w:val="28"/>
          <w:lang w:val="uk-UA"/>
        </w:rPr>
      </w:pPr>
    </w:p>
    <w:p w14:paraId="6594F12D" w14:textId="77777777" w:rsidR="00D54C30" w:rsidRDefault="00D54C30" w:rsidP="00D54C30">
      <w:pPr>
        <w:spacing w:line="360" w:lineRule="auto"/>
        <w:rPr>
          <w:b/>
          <w:sz w:val="28"/>
          <w:szCs w:val="28"/>
          <w:lang w:val="uk-UA"/>
        </w:rPr>
      </w:pPr>
    </w:p>
    <w:p w14:paraId="1DF5402A" w14:textId="77777777" w:rsidR="003071B4" w:rsidRDefault="003071B4" w:rsidP="00D54C30">
      <w:pPr>
        <w:spacing w:line="360" w:lineRule="auto"/>
        <w:rPr>
          <w:b/>
          <w:sz w:val="28"/>
          <w:szCs w:val="28"/>
          <w:lang w:val="uk-UA"/>
        </w:rPr>
      </w:pPr>
    </w:p>
    <w:p w14:paraId="64AB458D" w14:textId="77777777" w:rsidR="00D54C30" w:rsidRDefault="00D54C30" w:rsidP="00D54C30">
      <w:pPr>
        <w:spacing w:line="360" w:lineRule="auto"/>
        <w:rPr>
          <w:sz w:val="28"/>
          <w:lang w:val="uk-UA"/>
        </w:rPr>
      </w:pPr>
    </w:p>
    <w:p w14:paraId="19981834" w14:textId="77777777" w:rsidR="00D54C30" w:rsidRPr="00D34973" w:rsidRDefault="00D54C30" w:rsidP="00D54C30">
      <w:pPr>
        <w:spacing w:line="360" w:lineRule="auto"/>
        <w:rPr>
          <w:sz w:val="28"/>
        </w:rPr>
      </w:pPr>
    </w:p>
    <w:p w14:paraId="7AE53E88" w14:textId="77777777" w:rsidR="00D54C30" w:rsidRPr="00EE0002" w:rsidRDefault="00D54C30" w:rsidP="00D54C30">
      <w:pPr>
        <w:jc w:val="center"/>
        <w:rPr>
          <w:sz w:val="28"/>
          <w:szCs w:val="28"/>
          <w:lang w:val="uk-UA"/>
        </w:rPr>
      </w:pPr>
    </w:p>
    <w:tbl>
      <w:tblPr>
        <w:tblW w:w="0" w:type="auto"/>
        <w:jc w:val="right"/>
        <w:tblLook w:val="04A0" w:firstRow="1" w:lastRow="0" w:firstColumn="1" w:lastColumn="0" w:noHBand="0" w:noVBand="1"/>
      </w:tblPr>
      <w:tblGrid>
        <w:gridCol w:w="6415"/>
      </w:tblGrid>
      <w:tr w:rsidR="00D54C30" w:rsidRPr="00EB3FA2" w14:paraId="670CB8D5" w14:textId="77777777" w:rsidTr="00C57CC7">
        <w:trPr>
          <w:jc w:val="right"/>
        </w:trPr>
        <w:tc>
          <w:tcPr>
            <w:tcW w:w="6415" w:type="dxa"/>
            <w:shd w:val="clear" w:color="auto" w:fill="auto"/>
          </w:tcPr>
          <w:p w14:paraId="479CD7B9" w14:textId="77777777" w:rsidR="00D54C30" w:rsidRPr="000B13F4" w:rsidRDefault="00D54C30" w:rsidP="00C57CC7">
            <w:pPr>
              <w:rPr>
                <w:sz w:val="28"/>
                <w:szCs w:val="28"/>
                <w:lang w:val="uk-UA"/>
              </w:rPr>
            </w:pPr>
            <w:proofErr w:type="spellStart"/>
            <w:r w:rsidRPr="00EB3FA2">
              <w:rPr>
                <w:sz w:val="28"/>
                <w:szCs w:val="28"/>
              </w:rPr>
              <w:t>Викона</w:t>
            </w:r>
            <w:proofErr w:type="spellEnd"/>
            <w:r w:rsidR="006D470F">
              <w:rPr>
                <w:sz w:val="28"/>
                <w:szCs w:val="28"/>
                <w:lang w:val="uk-UA"/>
              </w:rPr>
              <w:t>в</w:t>
            </w:r>
            <w:r w:rsidRPr="00EB3FA2">
              <w:rPr>
                <w:sz w:val="28"/>
                <w:szCs w:val="28"/>
              </w:rPr>
              <w:t xml:space="preserve">: студент </w:t>
            </w:r>
            <w:r w:rsidRPr="00EB3FA2">
              <w:rPr>
                <w:sz w:val="28"/>
                <w:szCs w:val="28"/>
                <w:u w:val="single"/>
              </w:rPr>
              <w:t>2</w:t>
            </w:r>
            <w:r w:rsidRPr="00EB3FA2">
              <w:rPr>
                <w:sz w:val="28"/>
                <w:szCs w:val="28"/>
              </w:rPr>
              <w:t xml:space="preserve"> курсу, </w:t>
            </w:r>
            <w:proofErr w:type="spellStart"/>
            <w:r w:rsidRPr="00EB3FA2">
              <w:rPr>
                <w:sz w:val="28"/>
                <w:szCs w:val="28"/>
              </w:rPr>
              <w:t>групи</w:t>
            </w:r>
            <w:proofErr w:type="spellEnd"/>
            <w:r w:rsidRPr="00EB3FA2">
              <w:rPr>
                <w:sz w:val="28"/>
                <w:szCs w:val="28"/>
              </w:rPr>
              <w:t xml:space="preserve"> </w:t>
            </w:r>
            <w:r w:rsidRPr="00EB3FA2">
              <w:rPr>
                <w:sz w:val="28"/>
                <w:szCs w:val="28"/>
                <w:u w:val="single"/>
              </w:rPr>
              <w:t>8.017</w:t>
            </w:r>
            <w:r>
              <w:rPr>
                <w:sz w:val="28"/>
                <w:szCs w:val="28"/>
                <w:u w:val="single"/>
                <w:lang w:val="uk-UA"/>
              </w:rPr>
              <w:t>1</w:t>
            </w:r>
            <w:r w:rsidRPr="00EB3FA2">
              <w:rPr>
                <w:sz w:val="28"/>
                <w:szCs w:val="28"/>
                <w:u w:val="single"/>
              </w:rPr>
              <w:t>-ф</w:t>
            </w:r>
          </w:p>
        </w:tc>
      </w:tr>
      <w:tr w:rsidR="00D54C30" w:rsidRPr="00EB3FA2" w14:paraId="39D7A08D" w14:textId="77777777" w:rsidTr="00C57CC7">
        <w:trPr>
          <w:jc w:val="right"/>
        </w:trPr>
        <w:tc>
          <w:tcPr>
            <w:tcW w:w="6415" w:type="dxa"/>
            <w:shd w:val="clear" w:color="auto" w:fill="auto"/>
          </w:tcPr>
          <w:p w14:paraId="6E1BC168" w14:textId="77777777" w:rsidR="00D54C30" w:rsidRPr="00EB3FA2" w:rsidRDefault="00D54C30" w:rsidP="00C57CC7">
            <w:pPr>
              <w:rPr>
                <w:sz w:val="28"/>
                <w:szCs w:val="28"/>
              </w:rPr>
            </w:pPr>
            <w:proofErr w:type="spellStart"/>
            <w:r w:rsidRPr="00EB3FA2">
              <w:rPr>
                <w:sz w:val="28"/>
                <w:szCs w:val="28"/>
              </w:rPr>
              <w:t>спеціальності</w:t>
            </w:r>
            <w:proofErr w:type="spellEnd"/>
            <w:r w:rsidRPr="00EB3FA2">
              <w:rPr>
                <w:sz w:val="28"/>
                <w:szCs w:val="28"/>
              </w:rPr>
              <w:t xml:space="preserve"> </w:t>
            </w:r>
            <w:r w:rsidRPr="00EB3FA2">
              <w:rPr>
                <w:sz w:val="28"/>
                <w:szCs w:val="28"/>
                <w:u w:val="single"/>
              </w:rPr>
              <w:t xml:space="preserve">       017 </w:t>
            </w:r>
            <w:r>
              <w:rPr>
                <w:sz w:val="28"/>
                <w:szCs w:val="28"/>
                <w:u w:val="single"/>
                <w:lang w:val="uk-UA"/>
              </w:rPr>
              <w:t>Ф</w:t>
            </w:r>
            <w:proofErr w:type="spellStart"/>
            <w:r w:rsidRPr="00EB3FA2">
              <w:rPr>
                <w:sz w:val="28"/>
                <w:szCs w:val="28"/>
                <w:u w:val="single"/>
              </w:rPr>
              <w:t>ізична</w:t>
            </w:r>
            <w:proofErr w:type="spellEnd"/>
            <w:r w:rsidRPr="00EB3FA2">
              <w:rPr>
                <w:sz w:val="28"/>
                <w:szCs w:val="28"/>
                <w:u w:val="single"/>
              </w:rPr>
              <w:t xml:space="preserve"> культура і спорт</w:t>
            </w:r>
            <w:r w:rsidRPr="00EB3FA2">
              <w:rPr>
                <w:color w:val="FFFFFF"/>
                <w:sz w:val="28"/>
                <w:szCs w:val="28"/>
                <w:u w:val="single"/>
              </w:rPr>
              <w:t>.</w:t>
            </w:r>
          </w:p>
        </w:tc>
      </w:tr>
      <w:tr w:rsidR="00D54C30" w:rsidRPr="00EB3FA2" w14:paraId="7DB13F7F" w14:textId="77777777" w:rsidTr="00C57CC7">
        <w:trPr>
          <w:jc w:val="right"/>
        </w:trPr>
        <w:tc>
          <w:tcPr>
            <w:tcW w:w="6415" w:type="dxa"/>
            <w:shd w:val="clear" w:color="auto" w:fill="auto"/>
          </w:tcPr>
          <w:p w14:paraId="20371F1C" w14:textId="77777777" w:rsidR="00D54C30" w:rsidRPr="00EB3FA2" w:rsidRDefault="00D54C30" w:rsidP="00C57CC7">
            <w:pPr>
              <w:jc w:val="both"/>
              <w:rPr>
                <w:sz w:val="28"/>
                <w:szCs w:val="28"/>
              </w:rPr>
            </w:pPr>
            <w:proofErr w:type="spellStart"/>
            <w:r w:rsidRPr="00EB3FA2">
              <w:rPr>
                <w:sz w:val="28"/>
                <w:szCs w:val="28"/>
              </w:rPr>
              <w:t>освітньої</w:t>
            </w:r>
            <w:proofErr w:type="spellEnd"/>
            <w:r w:rsidRPr="00EB3FA2">
              <w:rPr>
                <w:sz w:val="28"/>
                <w:szCs w:val="28"/>
              </w:rPr>
              <w:t xml:space="preserve"> </w:t>
            </w:r>
            <w:proofErr w:type="spellStart"/>
            <w:r w:rsidRPr="00EB3FA2">
              <w:rPr>
                <w:sz w:val="28"/>
                <w:szCs w:val="28"/>
              </w:rPr>
              <w:t>програми</w:t>
            </w:r>
            <w:proofErr w:type="spellEnd"/>
            <w:r w:rsidRPr="00EB3FA2">
              <w:rPr>
                <w:sz w:val="28"/>
                <w:szCs w:val="28"/>
              </w:rPr>
              <w:t xml:space="preserve"> </w:t>
            </w:r>
            <w:r w:rsidRPr="00EB3FA2">
              <w:rPr>
                <w:sz w:val="28"/>
                <w:szCs w:val="28"/>
                <w:u w:val="single"/>
              </w:rPr>
              <w:t xml:space="preserve">         </w:t>
            </w:r>
            <w:proofErr w:type="spellStart"/>
            <w:r w:rsidRPr="00EB3FA2">
              <w:rPr>
                <w:sz w:val="28"/>
                <w:szCs w:val="28"/>
                <w:u w:val="single"/>
              </w:rPr>
              <w:t>фізичне</w:t>
            </w:r>
            <w:proofErr w:type="spellEnd"/>
            <w:r w:rsidRPr="00EB3FA2">
              <w:rPr>
                <w:sz w:val="28"/>
                <w:szCs w:val="28"/>
                <w:u w:val="single"/>
              </w:rPr>
              <w:t xml:space="preserve"> </w:t>
            </w:r>
            <w:proofErr w:type="spellStart"/>
            <w:r w:rsidRPr="00EB3FA2">
              <w:rPr>
                <w:sz w:val="28"/>
                <w:szCs w:val="28"/>
                <w:u w:val="single"/>
              </w:rPr>
              <w:t>виховання</w:t>
            </w:r>
            <w:proofErr w:type="spellEnd"/>
            <w:r w:rsidRPr="00EB3FA2">
              <w:rPr>
                <w:sz w:val="28"/>
                <w:szCs w:val="28"/>
                <w:u w:val="single"/>
              </w:rPr>
              <w:t xml:space="preserve">   </w:t>
            </w:r>
            <w:proofErr w:type="gramStart"/>
            <w:r w:rsidRPr="00EB3FA2">
              <w:rPr>
                <w:sz w:val="28"/>
                <w:szCs w:val="28"/>
                <w:u w:val="single"/>
              </w:rPr>
              <w:t xml:space="preserve">  </w:t>
            </w:r>
            <w:r w:rsidRPr="00EB3FA2">
              <w:rPr>
                <w:color w:val="FFFFFF"/>
                <w:sz w:val="28"/>
                <w:szCs w:val="28"/>
                <w:u w:val="single"/>
              </w:rPr>
              <w:t>.</w:t>
            </w:r>
            <w:proofErr w:type="gramEnd"/>
          </w:p>
        </w:tc>
      </w:tr>
      <w:tr w:rsidR="00D54C30" w:rsidRPr="00EB3FA2" w14:paraId="44AE2DF0" w14:textId="77777777" w:rsidTr="00C57CC7">
        <w:trPr>
          <w:jc w:val="right"/>
        </w:trPr>
        <w:tc>
          <w:tcPr>
            <w:tcW w:w="6415" w:type="dxa"/>
            <w:shd w:val="clear" w:color="auto" w:fill="auto"/>
          </w:tcPr>
          <w:p w14:paraId="13DDF289" w14:textId="77777777" w:rsidR="00D54C30" w:rsidRPr="00EB3FA2" w:rsidRDefault="006D470F" w:rsidP="00C57CC7">
            <w:pPr>
              <w:pStyle w:val="a3"/>
              <w:rPr>
                <w:sz w:val="28"/>
                <w:szCs w:val="28"/>
                <w:lang w:val="ru-RU"/>
              </w:rPr>
            </w:pPr>
            <w:r>
              <w:rPr>
                <w:sz w:val="28"/>
                <w:szCs w:val="28"/>
                <w:u w:val="single"/>
              </w:rPr>
              <w:t>Іванов</w:t>
            </w:r>
            <w:r w:rsidR="00D54C30">
              <w:rPr>
                <w:sz w:val="28"/>
                <w:szCs w:val="28"/>
                <w:u w:val="single"/>
                <w:lang w:val="ru-RU"/>
              </w:rPr>
              <w:t xml:space="preserve"> </w:t>
            </w:r>
            <w:r>
              <w:rPr>
                <w:sz w:val="28"/>
                <w:szCs w:val="28"/>
                <w:u w:val="single"/>
                <w:lang w:val="ru-RU"/>
              </w:rPr>
              <w:t>К</w:t>
            </w:r>
            <w:r w:rsidR="00D54C30">
              <w:rPr>
                <w:sz w:val="28"/>
                <w:szCs w:val="28"/>
                <w:u w:val="single"/>
                <w:lang w:val="ru-RU"/>
              </w:rPr>
              <w:t>.</w:t>
            </w:r>
            <w:r>
              <w:rPr>
                <w:sz w:val="28"/>
                <w:szCs w:val="28"/>
                <w:u w:val="single"/>
              </w:rPr>
              <w:t>Є.</w:t>
            </w:r>
          </w:p>
        </w:tc>
      </w:tr>
      <w:tr w:rsidR="00D54C30" w:rsidRPr="00EB3FA2" w14:paraId="50F849A8" w14:textId="77777777" w:rsidTr="00C57CC7">
        <w:trPr>
          <w:jc w:val="right"/>
        </w:trPr>
        <w:tc>
          <w:tcPr>
            <w:tcW w:w="6415" w:type="dxa"/>
            <w:shd w:val="clear" w:color="auto" w:fill="auto"/>
          </w:tcPr>
          <w:p w14:paraId="6925248E" w14:textId="77777777" w:rsidR="00D54C30" w:rsidRPr="00EB3FA2" w:rsidRDefault="00D54C30" w:rsidP="00C57CC7">
            <w:pPr>
              <w:tabs>
                <w:tab w:val="left" w:pos="5812"/>
              </w:tabs>
              <w:rPr>
                <w:sz w:val="28"/>
                <w:szCs w:val="28"/>
                <w:lang w:val="uk-UA"/>
              </w:rPr>
            </w:pPr>
            <w:proofErr w:type="spellStart"/>
            <w:r w:rsidRPr="00EB3FA2">
              <w:rPr>
                <w:sz w:val="28"/>
                <w:szCs w:val="28"/>
              </w:rPr>
              <w:t>Керівник</w:t>
            </w:r>
            <w:proofErr w:type="spellEnd"/>
            <w:r w:rsidRPr="00EB3FA2">
              <w:rPr>
                <w:sz w:val="28"/>
                <w:szCs w:val="28"/>
              </w:rPr>
              <w:t xml:space="preserve">: </w:t>
            </w:r>
            <w:r>
              <w:rPr>
                <w:sz w:val="28"/>
                <w:szCs w:val="28"/>
                <w:lang w:val="uk-UA"/>
              </w:rPr>
              <w:t>професор</w:t>
            </w:r>
            <w:r w:rsidRPr="00EB3FA2">
              <w:rPr>
                <w:sz w:val="28"/>
                <w:szCs w:val="28"/>
                <w:lang w:val="uk-UA"/>
              </w:rPr>
              <w:t xml:space="preserve">, </w:t>
            </w:r>
            <w:proofErr w:type="gramStart"/>
            <w:r>
              <w:rPr>
                <w:sz w:val="28"/>
                <w:szCs w:val="28"/>
                <w:lang w:val="uk-UA"/>
              </w:rPr>
              <w:t>д</w:t>
            </w:r>
            <w:r w:rsidRPr="00EB3FA2">
              <w:rPr>
                <w:sz w:val="28"/>
                <w:szCs w:val="28"/>
              </w:rPr>
              <w:t>.</w:t>
            </w:r>
            <w:proofErr w:type="spellStart"/>
            <w:r w:rsidRPr="00EB3FA2">
              <w:rPr>
                <w:sz w:val="28"/>
                <w:szCs w:val="28"/>
              </w:rPr>
              <w:t>фі</w:t>
            </w:r>
            <w:proofErr w:type="spellEnd"/>
            <w:r w:rsidRPr="00EB3FA2">
              <w:rPr>
                <w:sz w:val="28"/>
                <w:szCs w:val="28"/>
                <w:lang w:val="uk-UA"/>
              </w:rPr>
              <w:t>з</w:t>
            </w:r>
            <w:proofErr w:type="gramEnd"/>
            <w:r w:rsidRPr="00EB3FA2">
              <w:rPr>
                <w:sz w:val="28"/>
                <w:szCs w:val="28"/>
              </w:rPr>
              <w:t>.</w:t>
            </w:r>
            <w:proofErr w:type="spellStart"/>
            <w:r w:rsidRPr="00EB3FA2">
              <w:rPr>
                <w:sz w:val="28"/>
                <w:szCs w:val="28"/>
                <w:lang w:val="uk-UA"/>
              </w:rPr>
              <w:t>вих</w:t>
            </w:r>
            <w:proofErr w:type="spellEnd"/>
            <w:r w:rsidRPr="00EB3FA2">
              <w:rPr>
                <w:sz w:val="28"/>
                <w:szCs w:val="28"/>
              </w:rPr>
              <w:t>.</w:t>
            </w:r>
            <w:r w:rsidRPr="00EB3FA2">
              <w:rPr>
                <w:sz w:val="28"/>
                <w:szCs w:val="28"/>
                <w:lang w:val="uk-UA"/>
              </w:rPr>
              <w:t xml:space="preserve"> </w:t>
            </w:r>
            <w:r>
              <w:rPr>
                <w:sz w:val="28"/>
                <w:szCs w:val="28"/>
                <w:lang w:val="uk-UA"/>
              </w:rPr>
              <w:t>Тищенко</w:t>
            </w:r>
            <w:r w:rsidRPr="00EB3FA2">
              <w:rPr>
                <w:sz w:val="28"/>
                <w:szCs w:val="28"/>
                <w:lang w:val="uk-UA"/>
              </w:rPr>
              <w:t xml:space="preserve"> В.О.</w:t>
            </w:r>
          </w:p>
        </w:tc>
      </w:tr>
      <w:tr w:rsidR="00D54C30" w:rsidRPr="00EB3FA2" w14:paraId="73BEA6EF" w14:textId="77777777" w:rsidTr="00C57CC7">
        <w:trPr>
          <w:jc w:val="right"/>
        </w:trPr>
        <w:tc>
          <w:tcPr>
            <w:tcW w:w="6415" w:type="dxa"/>
            <w:shd w:val="clear" w:color="auto" w:fill="auto"/>
          </w:tcPr>
          <w:p w14:paraId="602E855A" w14:textId="77777777" w:rsidR="00D54C30" w:rsidRPr="00EB3FA2" w:rsidRDefault="00D54C30" w:rsidP="00C57CC7">
            <w:pPr>
              <w:rPr>
                <w:sz w:val="28"/>
                <w:szCs w:val="28"/>
              </w:rPr>
            </w:pPr>
            <w:r w:rsidRPr="00EB3FA2">
              <w:rPr>
                <w:sz w:val="28"/>
                <w:szCs w:val="28"/>
              </w:rPr>
              <w:t xml:space="preserve">Рецензент: </w:t>
            </w:r>
            <w:proofErr w:type="spellStart"/>
            <w:r w:rsidRPr="00EB3FA2">
              <w:rPr>
                <w:sz w:val="28"/>
                <w:szCs w:val="28"/>
              </w:rPr>
              <w:t>професор</w:t>
            </w:r>
            <w:proofErr w:type="spellEnd"/>
            <w:r w:rsidRPr="00EB3FA2">
              <w:rPr>
                <w:sz w:val="28"/>
                <w:szCs w:val="28"/>
              </w:rPr>
              <w:t xml:space="preserve">, </w:t>
            </w:r>
            <w:proofErr w:type="spellStart"/>
            <w:proofErr w:type="gramStart"/>
            <w:r w:rsidRPr="00EB3FA2">
              <w:rPr>
                <w:sz w:val="28"/>
                <w:szCs w:val="28"/>
              </w:rPr>
              <w:t>д.пед</w:t>
            </w:r>
            <w:proofErr w:type="spellEnd"/>
            <w:proofErr w:type="gramEnd"/>
            <w:r w:rsidRPr="00EB3FA2">
              <w:rPr>
                <w:sz w:val="28"/>
                <w:szCs w:val="28"/>
              </w:rPr>
              <w:t>. н</w:t>
            </w:r>
            <w:proofErr w:type="spellStart"/>
            <w:r w:rsidRPr="00EB3FA2">
              <w:rPr>
                <w:sz w:val="28"/>
                <w:szCs w:val="28"/>
                <w:lang w:val="uk-UA"/>
              </w:rPr>
              <w:t>аук</w:t>
            </w:r>
            <w:proofErr w:type="spellEnd"/>
            <w:r w:rsidRPr="00EB3FA2">
              <w:rPr>
                <w:sz w:val="28"/>
                <w:szCs w:val="28"/>
                <w:lang w:val="uk-UA"/>
              </w:rPr>
              <w:t xml:space="preserve"> </w:t>
            </w:r>
            <w:proofErr w:type="spellStart"/>
            <w:r w:rsidRPr="00EB3FA2">
              <w:rPr>
                <w:sz w:val="28"/>
                <w:szCs w:val="28"/>
              </w:rPr>
              <w:t>Маковецька</w:t>
            </w:r>
            <w:proofErr w:type="spellEnd"/>
            <w:r w:rsidRPr="00EB3FA2">
              <w:rPr>
                <w:sz w:val="28"/>
                <w:szCs w:val="28"/>
              </w:rPr>
              <w:t xml:space="preserve"> Н.В.</w:t>
            </w:r>
          </w:p>
        </w:tc>
      </w:tr>
      <w:tr w:rsidR="00D54C30" w:rsidRPr="00EB3FA2" w14:paraId="3239ED77" w14:textId="77777777" w:rsidTr="00C57CC7">
        <w:trPr>
          <w:jc w:val="right"/>
        </w:trPr>
        <w:tc>
          <w:tcPr>
            <w:tcW w:w="6415" w:type="dxa"/>
            <w:shd w:val="clear" w:color="auto" w:fill="auto"/>
          </w:tcPr>
          <w:p w14:paraId="74170579" w14:textId="77777777" w:rsidR="00D54C30" w:rsidRPr="00EB3FA2" w:rsidRDefault="00D54C30" w:rsidP="00C57CC7">
            <w:pPr>
              <w:rPr>
                <w:sz w:val="28"/>
                <w:szCs w:val="28"/>
              </w:rPr>
            </w:pPr>
          </w:p>
        </w:tc>
      </w:tr>
    </w:tbl>
    <w:p w14:paraId="7357C778" w14:textId="77777777" w:rsidR="00D54C30" w:rsidRPr="000B13F4" w:rsidRDefault="00D54C30" w:rsidP="00D54C30">
      <w:pPr>
        <w:jc w:val="center"/>
        <w:rPr>
          <w:sz w:val="28"/>
          <w:szCs w:val="28"/>
        </w:rPr>
      </w:pPr>
    </w:p>
    <w:p w14:paraId="098C2D40" w14:textId="77777777" w:rsidR="00D54C30" w:rsidRPr="005028BD" w:rsidRDefault="00D54C30" w:rsidP="00D54C30">
      <w:pPr>
        <w:jc w:val="center"/>
        <w:rPr>
          <w:sz w:val="28"/>
          <w:szCs w:val="28"/>
        </w:rPr>
      </w:pPr>
      <w:r>
        <w:rPr>
          <w:sz w:val="28"/>
          <w:szCs w:val="28"/>
        </w:rPr>
        <w:t xml:space="preserve">                                 </w:t>
      </w:r>
    </w:p>
    <w:p w14:paraId="61B09E08" w14:textId="77777777" w:rsidR="00D54C30" w:rsidRDefault="00D54C30" w:rsidP="00D54C30">
      <w:pPr>
        <w:rPr>
          <w:b/>
          <w:sz w:val="28"/>
          <w:szCs w:val="28"/>
          <w:lang w:val="uk-UA"/>
        </w:rPr>
      </w:pPr>
    </w:p>
    <w:p w14:paraId="4FAB7212" w14:textId="77777777" w:rsidR="00D54C30" w:rsidRPr="00212DE2" w:rsidRDefault="00D54C30" w:rsidP="00D54C30">
      <w:pPr>
        <w:rPr>
          <w:b/>
          <w:sz w:val="28"/>
          <w:szCs w:val="28"/>
        </w:rPr>
      </w:pPr>
    </w:p>
    <w:p w14:paraId="7F43FC38" w14:textId="77777777" w:rsidR="00D54C30" w:rsidRPr="005C0EC7" w:rsidRDefault="00D54C30" w:rsidP="00D54C30">
      <w:pPr>
        <w:jc w:val="center"/>
        <w:rPr>
          <w:sz w:val="28"/>
          <w:szCs w:val="20"/>
          <w:lang w:val="uk-UA"/>
        </w:rPr>
      </w:pPr>
      <w:r w:rsidRPr="00526C77">
        <w:rPr>
          <w:sz w:val="28"/>
          <w:szCs w:val="20"/>
          <w:lang w:val="uk-UA"/>
        </w:rPr>
        <w:t>Запоріжжя – 20</w:t>
      </w:r>
      <w:r>
        <w:rPr>
          <w:sz w:val="28"/>
          <w:szCs w:val="20"/>
          <w:lang w:val="uk-UA"/>
        </w:rPr>
        <w:t xml:space="preserve">22 </w:t>
      </w:r>
      <w:r w:rsidRPr="00526C77">
        <w:rPr>
          <w:sz w:val="28"/>
          <w:szCs w:val="20"/>
          <w:lang w:val="uk-UA"/>
        </w:rPr>
        <w:t>рік</w:t>
      </w:r>
    </w:p>
    <w:p w14:paraId="6E2FEED2" w14:textId="77777777" w:rsidR="00D54C30" w:rsidRPr="00D34973" w:rsidRDefault="00D54C30" w:rsidP="00D54C30">
      <w:pPr>
        <w:jc w:val="center"/>
        <w:rPr>
          <w:sz w:val="28"/>
          <w:szCs w:val="28"/>
        </w:rPr>
      </w:pPr>
      <w:r w:rsidRPr="00D34973">
        <w:rPr>
          <w:sz w:val="28"/>
          <w:szCs w:val="28"/>
        </w:rPr>
        <w:lastRenderedPageBreak/>
        <w:t>МІНІСТЕРСТВО ОСВІТИ І НАУКИ УКРАЇНИ</w:t>
      </w:r>
    </w:p>
    <w:p w14:paraId="3FE9DF82" w14:textId="77777777" w:rsidR="00D54C30" w:rsidRPr="00D34973" w:rsidRDefault="00D54C30" w:rsidP="00D54C30">
      <w:pPr>
        <w:jc w:val="center"/>
        <w:rPr>
          <w:b/>
          <w:sz w:val="28"/>
          <w:szCs w:val="28"/>
        </w:rPr>
      </w:pPr>
      <w:r w:rsidRPr="00D34973">
        <w:rPr>
          <w:sz w:val="28"/>
          <w:szCs w:val="28"/>
        </w:rPr>
        <w:t>ЗАПОРІЗЬКИЙ НАЦІОНАЛЬНИЙ УНІВЕРСИТЕТ</w:t>
      </w:r>
    </w:p>
    <w:p w14:paraId="0A304364" w14:textId="77777777" w:rsidR="00D54C30" w:rsidRPr="00D34973" w:rsidRDefault="00D54C30" w:rsidP="00D54C30">
      <w:pPr>
        <w:jc w:val="center"/>
        <w:rPr>
          <w:b/>
          <w:bCs/>
          <w:sz w:val="28"/>
          <w:szCs w:val="28"/>
        </w:rPr>
      </w:pPr>
    </w:p>
    <w:p w14:paraId="7895F98A" w14:textId="77777777" w:rsidR="00D54C30" w:rsidRPr="00625DF5" w:rsidRDefault="00D54C30" w:rsidP="00D54C30">
      <w:pPr>
        <w:pStyle w:val="1"/>
        <w:spacing w:before="0"/>
        <w:rPr>
          <w:rFonts w:ascii="Times New Roman" w:hAnsi="Times New Roman" w:cs="Times New Roman"/>
          <w:b w:val="0"/>
          <w:color w:val="000000"/>
          <w:sz w:val="28"/>
          <w:szCs w:val="28"/>
        </w:rPr>
      </w:pPr>
      <w:r w:rsidRPr="00625DF5">
        <w:rPr>
          <w:rFonts w:ascii="Times New Roman" w:hAnsi="Times New Roman" w:cs="Times New Roman"/>
          <w:b w:val="0"/>
          <w:color w:val="000000"/>
          <w:sz w:val="28"/>
          <w:szCs w:val="28"/>
        </w:rPr>
        <w:t xml:space="preserve">Факультет </w:t>
      </w:r>
      <w:proofErr w:type="spellStart"/>
      <w:r w:rsidRPr="00625DF5">
        <w:rPr>
          <w:rFonts w:ascii="Times New Roman" w:hAnsi="Times New Roman" w:cs="Times New Roman"/>
          <w:b w:val="0"/>
          <w:color w:val="000000"/>
          <w:sz w:val="28"/>
          <w:szCs w:val="28"/>
          <w:u w:val="single"/>
        </w:rPr>
        <w:t>фізичного</w:t>
      </w:r>
      <w:proofErr w:type="spellEnd"/>
      <w:r w:rsidRPr="00625DF5">
        <w:rPr>
          <w:rFonts w:ascii="Times New Roman" w:hAnsi="Times New Roman" w:cs="Times New Roman"/>
          <w:b w:val="0"/>
          <w:color w:val="000000"/>
          <w:sz w:val="28"/>
          <w:szCs w:val="28"/>
          <w:u w:val="single"/>
        </w:rPr>
        <w:t xml:space="preserve"> </w:t>
      </w:r>
      <w:proofErr w:type="spellStart"/>
      <w:r w:rsidRPr="00625DF5">
        <w:rPr>
          <w:rFonts w:ascii="Times New Roman" w:hAnsi="Times New Roman" w:cs="Times New Roman"/>
          <w:b w:val="0"/>
          <w:color w:val="000000"/>
          <w:sz w:val="28"/>
          <w:szCs w:val="28"/>
          <w:u w:val="single"/>
        </w:rPr>
        <w:t>виховання</w:t>
      </w:r>
      <w:proofErr w:type="spellEnd"/>
      <w:r w:rsidRPr="00625DF5">
        <w:rPr>
          <w:rFonts w:ascii="Times New Roman" w:hAnsi="Times New Roman" w:cs="Times New Roman"/>
          <w:b w:val="0"/>
          <w:color w:val="000000"/>
          <w:sz w:val="28"/>
          <w:szCs w:val="28"/>
          <w:u w:val="single"/>
        </w:rPr>
        <w:t xml:space="preserve">, </w:t>
      </w:r>
      <w:proofErr w:type="spellStart"/>
      <w:r w:rsidRPr="00625DF5">
        <w:rPr>
          <w:rFonts w:ascii="Times New Roman" w:hAnsi="Times New Roman" w:cs="Times New Roman"/>
          <w:b w:val="0"/>
          <w:color w:val="000000"/>
          <w:sz w:val="28"/>
          <w:szCs w:val="28"/>
          <w:u w:val="single"/>
        </w:rPr>
        <w:t>здоров’я</w:t>
      </w:r>
      <w:proofErr w:type="spellEnd"/>
      <w:r w:rsidRPr="00625DF5">
        <w:rPr>
          <w:rFonts w:ascii="Times New Roman" w:hAnsi="Times New Roman" w:cs="Times New Roman"/>
          <w:b w:val="0"/>
          <w:color w:val="000000"/>
          <w:sz w:val="28"/>
          <w:szCs w:val="28"/>
          <w:u w:val="single"/>
        </w:rPr>
        <w:t xml:space="preserve"> та туризму</w:t>
      </w:r>
    </w:p>
    <w:p w14:paraId="2C931566" w14:textId="77777777" w:rsidR="00D54C30" w:rsidRPr="00625DF5" w:rsidRDefault="00D54C30" w:rsidP="00D54C30">
      <w:pPr>
        <w:pStyle w:val="1"/>
        <w:spacing w:before="0"/>
        <w:rPr>
          <w:rFonts w:ascii="Times New Roman" w:hAnsi="Times New Roman" w:cs="Times New Roman"/>
          <w:b w:val="0"/>
          <w:color w:val="000000"/>
          <w:sz w:val="28"/>
          <w:szCs w:val="28"/>
        </w:rPr>
      </w:pPr>
      <w:r w:rsidRPr="00625DF5">
        <w:rPr>
          <w:rFonts w:ascii="Times New Roman" w:hAnsi="Times New Roman" w:cs="Times New Roman"/>
          <w:b w:val="0"/>
          <w:color w:val="000000"/>
          <w:sz w:val="28"/>
          <w:szCs w:val="28"/>
        </w:rPr>
        <w:t xml:space="preserve">Кафедра </w:t>
      </w:r>
      <w:proofErr w:type="spellStart"/>
      <w:r w:rsidRPr="00625DF5">
        <w:rPr>
          <w:rFonts w:ascii="Times New Roman" w:hAnsi="Times New Roman" w:cs="Times New Roman"/>
          <w:b w:val="0"/>
          <w:color w:val="000000"/>
          <w:sz w:val="28"/>
          <w:szCs w:val="28"/>
          <w:u w:val="single"/>
        </w:rPr>
        <w:t>теорії</w:t>
      </w:r>
      <w:proofErr w:type="spellEnd"/>
      <w:r w:rsidRPr="00625DF5">
        <w:rPr>
          <w:rFonts w:ascii="Times New Roman" w:hAnsi="Times New Roman" w:cs="Times New Roman"/>
          <w:b w:val="0"/>
          <w:color w:val="000000"/>
          <w:sz w:val="28"/>
          <w:szCs w:val="28"/>
          <w:u w:val="single"/>
        </w:rPr>
        <w:t xml:space="preserve"> та методики </w:t>
      </w:r>
      <w:proofErr w:type="spellStart"/>
      <w:r w:rsidRPr="00625DF5">
        <w:rPr>
          <w:rFonts w:ascii="Times New Roman" w:hAnsi="Times New Roman" w:cs="Times New Roman"/>
          <w:b w:val="0"/>
          <w:color w:val="000000"/>
          <w:sz w:val="28"/>
          <w:szCs w:val="28"/>
          <w:u w:val="single"/>
        </w:rPr>
        <w:t>фізичної</w:t>
      </w:r>
      <w:proofErr w:type="spellEnd"/>
      <w:r w:rsidRPr="00625DF5">
        <w:rPr>
          <w:rFonts w:ascii="Times New Roman" w:hAnsi="Times New Roman" w:cs="Times New Roman"/>
          <w:b w:val="0"/>
          <w:color w:val="000000"/>
          <w:sz w:val="28"/>
          <w:szCs w:val="28"/>
          <w:u w:val="single"/>
        </w:rPr>
        <w:t xml:space="preserve"> </w:t>
      </w:r>
      <w:proofErr w:type="spellStart"/>
      <w:r w:rsidRPr="00625DF5">
        <w:rPr>
          <w:rFonts w:ascii="Times New Roman" w:hAnsi="Times New Roman" w:cs="Times New Roman"/>
          <w:b w:val="0"/>
          <w:color w:val="000000"/>
          <w:sz w:val="28"/>
          <w:szCs w:val="28"/>
          <w:u w:val="single"/>
        </w:rPr>
        <w:t>культури</w:t>
      </w:r>
      <w:proofErr w:type="spellEnd"/>
      <w:r w:rsidRPr="00625DF5">
        <w:rPr>
          <w:rFonts w:ascii="Times New Roman" w:hAnsi="Times New Roman" w:cs="Times New Roman"/>
          <w:b w:val="0"/>
          <w:color w:val="000000"/>
          <w:sz w:val="28"/>
          <w:szCs w:val="28"/>
          <w:u w:val="single"/>
        </w:rPr>
        <w:t xml:space="preserve"> і спорту</w:t>
      </w:r>
      <w:r w:rsidRPr="00625DF5">
        <w:rPr>
          <w:rFonts w:ascii="Times New Roman" w:hAnsi="Times New Roman" w:cs="Times New Roman"/>
          <w:b w:val="0"/>
          <w:color w:val="000000"/>
          <w:sz w:val="28"/>
          <w:szCs w:val="28"/>
        </w:rPr>
        <w:t xml:space="preserve"> </w:t>
      </w:r>
    </w:p>
    <w:p w14:paraId="21A8C40C" w14:textId="77777777" w:rsidR="00D54C30" w:rsidRPr="00625DF5" w:rsidRDefault="00D54C30" w:rsidP="00D54C30">
      <w:pPr>
        <w:jc w:val="both"/>
        <w:rPr>
          <w:color w:val="000000"/>
          <w:sz w:val="28"/>
          <w:szCs w:val="28"/>
        </w:rPr>
      </w:pPr>
      <w:proofErr w:type="spellStart"/>
      <w:r w:rsidRPr="00625DF5">
        <w:rPr>
          <w:color w:val="000000"/>
          <w:sz w:val="28"/>
          <w:szCs w:val="28"/>
        </w:rPr>
        <w:t>Рівень</w:t>
      </w:r>
      <w:proofErr w:type="spellEnd"/>
      <w:r w:rsidRPr="00625DF5">
        <w:rPr>
          <w:color w:val="000000"/>
          <w:sz w:val="28"/>
          <w:szCs w:val="28"/>
        </w:rPr>
        <w:t xml:space="preserve"> </w:t>
      </w:r>
      <w:proofErr w:type="spellStart"/>
      <w:r w:rsidRPr="00625DF5">
        <w:rPr>
          <w:color w:val="000000"/>
          <w:sz w:val="28"/>
          <w:szCs w:val="28"/>
        </w:rPr>
        <w:t>вищої</w:t>
      </w:r>
      <w:proofErr w:type="spellEnd"/>
      <w:r w:rsidRPr="00625DF5">
        <w:rPr>
          <w:color w:val="000000"/>
          <w:sz w:val="28"/>
          <w:szCs w:val="28"/>
        </w:rPr>
        <w:t xml:space="preserve"> </w:t>
      </w:r>
      <w:proofErr w:type="spellStart"/>
      <w:r w:rsidRPr="00625DF5">
        <w:rPr>
          <w:color w:val="000000"/>
          <w:sz w:val="28"/>
          <w:szCs w:val="28"/>
        </w:rPr>
        <w:t>освіти</w:t>
      </w:r>
      <w:proofErr w:type="spellEnd"/>
      <w:r w:rsidRPr="00625DF5">
        <w:rPr>
          <w:color w:val="000000"/>
          <w:sz w:val="28"/>
          <w:szCs w:val="28"/>
        </w:rPr>
        <w:t xml:space="preserve"> </w:t>
      </w:r>
      <w:proofErr w:type="spellStart"/>
      <w:r w:rsidRPr="00625DF5">
        <w:rPr>
          <w:color w:val="000000"/>
          <w:sz w:val="28"/>
          <w:szCs w:val="28"/>
          <w:u w:val="single"/>
        </w:rPr>
        <w:t>магістр</w:t>
      </w:r>
      <w:proofErr w:type="spellEnd"/>
      <w:r w:rsidRPr="00625DF5">
        <w:rPr>
          <w:color w:val="000000"/>
          <w:sz w:val="28"/>
          <w:szCs w:val="28"/>
        </w:rPr>
        <w:t xml:space="preserve"> </w:t>
      </w:r>
    </w:p>
    <w:p w14:paraId="6275B99A" w14:textId="77777777" w:rsidR="00D54C30" w:rsidRPr="00625DF5" w:rsidRDefault="00D54C30" w:rsidP="00D54C30">
      <w:pPr>
        <w:pStyle w:val="1"/>
        <w:spacing w:before="0"/>
        <w:rPr>
          <w:rFonts w:ascii="Times New Roman" w:hAnsi="Times New Roman" w:cs="Times New Roman"/>
          <w:b w:val="0"/>
          <w:color w:val="000000"/>
          <w:sz w:val="28"/>
          <w:szCs w:val="28"/>
        </w:rPr>
      </w:pPr>
      <w:proofErr w:type="spellStart"/>
      <w:r w:rsidRPr="00625DF5">
        <w:rPr>
          <w:rFonts w:ascii="Times New Roman" w:hAnsi="Times New Roman" w:cs="Times New Roman"/>
          <w:b w:val="0"/>
          <w:color w:val="000000"/>
          <w:sz w:val="28"/>
          <w:szCs w:val="28"/>
        </w:rPr>
        <w:t>Спеціальність</w:t>
      </w:r>
      <w:proofErr w:type="spellEnd"/>
      <w:r w:rsidRPr="00625DF5">
        <w:rPr>
          <w:rFonts w:ascii="Times New Roman" w:hAnsi="Times New Roman" w:cs="Times New Roman"/>
          <w:b w:val="0"/>
          <w:color w:val="000000"/>
          <w:sz w:val="28"/>
          <w:szCs w:val="28"/>
          <w:u w:val="single"/>
        </w:rPr>
        <w:t xml:space="preserve"> 017 </w:t>
      </w:r>
      <w:proofErr w:type="spellStart"/>
      <w:r w:rsidRPr="00625DF5">
        <w:rPr>
          <w:rFonts w:ascii="Times New Roman" w:hAnsi="Times New Roman" w:cs="Times New Roman"/>
          <w:b w:val="0"/>
          <w:color w:val="000000"/>
          <w:sz w:val="28"/>
          <w:szCs w:val="28"/>
          <w:u w:val="single"/>
        </w:rPr>
        <w:t>Фізична</w:t>
      </w:r>
      <w:proofErr w:type="spellEnd"/>
      <w:r w:rsidRPr="00625DF5">
        <w:rPr>
          <w:rFonts w:ascii="Times New Roman" w:hAnsi="Times New Roman" w:cs="Times New Roman"/>
          <w:b w:val="0"/>
          <w:color w:val="000000"/>
          <w:sz w:val="28"/>
          <w:szCs w:val="28"/>
          <w:u w:val="single"/>
        </w:rPr>
        <w:t xml:space="preserve"> культура і спорт</w:t>
      </w:r>
    </w:p>
    <w:p w14:paraId="595E4074" w14:textId="77777777" w:rsidR="00D54C30" w:rsidRPr="00D81F9D" w:rsidRDefault="00D54C30" w:rsidP="00D54C30">
      <w:pPr>
        <w:ind w:firstLine="708"/>
        <w:rPr>
          <w:color w:val="000000"/>
          <w:sz w:val="22"/>
          <w:szCs w:val="28"/>
        </w:rPr>
      </w:pPr>
      <w:r w:rsidRPr="00D81F9D">
        <w:rPr>
          <w:color w:val="000000"/>
          <w:sz w:val="22"/>
          <w:szCs w:val="28"/>
        </w:rPr>
        <w:t xml:space="preserve">                     </w:t>
      </w:r>
      <w:r w:rsidRPr="00D81F9D">
        <w:rPr>
          <w:color w:val="000000"/>
          <w:sz w:val="22"/>
          <w:szCs w:val="28"/>
          <w:lang w:val="uk-UA"/>
        </w:rPr>
        <w:t xml:space="preserve"> </w:t>
      </w:r>
      <w:r w:rsidRPr="00D81F9D">
        <w:rPr>
          <w:color w:val="000000"/>
          <w:sz w:val="22"/>
          <w:szCs w:val="28"/>
        </w:rPr>
        <w:t xml:space="preserve">(код та </w:t>
      </w:r>
      <w:proofErr w:type="spellStart"/>
      <w:r w:rsidRPr="00D81F9D">
        <w:rPr>
          <w:color w:val="000000"/>
          <w:sz w:val="22"/>
          <w:szCs w:val="28"/>
        </w:rPr>
        <w:t>назва</w:t>
      </w:r>
      <w:proofErr w:type="spellEnd"/>
      <w:r w:rsidRPr="00D81F9D">
        <w:rPr>
          <w:color w:val="000000"/>
          <w:sz w:val="22"/>
          <w:szCs w:val="28"/>
        </w:rPr>
        <w:t>)</w:t>
      </w:r>
    </w:p>
    <w:p w14:paraId="0FDB977B" w14:textId="77777777" w:rsidR="00D54C30" w:rsidRPr="00D81F9D" w:rsidRDefault="00D54C30" w:rsidP="00D54C30">
      <w:pPr>
        <w:jc w:val="both"/>
        <w:rPr>
          <w:color w:val="000000"/>
          <w:sz w:val="28"/>
          <w:szCs w:val="28"/>
        </w:rPr>
      </w:pPr>
      <w:proofErr w:type="spellStart"/>
      <w:r w:rsidRPr="00D81F9D">
        <w:rPr>
          <w:color w:val="000000"/>
          <w:sz w:val="28"/>
          <w:szCs w:val="28"/>
        </w:rPr>
        <w:t>Освітня</w:t>
      </w:r>
      <w:proofErr w:type="spellEnd"/>
      <w:r w:rsidRPr="00D81F9D">
        <w:rPr>
          <w:color w:val="000000"/>
          <w:sz w:val="28"/>
          <w:szCs w:val="28"/>
        </w:rPr>
        <w:t xml:space="preserve"> </w:t>
      </w:r>
      <w:proofErr w:type="spellStart"/>
      <w:r w:rsidRPr="00D81F9D">
        <w:rPr>
          <w:color w:val="000000"/>
          <w:sz w:val="28"/>
          <w:szCs w:val="28"/>
        </w:rPr>
        <w:t>програма</w:t>
      </w:r>
      <w:proofErr w:type="spellEnd"/>
      <w:r w:rsidRPr="00D81F9D">
        <w:rPr>
          <w:color w:val="000000"/>
          <w:sz w:val="28"/>
          <w:szCs w:val="28"/>
        </w:rPr>
        <w:t xml:space="preserve"> </w:t>
      </w:r>
      <w:proofErr w:type="spellStart"/>
      <w:r w:rsidRPr="00D81F9D">
        <w:rPr>
          <w:color w:val="000000"/>
          <w:sz w:val="28"/>
          <w:szCs w:val="28"/>
          <w:u w:val="single"/>
        </w:rPr>
        <w:t>фізичне</w:t>
      </w:r>
      <w:proofErr w:type="spellEnd"/>
      <w:r w:rsidRPr="00D81F9D">
        <w:rPr>
          <w:color w:val="000000"/>
          <w:sz w:val="28"/>
          <w:szCs w:val="28"/>
          <w:u w:val="single"/>
        </w:rPr>
        <w:t xml:space="preserve"> </w:t>
      </w:r>
      <w:proofErr w:type="spellStart"/>
      <w:r w:rsidRPr="00D81F9D">
        <w:rPr>
          <w:color w:val="000000"/>
          <w:sz w:val="28"/>
          <w:szCs w:val="28"/>
          <w:u w:val="single"/>
        </w:rPr>
        <w:t>виховання</w:t>
      </w:r>
      <w:proofErr w:type="spellEnd"/>
    </w:p>
    <w:p w14:paraId="764F0E64" w14:textId="77777777" w:rsidR="00D54C30" w:rsidRPr="00D81F9D" w:rsidRDefault="00D54C30" w:rsidP="00D54C30">
      <w:pPr>
        <w:ind w:firstLine="708"/>
        <w:rPr>
          <w:color w:val="000000"/>
          <w:sz w:val="28"/>
          <w:szCs w:val="28"/>
        </w:rPr>
      </w:pPr>
      <w:r w:rsidRPr="00D81F9D">
        <w:rPr>
          <w:color w:val="000000"/>
          <w:sz w:val="28"/>
          <w:szCs w:val="28"/>
        </w:rPr>
        <w:t xml:space="preserve">              </w:t>
      </w:r>
      <w:r>
        <w:rPr>
          <w:color w:val="000000"/>
          <w:sz w:val="28"/>
          <w:szCs w:val="28"/>
          <w:lang w:val="uk-UA"/>
        </w:rPr>
        <w:t xml:space="preserve"> </w:t>
      </w:r>
      <w:r w:rsidRPr="00D81F9D">
        <w:rPr>
          <w:color w:val="000000"/>
          <w:sz w:val="28"/>
          <w:szCs w:val="28"/>
        </w:rPr>
        <w:t xml:space="preserve"> </w:t>
      </w:r>
      <w:r w:rsidRPr="00D81F9D">
        <w:rPr>
          <w:color w:val="000000"/>
          <w:sz w:val="28"/>
          <w:szCs w:val="28"/>
          <w:lang w:val="uk-UA"/>
        </w:rPr>
        <w:t xml:space="preserve"> </w:t>
      </w:r>
      <w:r w:rsidRPr="00D81F9D">
        <w:rPr>
          <w:color w:val="000000"/>
          <w:sz w:val="22"/>
          <w:szCs w:val="28"/>
        </w:rPr>
        <w:t xml:space="preserve">(код та </w:t>
      </w:r>
      <w:proofErr w:type="spellStart"/>
      <w:r w:rsidRPr="00D81F9D">
        <w:rPr>
          <w:color w:val="000000"/>
          <w:sz w:val="22"/>
          <w:szCs w:val="28"/>
        </w:rPr>
        <w:t>назва</w:t>
      </w:r>
      <w:proofErr w:type="spellEnd"/>
      <w:r w:rsidRPr="00D81F9D">
        <w:rPr>
          <w:color w:val="000000"/>
          <w:sz w:val="22"/>
          <w:szCs w:val="28"/>
        </w:rPr>
        <w:t>)</w:t>
      </w:r>
    </w:p>
    <w:p w14:paraId="51E801D2" w14:textId="77777777" w:rsidR="00D54C30" w:rsidRPr="00D34973" w:rsidRDefault="00D54C30" w:rsidP="00D54C30">
      <w:pPr>
        <w:rPr>
          <w:sz w:val="28"/>
          <w:szCs w:val="28"/>
        </w:rPr>
      </w:pPr>
    </w:p>
    <w:p w14:paraId="4C9AB9EB" w14:textId="77777777" w:rsidR="00D54C30" w:rsidRPr="004A62FA" w:rsidRDefault="00D54C30" w:rsidP="00CB4345">
      <w:pPr>
        <w:pStyle w:val="1"/>
        <w:spacing w:before="0" w:after="0"/>
        <w:jc w:val="center"/>
        <w:rPr>
          <w:rFonts w:ascii="Times New Roman" w:hAnsi="Times New Roman" w:cs="Times New Roman"/>
          <w:b w:val="0"/>
          <w:sz w:val="28"/>
          <w:szCs w:val="28"/>
        </w:rPr>
      </w:pPr>
      <w:r>
        <w:rPr>
          <w:sz w:val="28"/>
          <w:szCs w:val="28"/>
        </w:rPr>
        <w:t xml:space="preserve">                     </w:t>
      </w:r>
      <w:r w:rsidRPr="00D81F9D">
        <w:rPr>
          <w:rFonts w:ascii="Times New Roman" w:hAnsi="Times New Roman" w:cs="Times New Roman"/>
          <w:color w:val="000000"/>
          <w:sz w:val="28"/>
          <w:szCs w:val="28"/>
        </w:rPr>
        <w:t>ЗАТВЕРДЖУЮ</w:t>
      </w:r>
    </w:p>
    <w:p w14:paraId="66DB4409" w14:textId="77777777" w:rsidR="00D54C30" w:rsidRPr="00D34973" w:rsidRDefault="00D54C30" w:rsidP="00CB4345">
      <w:pPr>
        <w:jc w:val="right"/>
        <w:rPr>
          <w:sz w:val="28"/>
          <w:szCs w:val="28"/>
        </w:rPr>
      </w:pPr>
      <w:proofErr w:type="spellStart"/>
      <w:r w:rsidRPr="00D34973">
        <w:rPr>
          <w:sz w:val="28"/>
          <w:szCs w:val="28"/>
        </w:rPr>
        <w:t>Завідувач</w:t>
      </w:r>
      <w:proofErr w:type="spellEnd"/>
      <w:r w:rsidRPr="00D34973">
        <w:rPr>
          <w:sz w:val="28"/>
          <w:szCs w:val="28"/>
        </w:rPr>
        <w:t xml:space="preserve"> </w:t>
      </w:r>
      <w:proofErr w:type="spellStart"/>
      <w:r w:rsidRPr="00D34973">
        <w:rPr>
          <w:sz w:val="28"/>
          <w:szCs w:val="28"/>
        </w:rPr>
        <w:t>кафедри</w:t>
      </w:r>
      <w:proofErr w:type="spellEnd"/>
      <w:r w:rsidRPr="00D34973">
        <w:rPr>
          <w:sz w:val="28"/>
          <w:szCs w:val="28"/>
        </w:rPr>
        <w:t xml:space="preserve"> _________ А.П. </w:t>
      </w:r>
      <w:proofErr w:type="spellStart"/>
      <w:r w:rsidRPr="00D34973">
        <w:rPr>
          <w:sz w:val="28"/>
          <w:szCs w:val="28"/>
        </w:rPr>
        <w:t>Конох</w:t>
      </w:r>
      <w:proofErr w:type="spellEnd"/>
    </w:p>
    <w:p w14:paraId="04CDFB0B" w14:textId="77777777" w:rsidR="00D54C30" w:rsidRPr="00D34973" w:rsidRDefault="00D54C30" w:rsidP="00CB4345">
      <w:pPr>
        <w:jc w:val="center"/>
        <w:rPr>
          <w:sz w:val="28"/>
          <w:szCs w:val="28"/>
        </w:rPr>
      </w:pPr>
      <w:r w:rsidRPr="00D34973">
        <w:rPr>
          <w:bCs/>
          <w:sz w:val="28"/>
          <w:szCs w:val="28"/>
        </w:rPr>
        <w:t xml:space="preserve">                                               «____</w:t>
      </w:r>
      <w:proofErr w:type="gramStart"/>
      <w:r w:rsidRPr="00D34973">
        <w:rPr>
          <w:bCs/>
          <w:sz w:val="28"/>
          <w:szCs w:val="28"/>
        </w:rPr>
        <w:t>_»_</w:t>
      </w:r>
      <w:proofErr w:type="gramEnd"/>
      <w:r w:rsidRPr="00D34973">
        <w:rPr>
          <w:bCs/>
          <w:sz w:val="28"/>
          <w:szCs w:val="28"/>
        </w:rPr>
        <w:t>____________20__року</w:t>
      </w:r>
    </w:p>
    <w:p w14:paraId="6D248C71" w14:textId="77777777" w:rsidR="00D54C30" w:rsidRPr="00D34973" w:rsidRDefault="00D54C30" w:rsidP="00CB4345">
      <w:pPr>
        <w:rPr>
          <w:b/>
          <w:sz w:val="28"/>
          <w:szCs w:val="28"/>
          <w:lang w:val="uk-UA"/>
        </w:rPr>
      </w:pPr>
    </w:p>
    <w:p w14:paraId="2E2CB4C7" w14:textId="77777777" w:rsidR="004F4E7D" w:rsidRPr="00D34973" w:rsidRDefault="004F4E7D" w:rsidP="00CC1875">
      <w:pPr>
        <w:rPr>
          <w:b/>
          <w:sz w:val="28"/>
          <w:szCs w:val="28"/>
          <w:lang w:val="uk-UA"/>
        </w:rPr>
      </w:pPr>
    </w:p>
    <w:p w14:paraId="041FF529" w14:textId="77777777" w:rsidR="00D54C30" w:rsidRPr="00D34973" w:rsidRDefault="00D54C30" w:rsidP="00CB4345">
      <w:pPr>
        <w:keepNext/>
        <w:jc w:val="center"/>
        <w:outlineLvl w:val="1"/>
        <w:rPr>
          <w:sz w:val="28"/>
          <w:szCs w:val="28"/>
          <w:lang w:val="uk-UA"/>
        </w:rPr>
      </w:pPr>
      <w:r w:rsidRPr="00D34973">
        <w:rPr>
          <w:sz w:val="28"/>
          <w:szCs w:val="28"/>
          <w:lang w:val="uk-UA"/>
        </w:rPr>
        <w:t xml:space="preserve">З  А  В  Д  А  Н  </w:t>
      </w:r>
      <w:proofErr w:type="spellStart"/>
      <w:r w:rsidRPr="00D34973">
        <w:rPr>
          <w:sz w:val="28"/>
          <w:szCs w:val="28"/>
          <w:lang w:val="uk-UA"/>
        </w:rPr>
        <w:t>Н</w:t>
      </w:r>
      <w:proofErr w:type="spellEnd"/>
      <w:r w:rsidRPr="00D34973">
        <w:rPr>
          <w:sz w:val="28"/>
          <w:szCs w:val="28"/>
          <w:lang w:val="uk-UA"/>
        </w:rPr>
        <w:t xml:space="preserve">  Я</w:t>
      </w:r>
    </w:p>
    <w:p w14:paraId="590CE894" w14:textId="77777777" w:rsidR="00D54C30" w:rsidRPr="00D34973" w:rsidRDefault="00D54C30" w:rsidP="00D54C30">
      <w:pPr>
        <w:keepNext/>
        <w:jc w:val="center"/>
        <w:outlineLvl w:val="2"/>
        <w:rPr>
          <w:b/>
          <w:sz w:val="28"/>
          <w:szCs w:val="28"/>
          <w:lang w:val="uk-UA"/>
        </w:rPr>
      </w:pPr>
      <w:r w:rsidRPr="00D34973">
        <w:rPr>
          <w:b/>
          <w:sz w:val="28"/>
          <w:szCs w:val="28"/>
          <w:lang w:val="uk-UA"/>
        </w:rPr>
        <w:t>НА КВАЛІФІКАЦІЙНУ РОБОТУ СТУДЕНТ</w:t>
      </w:r>
      <w:r w:rsidR="003071B4">
        <w:rPr>
          <w:b/>
          <w:sz w:val="28"/>
          <w:szCs w:val="28"/>
          <w:lang w:val="uk-UA"/>
        </w:rPr>
        <w:t>У</w:t>
      </w:r>
    </w:p>
    <w:p w14:paraId="5F4368EE" w14:textId="77777777" w:rsidR="00D54C30" w:rsidRPr="003071B4" w:rsidRDefault="003071B4" w:rsidP="00D54C30">
      <w:pPr>
        <w:jc w:val="center"/>
        <w:rPr>
          <w:b/>
          <w:bCs/>
          <w:sz w:val="28"/>
          <w:szCs w:val="28"/>
          <w:lang w:val="uk-UA" w:eastAsia="en-US"/>
        </w:rPr>
      </w:pPr>
      <w:r w:rsidRPr="003071B4">
        <w:rPr>
          <w:b/>
          <w:bCs/>
          <w:sz w:val="28"/>
          <w:szCs w:val="28"/>
          <w:lang w:val="uk-UA" w:eastAsia="en-US"/>
        </w:rPr>
        <w:t>Іванову Костянтину Євгеновичу</w:t>
      </w:r>
    </w:p>
    <w:p w14:paraId="381D5345" w14:textId="77777777" w:rsidR="003071B4" w:rsidRPr="006A3CB3" w:rsidRDefault="003071B4" w:rsidP="00D54C30">
      <w:pPr>
        <w:jc w:val="center"/>
        <w:rPr>
          <w:b/>
          <w:sz w:val="28"/>
          <w:szCs w:val="28"/>
          <w:lang w:val="uk-UA"/>
        </w:rPr>
      </w:pPr>
    </w:p>
    <w:p w14:paraId="58104B9E" w14:textId="77777777" w:rsidR="00D54C30" w:rsidRPr="00AF5944" w:rsidRDefault="00D54C30" w:rsidP="004C4F0A">
      <w:pPr>
        <w:jc w:val="both"/>
        <w:rPr>
          <w:sz w:val="28"/>
          <w:szCs w:val="28"/>
          <w:lang w:val="uk-UA"/>
        </w:rPr>
      </w:pPr>
      <w:r w:rsidRPr="00AF5944">
        <w:rPr>
          <w:sz w:val="28"/>
          <w:szCs w:val="28"/>
          <w:lang w:val="uk-UA"/>
        </w:rPr>
        <w:t>1. Тема проекту (роботи) «</w:t>
      </w:r>
      <w:r w:rsidR="004B4BA5" w:rsidRPr="004B4BA5">
        <w:rPr>
          <w:sz w:val="28"/>
          <w:szCs w:val="28"/>
          <w:lang w:val="uk-UA"/>
        </w:rPr>
        <w:t>Оптимізація навчально-тренувальних занять студентів-волейболістів</w:t>
      </w:r>
      <w:r w:rsidRPr="00AF5944">
        <w:rPr>
          <w:caps/>
          <w:sz w:val="28"/>
          <w:szCs w:val="28"/>
          <w:lang w:val="uk-UA"/>
        </w:rPr>
        <w:t>»</w:t>
      </w:r>
      <w:r w:rsidRPr="00AF5944">
        <w:rPr>
          <w:b/>
          <w:sz w:val="28"/>
          <w:szCs w:val="28"/>
          <w:lang w:val="uk-UA"/>
        </w:rPr>
        <w:t xml:space="preserve"> </w:t>
      </w:r>
    </w:p>
    <w:p w14:paraId="0431C62B" w14:textId="77777777" w:rsidR="0096247E" w:rsidRPr="00AF5944" w:rsidRDefault="00D54C30" w:rsidP="0096247E">
      <w:pPr>
        <w:jc w:val="both"/>
        <w:rPr>
          <w:sz w:val="28"/>
          <w:szCs w:val="28"/>
          <w:lang w:val="uk-UA"/>
        </w:rPr>
      </w:pPr>
      <w:r w:rsidRPr="00AF5944">
        <w:rPr>
          <w:sz w:val="28"/>
          <w:szCs w:val="28"/>
          <w:lang w:val="uk-UA"/>
        </w:rPr>
        <w:t xml:space="preserve">керівник роботи (проекту) Тищенко Валерія Олексіївна,  </w:t>
      </w:r>
      <w:proofErr w:type="spellStart"/>
      <w:r w:rsidRPr="00AF5944">
        <w:rPr>
          <w:sz w:val="28"/>
          <w:szCs w:val="28"/>
          <w:lang w:val="uk-UA"/>
        </w:rPr>
        <w:t>д.фіз.вих</w:t>
      </w:r>
      <w:proofErr w:type="spellEnd"/>
      <w:r w:rsidRPr="00AF5944">
        <w:rPr>
          <w:sz w:val="28"/>
          <w:szCs w:val="28"/>
          <w:lang w:val="uk-UA"/>
        </w:rPr>
        <w:t xml:space="preserve">., професор, затверджена наказом ЗНУ </w:t>
      </w:r>
      <w:r w:rsidR="0096247E" w:rsidRPr="00853CAC">
        <w:rPr>
          <w:sz w:val="28"/>
          <w:szCs w:val="28"/>
          <w:lang w:val="uk-UA"/>
        </w:rPr>
        <w:t>від 03 червня 2022 року № 613-c.</w:t>
      </w:r>
    </w:p>
    <w:p w14:paraId="048C03F7" w14:textId="77777777" w:rsidR="00D54C30" w:rsidRPr="00AF5944" w:rsidRDefault="00D54C30" w:rsidP="00D54C30">
      <w:pPr>
        <w:jc w:val="both"/>
        <w:rPr>
          <w:sz w:val="28"/>
          <w:szCs w:val="28"/>
          <w:lang w:val="uk-UA"/>
        </w:rPr>
      </w:pPr>
      <w:r w:rsidRPr="00AF5944">
        <w:rPr>
          <w:sz w:val="28"/>
          <w:szCs w:val="28"/>
          <w:lang w:val="uk-UA"/>
        </w:rPr>
        <w:t>2. Строк подання студентом роботи (проекту) 20 жовтня 2022 року.</w:t>
      </w:r>
    </w:p>
    <w:p w14:paraId="0A80D1E2" w14:textId="77777777" w:rsidR="00D54C30" w:rsidRPr="00AF5944" w:rsidRDefault="00D54C30" w:rsidP="00D54C30">
      <w:pPr>
        <w:jc w:val="both"/>
        <w:rPr>
          <w:sz w:val="28"/>
          <w:szCs w:val="28"/>
          <w:lang w:val="uk-UA"/>
        </w:rPr>
      </w:pPr>
      <w:r w:rsidRPr="00AF5944">
        <w:rPr>
          <w:sz w:val="28"/>
          <w:szCs w:val="28"/>
          <w:lang w:val="uk-UA"/>
        </w:rPr>
        <w:t>3. Вихідні дані до проекту (роботи)</w:t>
      </w:r>
    </w:p>
    <w:p w14:paraId="0B007298" w14:textId="77777777" w:rsidR="00D54C30" w:rsidRPr="00AF5944" w:rsidRDefault="00CC1875" w:rsidP="00C8137E">
      <w:pPr>
        <w:jc w:val="both"/>
        <w:rPr>
          <w:sz w:val="28"/>
          <w:szCs w:val="28"/>
          <w:lang w:val="uk-UA"/>
        </w:rPr>
      </w:pPr>
      <w:r w:rsidRPr="00CC1875">
        <w:rPr>
          <w:sz w:val="28"/>
          <w:szCs w:val="28"/>
          <w:lang w:val="uk-UA"/>
        </w:rPr>
        <w:t xml:space="preserve">В результаті до експерименту показники проведеного тестування контрольної та експериментальної були практично однаковими і не мали достовірних відмінностей. Після закінчення </w:t>
      </w:r>
      <w:r>
        <w:rPr>
          <w:sz w:val="28"/>
          <w:szCs w:val="28"/>
          <w:lang w:val="uk-UA"/>
        </w:rPr>
        <w:t>дослідження</w:t>
      </w:r>
      <w:r w:rsidRPr="00CC1875">
        <w:rPr>
          <w:sz w:val="28"/>
          <w:szCs w:val="28"/>
          <w:lang w:val="uk-UA"/>
        </w:rPr>
        <w:t xml:space="preserve"> було проведено повторне тестування учасників експерименту, що виявило ефективність використаного комплексу спеціал</w:t>
      </w:r>
      <w:r>
        <w:rPr>
          <w:sz w:val="28"/>
          <w:szCs w:val="28"/>
          <w:lang w:val="uk-UA"/>
        </w:rPr>
        <w:t>ьних</w:t>
      </w:r>
      <w:r w:rsidRPr="00CC1875">
        <w:rPr>
          <w:sz w:val="28"/>
          <w:szCs w:val="28"/>
          <w:lang w:val="uk-UA"/>
        </w:rPr>
        <w:t xml:space="preserve"> вправ</w:t>
      </w:r>
      <w:r>
        <w:rPr>
          <w:sz w:val="28"/>
          <w:szCs w:val="28"/>
          <w:lang w:val="uk-UA"/>
        </w:rPr>
        <w:t xml:space="preserve">. </w:t>
      </w:r>
      <w:r w:rsidR="00C8137E">
        <w:rPr>
          <w:sz w:val="28"/>
          <w:szCs w:val="28"/>
          <w:lang w:val="uk-UA"/>
        </w:rPr>
        <w:t>У</w:t>
      </w:r>
      <w:r w:rsidR="00C8137E" w:rsidRPr="006457E9">
        <w:rPr>
          <w:sz w:val="28"/>
          <w:szCs w:val="28"/>
          <w:lang w:val="uk-UA"/>
        </w:rPr>
        <w:t xml:space="preserve"> процесі педагогічного експерименту було встановлено, що завдяки більш високим темпам приросту показників </w:t>
      </w:r>
      <w:proofErr w:type="spellStart"/>
      <w:r w:rsidR="00C8137E" w:rsidRPr="006457E9">
        <w:rPr>
          <w:sz w:val="28"/>
          <w:szCs w:val="28"/>
          <w:lang w:val="uk-UA"/>
        </w:rPr>
        <w:t>фізичноі</w:t>
      </w:r>
      <w:proofErr w:type="spellEnd"/>
      <w:r w:rsidR="00C8137E" w:rsidRPr="006457E9">
        <w:rPr>
          <w:sz w:val="28"/>
          <w:szCs w:val="28"/>
          <w:lang w:val="uk-UA"/>
        </w:rPr>
        <w:t xml:space="preserve">̈ підготовленості у студентів </w:t>
      </w:r>
      <w:r w:rsidR="00C8137E">
        <w:rPr>
          <w:sz w:val="28"/>
          <w:szCs w:val="28"/>
          <w:lang w:val="uk-UA"/>
        </w:rPr>
        <w:t>експериментальної групи</w:t>
      </w:r>
      <w:r w:rsidR="00C8137E" w:rsidRPr="006457E9">
        <w:rPr>
          <w:sz w:val="28"/>
          <w:szCs w:val="28"/>
          <w:lang w:val="uk-UA"/>
        </w:rPr>
        <w:t xml:space="preserve"> виявлено більш значні зміни, ніж у студентів </w:t>
      </w:r>
      <w:r w:rsidR="00C8137E">
        <w:rPr>
          <w:sz w:val="28"/>
          <w:szCs w:val="28"/>
          <w:lang w:val="uk-UA"/>
        </w:rPr>
        <w:t xml:space="preserve">контрольної групи. </w:t>
      </w:r>
    </w:p>
    <w:p w14:paraId="2B38DA22" w14:textId="77777777" w:rsidR="00D54C30" w:rsidRPr="00BE686A" w:rsidRDefault="00D54C30" w:rsidP="00D54C30">
      <w:pPr>
        <w:jc w:val="both"/>
        <w:rPr>
          <w:color w:val="000000"/>
          <w:sz w:val="28"/>
          <w:szCs w:val="28"/>
          <w:lang w:val="uk-UA"/>
        </w:rPr>
      </w:pPr>
      <w:r w:rsidRPr="00AF5944">
        <w:rPr>
          <w:sz w:val="28"/>
          <w:szCs w:val="28"/>
          <w:lang w:val="uk-UA"/>
        </w:rPr>
        <w:t>4. Зміст розрахунково-пояснювальної записки</w:t>
      </w:r>
      <w:r w:rsidRPr="00BE686A">
        <w:rPr>
          <w:color w:val="000000"/>
          <w:sz w:val="28"/>
          <w:szCs w:val="28"/>
          <w:lang w:val="uk-UA"/>
        </w:rPr>
        <w:t xml:space="preserve">: </w:t>
      </w:r>
    </w:p>
    <w:p w14:paraId="3F150492" w14:textId="77777777" w:rsidR="00C8137E" w:rsidRPr="00712826" w:rsidRDefault="00C8137E" w:rsidP="00C8137E">
      <w:pPr>
        <w:tabs>
          <w:tab w:val="left" w:pos="993"/>
          <w:tab w:val="left" w:pos="1134"/>
        </w:tabs>
        <w:ind w:firstLine="284"/>
        <w:jc w:val="both"/>
        <w:rPr>
          <w:sz w:val="28"/>
          <w:szCs w:val="20"/>
          <w:lang w:val="uk-UA"/>
        </w:rPr>
      </w:pPr>
      <w:r>
        <w:rPr>
          <w:sz w:val="28"/>
          <w:szCs w:val="20"/>
          <w:lang w:val="uk-UA"/>
        </w:rPr>
        <w:t>1)</w:t>
      </w:r>
      <w:r w:rsidRPr="00712826">
        <w:rPr>
          <w:sz w:val="28"/>
          <w:szCs w:val="20"/>
          <w:lang w:val="uk-UA"/>
        </w:rPr>
        <w:t xml:space="preserve"> Вивчити теоретичний і практичний стан проблеми в науково-</w:t>
      </w:r>
      <w:proofErr w:type="spellStart"/>
      <w:r w:rsidRPr="00712826">
        <w:rPr>
          <w:sz w:val="28"/>
          <w:szCs w:val="20"/>
          <w:lang w:val="uk-UA"/>
        </w:rPr>
        <w:t>методичніи</w:t>
      </w:r>
      <w:proofErr w:type="spellEnd"/>
      <w:r w:rsidRPr="00712826">
        <w:rPr>
          <w:sz w:val="28"/>
          <w:szCs w:val="20"/>
          <w:lang w:val="uk-UA"/>
        </w:rPr>
        <w:t>̆ літературі.</w:t>
      </w:r>
    </w:p>
    <w:p w14:paraId="245D340D" w14:textId="77777777" w:rsidR="00C8137E" w:rsidRPr="00712826" w:rsidRDefault="00C8137E" w:rsidP="00C8137E">
      <w:pPr>
        <w:tabs>
          <w:tab w:val="left" w:pos="993"/>
          <w:tab w:val="left" w:pos="1134"/>
        </w:tabs>
        <w:ind w:firstLine="284"/>
        <w:jc w:val="both"/>
        <w:rPr>
          <w:sz w:val="28"/>
          <w:szCs w:val="20"/>
          <w:lang w:val="uk-UA"/>
        </w:rPr>
      </w:pPr>
      <w:r>
        <w:rPr>
          <w:sz w:val="28"/>
          <w:szCs w:val="20"/>
          <w:lang w:val="uk-UA"/>
        </w:rPr>
        <w:t>2)</w:t>
      </w:r>
      <w:r w:rsidRPr="00712826">
        <w:rPr>
          <w:sz w:val="28"/>
          <w:szCs w:val="20"/>
          <w:lang w:val="uk-UA"/>
        </w:rPr>
        <w:t xml:space="preserve"> Розробити зміст програми, спрямованої на підвищення спеціальної фізичної підготовки волейболістів студентської команди. </w:t>
      </w:r>
    </w:p>
    <w:p w14:paraId="26A2967D" w14:textId="77777777" w:rsidR="00C8137E" w:rsidRPr="000259AE" w:rsidRDefault="00C8137E" w:rsidP="00C8137E">
      <w:pPr>
        <w:tabs>
          <w:tab w:val="left" w:pos="993"/>
          <w:tab w:val="left" w:pos="1134"/>
        </w:tabs>
        <w:ind w:firstLine="284"/>
        <w:jc w:val="both"/>
        <w:rPr>
          <w:sz w:val="28"/>
          <w:szCs w:val="20"/>
          <w:lang w:val="uk-UA"/>
        </w:rPr>
      </w:pPr>
      <w:r>
        <w:rPr>
          <w:sz w:val="28"/>
          <w:szCs w:val="20"/>
          <w:lang w:val="uk-UA"/>
        </w:rPr>
        <w:t>3)</w:t>
      </w:r>
      <w:r w:rsidRPr="00454984">
        <w:rPr>
          <w:sz w:val="28"/>
          <w:szCs w:val="20"/>
          <w:lang w:val="uk-UA"/>
        </w:rPr>
        <w:t xml:space="preserve"> Довести ефективність програми, спрямованої на підвищення спеціальної </w:t>
      </w:r>
      <w:r w:rsidRPr="000259AE">
        <w:rPr>
          <w:sz w:val="28"/>
          <w:szCs w:val="20"/>
          <w:lang w:val="uk-UA"/>
        </w:rPr>
        <w:t xml:space="preserve">фізичної підготовки волейболістів студентської команди. </w:t>
      </w:r>
    </w:p>
    <w:p w14:paraId="467402FD" w14:textId="77777777" w:rsidR="00C8137E" w:rsidRPr="002B3838" w:rsidRDefault="00C8137E" w:rsidP="00CB4345">
      <w:pPr>
        <w:tabs>
          <w:tab w:val="left" w:pos="993"/>
          <w:tab w:val="left" w:pos="1134"/>
        </w:tabs>
        <w:jc w:val="both"/>
        <w:rPr>
          <w:spacing w:val="-6"/>
          <w:sz w:val="28"/>
          <w:szCs w:val="28"/>
          <w:lang w:val="uk-UA"/>
        </w:rPr>
      </w:pPr>
      <w:r w:rsidRPr="000259AE">
        <w:rPr>
          <w:sz w:val="28"/>
          <w:szCs w:val="20"/>
          <w:lang w:val="uk-UA"/>
        </w:rPr>
        <w:t xml:space="preserve">5. Перелік графічного матеріалу </w:t>
      </w:r>
      <w:r w:rsidRPr="000259AE">
        <w:rPr>
          <w:sz w:val="28"/>
          <w:szCs w:val="20"/>
        </w:rPr>
        <w:t>6</w:t>
      </w:r>
      <w:r w:rsidRPr="000259AE">
        <w:rPr>
          <w:spacing w:val="-6"/>
          <w:sz w:val="28"/>
          <w:szCs w:val="28"/>
          <w:lang w:val="uk-UA"/>
        </w:rPr>
        <w:t xml:space="preserve"> таблиць, </w:t>
      </w:r>
      <w:r w:rsidRPr="000259AE">
        <w:rPr>
          <w:spacing w:val="-6"/>
          <w:sz w:val="28"/>
          <w:szCs w:val="28"/>
        </w:rPr>
        <w:t>2</w:t>
      </w:r>
      <w:r w:rsidRPr="000259AE">
        <w:rPr>
          <w:spacing w:val="-6"/>
          <w:sz w:val="28"/>
          <w:szCs w:val="28"/>
          <w:lang w:val="uk-UA"/>
        </w:rPr>
        <w:t xml:space="preserve"> рисунки.</w:t>
      </w:r>
    </w:p>
    <w:p w14:paraId="6BA38BFC" w14:textId="77777777" w:rsidR="00D54C30" w:rsidRPr="00BE686A" w:rsidRDefault="00D54C30" w:rsidP="00D54C30">
      <w:pPr>
        <w:jc w:val="both"/>
        <w:rPr>
          <w:color w:val="000000"/>
          <w:sz w:val="28"/>
          <w:szCs w:val="28"/>
          <w:lang w:val="uk-UA"/>
        </w:rPr>
      </w:pPr>
      <w:r w:rsidRPr="00BE686A">
        <w:rPr>
          <w:color w:val="000000"/>
          <w:sz w:val="28"/>
          <w:szCs w:val="28"/>
          <w:lang w:val="uk-UA"/>
        </w:rPr>
        <w:lastRenderedPageBreak/>
        <w:t>6. Консультанти розділів проекту (роботи)</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4700"/>
        <w:gridCol w:w="1134"/>
        <w:gridCol w:w="1186"/>
      </w:tblGrid>
      <w:tr w:rsidR="00D54C30" w:rsidRPr="008F49FF" w14:paraId="76BF51BD" w14:textId="77777777" w:rsidTr="00C57CC7">
        <w:trPr>
          <w:cantSplit/>
          <w:trHeight w:val="336"/>
          <w:jc w:val="center"/>
        </w:trPr>
        <w:tc>
          <w:tcPr>
            <w:tcW w:w="2813" w:type="dxa"/>
            <w:vMerge w:val="restart"/>
            <w:tcBorders>
              <w:top w:val="single" w:sz="4" w:space="0" w:color="auto"/>
              <w:left w:val="single" w:sz="4" w:space="0" w:color="auto"/>
              <w:bottom w:val="single" w:sz="4" w:space="0" w:color="auto"/>
              <w:right w:val="single" w:sz="4" w:space="0" w:color="auto"/>
            </w:tcBorders>
            <w:vAlign w:val="center"/>
          </w:tcPr>
          <w:p w14:paraId="7C3E27D9" w14:textId="77777777" w:rsidR="00D54C30" w:rsidRPr="008F49FF" w:rsidRDefault="00D54C30" w:rsidP="00C57CC7">
            <w:pPr>
              <w:jc w:val="center"/>
              <w:rPr>
                <w:szCs w:val="28"/>
                <w:lang w:val="uk-UA"/>
              </w:rPr>
            </w:pPr>
            <w:r w:rsidRPr="008F49FF">
              <w:rPr>
                <w:szCs w:val="28"/>
                <w:lang w:val="uk-UA"/>
              </w:rPr>
              <w:t>Розділ</w:t>
            </w:r>
          </w:p>
        </w:tc>
        <w:tc>
          <w:tcPr>
            <w:tcW w:w="4700" w:type="dxa"/>
            <w:vMerge w:val="restart"/>
            <w:tcBorders>
              <w:top w:val="single" w:sz="4" w:space="0" w:color="auto"/>
              <w:left w:val="single" w:sz="4" w:space="0" w:color="auto"/>
              <w:bottom w:val="single" w:sz="4" w:space="0" w:color="auto"/>
              <w:right w:val="single" w:sz="4" w:space="0" w:color="auto"/>
            </w:tcBorders>
            <w:vAlign w:val="center"/>
          </w:tcPr>
          <w:p w14:paraId="778B9FD9" w14:textId="77777777" w:rsidR="00D54C30" w:rsidRPr="008F49FF" w:rsidRDefault="00D54C30" w:rsidP="00C57CC7">
            <w:pPr>
              <w:jc w:val="center"/>
              <w:rPr>
                <w:szCs w:val="28"/>
                <w:lang w:val="uk-UA"/>
              </w:rPr>
            </w:pPr>
            <w:r w:rsidRPr="008F49FF">
              <w:rPr>
                <w:szCs w:val="28"/>
                <w:lang w:val="uk-UA"/>
              </w:rPr>
              <w:t>Прізвище, ініціали та посада</w:t>
            </w:r>
          </w:p>
          <w:p w14:paraId="428036F3" w14:textId="77777777" w:rsidR="00D54C30" w:rsidRPr="008F49FF" w:rsidRDefault="00D54C30" w:rsidP="00C57CC7">
            <w:pPr>
              <w:jc w:val="center"/>
              <w:rPr>
                <w:szCs w:val="28"/>
                <w:lang w:val="uk-UA"/>
              </w:rPr>
            </w:pPr>
            <w:r w:rsidRPr="008F49FF">
              <w:rPr>
                <w:szCs w:val="28"/>
                <w:lang w:val="uk-UA"/>
              </w:rPr>
              <w:t>консультанта</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4BC8F081" w14:textId="77777777" w:rsidR="00D54C30" w:rsidRPr="008F49FF" w:rsidRDefault="00D54C30" w:rsidP="00C57CC7">
            <w:pPr>
              <w:jc w:val="center"/>
              <w:rPr>
                <w:szCs w:val="28"/>
                <w:lang w:val="uk-UA"/>
              </w:rPr>
            </w:pPr>
            <w:r w:rsidRPr="008F49FF">
              <w:rPr>
                <w:szCs w:val="28"/>
                <w:lang w:val="uk-UA"/>
              </w:rPr>
              <w:t>Підпис, дата</w:t>
            </w:r>
          </w:p>
        </w:tc>
      </w:tr>
      <w:tr w:rsidR="00D54C30" w:rsidRPr="008F49FF" w14:paraId="211BE1D1" w14:textId="77777777" w:rsidTr="00C57CC7">
        <w:trPr>
          <w:cantSplit/>
          <w:trHeight w:val="552"/>
          <w:jc w:val="center"/>
        </w:trPr>
        <w:tc>
          <w:tcPr>
            <w:tcW w:w="2813" w:type="dxa"/>
            <w:vMerge/>
            <w:tcBorders>
              <w:top w:val="single" w:sz="4" w:space="0" w:color="auto"/>
              <w:left w:val="single" w:sz="4" w:space="0" w:color="auto"/>
              <w:bottom w:val="single" w:sz="4" w:space="0" w:color="auto"/>
              <w:right w:val="single" w:sz="4" w:space="0" w:color="auto"/>
            </w:tcBorders>
            <w:vAlign w:val="center"/>
          </w:tcPr>
          <w:p w14:paraId="24AFA770" w14:textId="77777777" w:rsidR="00D54C30" w:rsidRPr="008F49FF" w:rsidRDefault="00D54C30" w:rsidP="00C57CC7">
            <w:pPr>
              <w:jc w:val="center"/>
              <w:rPr>
                <w:szCs w:val="28"/>
                <w:lang w:val="uk-UA"/>
              </w:rPr>
            </w:pPr>
          </w:p>
        </w:tc>
        <w:tc>
          <w:tcPr>
            <w:tcW w:w="4700" w:type="dxa"/>
            <w:vMerge/>
            <w:tcBorders>
              <w:top w:val="single" w:sz="4" w:space="0" w:color="auto"/>
              <w:left w:val="single" w:sz="4" w:space="0" w:color="auto"/>
              <w:bottom w:val="single" w:sz="4" w:space="0" w:color="auto"/>
              <w:right w:val="single" w:sz="4" w:space="0" w:color="auto"/>
            </w:tcBorders>
            <w:vAlign w:val="center"/>
          </w:tcPr>
          <w:p w14:paraId="01B73D32" w14:textId="77777777" w:rsidR="00D54C30" w:rsidRPr="008F49FF" w:rsidRDefault="00D54C30" w:rsidP="00C57CC7">
            <w:pPr>
              <w:jc w:val="center"/>
              <w:rPr>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DB361E8" w14:textId="77777777" w:rsidR="00D54C30" w:rsidRPr="008F49FF" w:rsidRDefault="00D54C30" w:rsidP="00C57CC7">
            <w:pPr>
              <w:jc w:val="center"/>
              <w:rPr>
                <w:szCs w:val="28"/>
                <w:lang w:val="uk-UA"/>
              </w:rPr>
            </w:pPr>
            <w:r w:rsidRPr="008F49FF">
              <w:rPr>
                <w:szCs w:val="28"/>
                <w:lang w:val="uk-UA"/>
              </w:rPr>
              <w:t>завдання</w:t>
            </w:r>
          </w:p>
          <w:p w14:paraId="15BFEAB6" w14:textId="77777777" w:rsidR="00D54C30" w:rsidRPr="008F49FF" w:rsidRDefault="00D54C30" w:rsidP="00C57CC7">
            <w:pPr>
              <w:jc w:val="center"/>
              <w:rPr>
                <w:szCs w:val="28"/>
                <w:lang w:val="uk-UA"/>
              </w:rPr>
            </w:pPr>
            <w:r w:rsidRPr="008F49FF">
              <w:rPr>
                <w:szCs w:val="28"/>
                <w:lang w:val="uk-UA"/>
              </w:rPr>
              <w:t>видав</w:t>
            </w:r>
          </w:p>
        </w:tc>
        <w:tc>
          <w:tcPr>
            <w:tcW w:w="1186" w:type="dxa"/>
            <w:tcBorders>
              <w:top w:val="single" w:sz="4" w:space="0" w:color="auto"/>
              <w:left w:val="single" w:sz="4" w:space="0" w:color="auto"/>
              <w:bottom w:val="single" w:sz="4" w:space="0" w:color="auto"/>
              <w:right w:val="single" w:sz="4" w:space="0" w:color="auto"/>
            </w:tcBorders>
            <w:vAlign w:val="center"/>
          </w:tcPr>
          <w:p w14:paraId="7E9C0209" w14:textId="77777777" w:rsidR="00D54C30" w:rsidRPr="008F49FF" w:rsidRDefault="00D54C30" w:rsidP="00C57CC7">
            <w:pPr>
              <w:jc w:val="center"/>
              <w:rPr>
                <w:szCs w:val="28"/>
                <w:lang w:val="uk-UA"/>
              </w:rPr>
            </w:pPr>
            <w:r w:rsidRPr="008F49FF">
              <w:rPr>
                <w:szCs w:val="28"/>
                <w:lang w:val="uk-UA"/>
              </w:rPr>
              <w:t>завдання</w:t>
            </w:r>
          </w:p>
          <w:p w14:paraId="4206FCC5" w14:textId="77777777" w:rsidR="00D54C30" w:rsidRPr="008F49FF" w:rsidRDefault="00D54C30" w:rsidP="00C57CC7">
            <w:pPr>
              <w:jc w:val="center"/>
              <w:rPr>
                <w:szCs w:val="28"/>
                <w:lang w:val="uk-UA"/>
              </w:rPr>
            </w:pPr>
            <w:r w:rsidRPr="008F49FF">
              <w:rPr>
                <w:szCs w:val="28"/>
                <w:lang w:val="uk-UA"/>
              </w:rPr>
              <w:t>прийняв</w:t>
            </w:r>
          </w:p>
        </w:tc>
      </w:tr>
      <w:tr w:rsidR="00D54C30" w:rsidRPr="008F49FF" w14:paraId="3AA3D043" w14:textId="77777777" w:rsidTr="00C57CC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45B2D702" w14:textId="77777777" w:rsidR="00D54C30" w:rsidRPr="008F49FF" w:rsidRDefault="00D54C30" w:rsidP="00C57CC7">
            <w:pPr>
              <w:widowControl w:val="0"/>
              <w:autoSpaceDE w:val="0"/>
              <w:autoSpaceDN w:val="0"/>
              <w:adjustRightInd w:val="0"/>
              <w:jc w:val="center"/>
              <w:rPr>
                <w:szCs w:val="28"/>
                <w:lang w:val="uk-UA"/>
              </w:rPr>
            </w:pPr>
            <w:r w:rsidRPr="008F49FF">
              <w:rPr>
                <w:szCs w:val="28"/>
                <w:lang w:val="uk-UA"/>
              </w:rPr>
              <w:t>Вступ</w:t>
            </w:r>
          </w:p>
        </w:tc>
        <w:tc>
          <w:tcPr>
            <w:tcW w:w="4700" w:type="dxa"/>
            <w:tcBorders>
              <w:top w:val="single" w:sz="4" w:space="0" w:color="auto"/>
              <w:left w:val="single" w:sz="4" w:space="0" w:color="auto"/>
              <w:bottom w:val="single" w:sz="4" w:space="0" w:color="auto"/>
              <w:right w:val="single" w:sz="4" w:space="0" w:color="auto"/>
            </w:tcBorders>
            <w:vAlign w:val="center"/>
          </w:tcPr>
          <w:p w14:paraId="78EF3786" w14:textId="77777777" w:rsidR="00D54C30" w:rsidRPr="008F49FF" w:rsidRDefault="00D54C30" w:rsidP="00C57CC7">
            <w:pPr>
              <w:rPr>
                <w:szCs w:val="28"/>
                <w:lang w:val="uk-UA"/>
              </w:rPr>
            </w:pPr>
            <w:r w:rsidRPr="008F49FF">
              <w:rPr>
                <w:szCs w:val="28"/>
                <w:lang w:val="uk-UA"/>
              </w:rPr>
              <w:t xml:space="preserve">       </w:t>
            </w:r>
            <w:r>
              <w:rPr>
                <w:szCs w:val="28"/>
                <w:lang w:val="uk-UA"/>
              </w:rPr>
              <w:t>Тищенко</w:t>
            </w:r>
            <w:r w:rsidRPr="008F49FF">
              <w:rPr>
                <w:szCs w:val="28"/>
                <w:lang w:val="uk-UA"/>
              </w:rPr>
              <w:t xml:space="preserve"> В</w:t>
            </w:r>
            <w:r>
              <w:rPr>
                <w:szCs w:val="28"/>
                <w:lang w:val="uk-UA"/>
              </w:rPr>
              <w:t>.</w:t>
            </w:r>
            <w:r w:rsidRPr="008F49FF">
              <w:rPr>
                <w:szCs w:val="28"/>
                <w:lang w:val="uk-UA"/>
              </w:rPr>
              <w:t xml:space="preserve">О., </w:t>
            </w:r>
            <w:r>
              <w:rPr>
                <w:szCs w:val="28"/>
                <w:lang w:val="uk-UA"/>
              </w:rPr>
              <w:t>професор</w:t>
            </w:r>
            <w:r w:rsidRPr="008F49FF">
              <w:rPr>
                <w:szCs w:val="28"/>
                <w:lang w:val="uk-UA"/>
              </w:rPr>
              <w:t xml:space="preserve">, </w:t>
            </w:r>
            <w:proofErr w:type="spellStart"/>
            <w:r>
              <w:rPr>
                <w:szCs w:val="28"/>
                <w:lang w:val="uk-UA"/>
              </w:rPr>
              <w:t>д</w:t>
            </w:r>
            <w:r w:rsidRPr="008F49FF">
              <w:rPr>
                <w:szCs w:val="28"/>
                <w:lang w:val="uk-UA"/>
              </w:rPr>
              <w:t>.фіз.вих</w:t>
            </w:r>
            <w:proofErr w:type="spellEnd"/>
            <w:r w:rsidRPr="008F49FF">
              <w:rPr>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0C31FAAE" w14:textId="77777777" w:rsidR="00D54C30" w:rsidRPr="008F49FF" w:rsidRDefault="00D54C30" w:rsidP="00C57CC7">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746AA75F" w14:textId="77777777" w:rsidR="00D54C30" w:rsidRPr="008F49FF" w:rsidRDefault="00D54C30" w:rsidP="00C57CC7">
            <w:pPr>
              <w:jc w:val="center"/>
              <w:rPr>
                <w:b/>
                <w:szCs w:val="28"/>
                <w:lang w:val="uk-UA"/>
              </w:rPr>
            </w:pPr>
          </w:p>
        </w:tc>
      </w:tr>
      <w:tr w:rsidR="00D54C30" w:rsidRPr="008F49FF" w14:paraId="02DFD587" w14:textId="77777777" w:rsidTr="00C57CC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397971C8" w14:textId="77777777" w:rsidR="00D54C30" w:rsidRPr="008F49FF" w:rsidRDefault="00D54C30" w:rsidP="00C57CC7">
            <w:pPr>
              <w:widowControl w:val="0"/>
              <w:autoSpaceDE w:val="0"/>
              <w:autoSpaceDN w:val="0"/>
              <w:adjustRightInd w:val="0"/>
              <w:jc w:val="center"/>
              <w:rPr>
                <w:szCs w:val="28"/>
                <w:lang w:val="uk-UA"/>
              </w:rPr>
            </w:pPr>
            <w:r w:rsidRPr="008F49FF">
              <w:rPr>
                <w:szCs w:val="28"/>
                <w:lang w:val="uk-UA"/>
              </w:rPr>
              <w:t>Літературний огляд</w:t>
            </w:r>
          </w:p>
        </w:tc>
        <w:tc>
          <w:tcPr>
            <w:tcW w:w="4700" w:type="dxa"/>
            <w:tcBorders>
              <w:top w:val="single" w:sz="4" w:space="0" w:color="auto"/>
              <w:left w:val="single" w:sz="4" w:space="0" w:color="auto"/>
              <w:bottom w:val="single" w:sz="4" w:space="0" w:color="auto"/>
              <w:right w:val="single" w:sz="4" w:space="0" w:color="auto"/>
            </w:tcBorders>
            <w:vAlign w:val="center"/>
          </w:tcPr>
          <w:p w14:paraId="030EDE86" w14:textId="77777777" w:rsidR="00D54C30" w:rsidRDefault="00D54C30" w:rsidP="00C57CC7">
            <w:pPr>
              <w:jc w:val="center"/>
            </w:pPr>
            <w:r w:rsidRPr="00D814C1">
              <w:rPr>
                <w:szCs w:val="28"/>
                <w:lang w:val="uk-UA"/>
              </w:rPr>
              <w:t xml:space="preserve">Тищенко В.О., професор, </w:t>
            </w:r>
            <w:proofErr w:type="spellStart"/>
            <w:r w:rsidRPr="00D814C1">
              <w:rPr>
                <w:szCs w:val="28"/>
                <w:lang w:val="uk-UA"/>
              </w:rPr>
              <w:t>д.фіз.вих</w:t>
            </w:r>
            <w:proofErr w:type="spellEnd"/>
            <w:r w:rsidRPr="00D814C1">
              <w:rPr>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6C7B7E7D" w14:textId="77777777" w:rsidR="00D54C30" w:rsidRPr="008F49FF" w:rsidRDefault="00D54C30" w:rsidP="00C57CC7">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58B06A03" w14:textId="77777777" w:rsidR="00D54C30" w:rsidRPr="008F49FF" w:rsidRDefault="00D54C30" w:rsidP="00C57CC7">
            <w:pPr>
              <w:jc w:val="center"/>
              <w:rPr>
                <w:b/>
                <w:szCs w:val="28"/>
                <w:lang w:val="uk-UA"/>
              </w:rPr>
            </w:pPr>
          </w:p>
        </w:tc>
      </w:tr>
      <w:tr w:rsidR="00D54C30" w:rsidRPr="008F49FF" w14:paraId="391BD968" w14:textId="77777777" w:rsidTr="00C57CC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600F46C0" w14:textId="77777777" w:rsidR="00D54C30" w:rsidRPr="008F49FF" w:rsidRDefault="00D54C30" w:rsidP="00C57CC7">
            <w:pPr>
              <w:widowControl w:val="0"/>
              <w:autoSpaceDE w:val="0"/>
              <w:autoSpaceDN w:val="0"/>
              <w:adjustRightInd w:val="0"/>
              <w:jc w:val="center"/>
              <w:rPr>
                <w:szCs w:val="28"/>
                <w:lang w:val="uk-UA"/>
              </w:rPr>
            </w:pPr>
            <w:r w:rsidRPr="008F49FF">
              <w:rPr>
                <w:szCs w:val="28"/>
                <w:lang w:val="uk-UA"/>
              </w:rPr>
              <w:t>Визначення завдань</w:t>
            </w:r>
          </w:p>
          <w:p w14:paraId="451A221F" w14:textId="77777777" w:rsidR="00D54C30" w:rsidRPr="008F49FF" w:rsidRDefault="00D54C30" w:rsidP="00C57CC7">
            <w:pPr>
              <w:widowControl w:val="0"/>
              <w:autoSpaceDE w:val="0"/>
              <w:autoSpaceDN w:val="0"/>
              <w:adjustRightInd w:val="0"/>
              <w:jc w:val="center"/>
              <w:rPr>
                <w:szCs w:val="28"/>
                <w:lang w:val="uk-UA"/>
              </w:rPr>
            </w:pPr>
            <w:r w:rsidRPr="008F49FF">
              <w:rPr>
                <w:szCs w:val="28"/>
                <w:lang w:val="uk-UA"/>
              </w:rPr>
              <w:t>та методів дослідження</w:t>
            </w:r>
          </w:p>
        </w:tc>
        <w:tc>
          <w:tcPr>
            <w:tcW w:w="4700" w:type="dxa"/>
            <w:tcBorders>
              <w:top w:val="single" w:sz="4" w:space="0" w:color="auto"/>
              <w:left w:val="single" w:sz="4" w:space="0" w:color="auto"/>
              <w:bottom w:val="single" w:sz="4" w:space="0" w:color="auto"/>
              <w:right w:val="single" w:sz="4" w:space="0" w:color="auto"/>
            </w:tcBorders>
            <w:vAlign w:val="center"/>
          </w:tcPr>
          <w:p w14:paraId="169BDF19" w14:textId="77777777" w:rsidR="00D54C30" w:rsidRDefault="00D54C30" w:rsidP="00C57CC7">
            <w:pPr>
              <w:jc w:val="center"/>
            </w:pPr>
            <w:r w:rsidRPr="00D814C1">
              <w:rPr>
                <w:szCs w:val="28"/>
                <w:lang w:val="uk-UA"/>
              </w:rPr>
              <w:t xml:space="preserve">Тищенко В.О., професор, </w:t>
            </w:r>
            <w:proofErr w:type="spellStart"/>
            <w:r w:rsidRPr="00D814C1">
              <w:rPr>
                <w:szCs w:val="28"/>
                <w:lang w:val="uk-UA"/>
              </w:rPr>
              <w:t>д.фіз.вих</w:t>
            </w:r>
            <w:proofErr w:type="spellEnd"/>
            <w:r w:rsidRPr="00D814C1">
              <w:rPr>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74CA81C5" w14:textId="77777777" w:rsidR="00D54C30" w:rsidRPr="008F49FF" w:rsidRDefault="00D54C30" w:rsidP="00C57CC7">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17E14B8B" w14:textId="77777777" w:rsidR="00D54C30" w:rsidRPr="008F49FF" w:rsidRDefault="00D54C30" w:rsidP="00C57CC7">
            <w:pPr>
              <w:jc w:val="center"/>
              <w:rPr>
                <w:b/>
                <w:szCs w:val="28"/>
                <w:lang w:val="uk-UA"/>
              </w:rPr>
            </w:pPr>
          </w:p>
        </w:tc>
      </w:tr>
      <w:tr w:rsidR="00D54C30" w:rsidRPr="008F49FF" w14:paraId="18FD9A59" w14:textId="77777777" w:rsidTr="00C57CC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7C703050" w14:textId="77777777" w:rsidR="00D54C30" w:rsidRPr="008F49FF" w:rsidRDefault="00D54C30" w:rsidP="00C57CC7">
            <w:pPr>
              <w:widowControl w:val="0"/>
              <w:autoSpaceDE w:val="0"/>
              <w:autoSpaceDN w:val="0"/>
              <w:adjustRightInd w:val="0"/>
              <w:jc w:val="center"/>
              <w:rPr>
                <w:szCs w:val="28"/>
                <w:lang w:val="uk-UA"/>
              </w:rPr>
            </w:pPr>
            <w:r w:rsidRPr="008F49FF">
              <w:rPr>
                <w:szCs w:val="28"/>
                <w:lang w:val="uk-UA"/>
              </w:rPr>
              <w:t>Проведення власних досліджень</w:t>
            </w:r>
          </w:p>
        </w:tc>
        <w:tc>
          <w:tcPr>
            <w:tcW w:w="4700" w:type="dxa"/>
            <w:tcBorders>
              <w:top w:val="single" w:sz="4" w:space="0" w:color="auto"/>
              <w:left w:val="single" w:sz="4" w:space="0" w:color="auto"/>
              <w:bottom w:val="single" w:sz="4" w:space="0" w:color="auto"/>
              <w:right w:val="single" w:sz="4" w:space="0" w:color="auto"/>
            </w:tcBorders>
            <w:vAlign w:val="center"/>
          </w:tcPr>
          <w:p w14:paraId="76FA5C7A" w14:textId="77777777" w:rsidR="00D54C30" w:rsidRDefault="00D54C30" w:rsidP="00C57CC7">
            <w:pPr>
              <w:jc w:val="center"/>
            </w:pPr>
            <w:r w:rsidRPr="00D814C1">
              <w:rPr>
                <w:szCs w:val="28"/>
                <w:lang w:val="uk-UA"/>
              </w:rPr>
              <w:t xml:space="preserve">Тищенко В.О., професор, </w:t>
            </w:r>
            <w:proofErr w:type="spellStart"/>
            <w:r w:rsidRPr="00D814C1">
              <w:rPr>
                <w:szCs w:val="28"/>
                <w:lang w:val="uk-UA"/>
              </w:rPr>
              <w:t>д.фіз.вих</w:t>
            </w:r>
            <w:proofErr w:type="spellEnd"/>
            <w:r w:rsidRPr="00D814C1">
              <w:rPr>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7DBAB86A" w14:textId="77777777" w:rsidR="00D54C30" w:rsidRPr="008F49FF" w:rsidRDefault="00D54C30" w:rsidP="00C57CC7">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7F41C3B3" w14:textId="77777777" w:rsidR="00D54C30" w:rsidRPr="008F49FF" w:rsidRDefault="00D54C30" w:rsidP="00C57CC7">
            <w:pPr>
              <w:jc w:val="center"/>
              <w:rPr>
                <w:b/>
                <w:szCs w:val="28"/>
                <w:lang w:val="uk-UA"/>
              </w:rPr>
            </w:pPr>
          </w:p>
        </w:tc>
      </w:tr>
      <w:tr w:rsidR="00D54C30" w:rsidRPr="008F49FF" w14:paraId="06C6BA2C" w14:textId="77777777" w:rsidTr="00C57CC7">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54170699" w14:textId="77777777" w:rsidR="00D54C30" w:rsidRPr="008F49FF" w:rsidRDefault="00D54C30" w:rsidP="00C57CC7">
            <w:pPr>
              <w:widowControl w:val="0"/>
              <w:autoSpaceDE w:val="0"/>
              <w:autoSpaceDN w:val="0"/>
              <w:adjustRightInd w:val="0"/>
              <w:jc w:val="center"/>
              <w:rPr>
                <w:szCs w:val="28"/>
                <w:lang w:val="uk-UA"/>
              </w:rPr>
            </w:pPr>
            <w:r w:rsidRPr="008F49FF">
              <w:rPr>
                <w:szCs w:val="28"/>
                <w:lang w:val="uk-UA"/>
              </w:rPr>
              <w:t>Результати</w:t>
            </w:r>
          </w:p>
          <w:p w14:paraId="1264F340" w14:textId="77777777" w:rsidR="00D54C30" w:rsidRPr="008F49FF" w:rsidRDefault="00D54C30" w:rsidP="00C57CC7">
            <w:pPr>
              <w:widowControl w:val="0"/>
              <w:autoSpaceDE w:val="0"/>
              <w:autoSpaceDN w:val="0"/>
              <w:adjustRightInd w:val="0"/>
              <w:jc w:val="center"/>
              <w:rPr>
                <w:szCs w:val="28"/>
                <w:lang w:val="uk-UA"/>
              </w:rPr>
            </w:pPr>
            <w:r w:rsidRPr="008F49FF">
              <w:rPr>
                <w:szCs w:val="28"/>
                <w:lang w:val="uk-UA"/>
              </w:rPr>
              <w:t>та висновки роботи</w:t>
            </w:r>
          </w:p>
        </w:tc>
        <w:tc>
          <w:tcPr>
            <w:tcW w:w="4700" w:type="dxa"/>
            <w:tcBorders>
              <w:top w:val="single" w:sz="4" w:space="0" w:color="auto"/>
              <w:left w:val="single" w:sz="4" w:space="0" w:color="auto"/>
              <w:bottom w:val="single" w:sz="4" w:space="0" w:color="auto"/>
              <w:right w:val="single" w:sz="4" w:space="0" w:color="auto"/>
            </w:tcBorders>
            <w:vAlign w:val="center"/>
          </w:tcPr>
          <w:p w14:paraId="45D4A5A8" w14:textId="77777777" w:rsidR="00D54C30" w:rsidRDefault="00D54C30" w:rsidP="00C57CC7">
            <w:pPr>
              <w:jc w:val="center"/>
            </w:pPr>
            <w:r w:rsidRPr="00D814C1">
              <w:rPr>
                <w:szCs w:val="28"/>
                <w:lang w:val="uk-UA"/>
              </w:rPr>
              <w:t xml:space="preserve">Тищенко В.О., професор, </w:t>
            </w:r>
            <w:proofErr w:type="spellStart"/>
            <w:r w:rsidRPr="00D814C1">
              <w:rPr>
                <w:szCs w:val="28"/>
                <w:lang w:val="uk-UA"/>
              </w:rPr>
              <w:t>д.фіз.вих</w:t>
            </w:r>
            <w:proofErr w:type="spellEnd"/>
            <w:r w:rsidRPr="00D814C1">
              <w:rPr>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14:paraId="09E3FBD8" w14:textId="77777777" w:rsidR="00D54C30" w:rsidRPr="008F49FF" w:rsidRDefault="00D54C30" w:rsidP="00C57CC7">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0A4150D5" w14:textId="77777777" w:rsidR="00D54C30" w:rsidRPr="008F49FF" w:rsidRDefault="00D54C30" w:rsidP="00C57CC7">
            <w:pPr>
              <w:jc w:val="center"/>
              <w:rPr>
                <w:b/>
                <w:szCs w:val="28"/>
                <w:lang w:val="uk-UA"/>
              </w:rPr>
            </w:pPr>
          </w:p>
        </w:tc>
      </w:tr>
    </w:tbl>
    <w:p w14:paraId="10E0E5B5" w14:textId="77777777" w:rsidR="00D54C30" w:rsidRPr="00396A26" w:rsidRDefault="00D54C30" w:rsidP="00D54C30">
      <w:pPr>
        <w:ind w:firstLine="708"/>
        <w:jc w:val="both"/>
        <w:rPr>
          <w:b/>
          <w:sz w:val="28"/>
          <w:szCs w:val="28"/>
          <w:lang w:val="uk-UA"/>
        </w:rPr>
      </w:pPr>
      <w:r w:rsidRPr="00AA2B52">
        <w:rPr>
          <w:sz w:val="28"/>
          <w:szCs w:val="28"/>
          <w:lang w:val="uk-UA"/>
        </w:rPr>
        <w:t xml:space="preserve">7. Дата </w:t>
      </w:r>
      <w:r w:rsidRPr="00EE1F20">
        <w:rPr>
          <w:sz w:val="28"/>
          <w:szCs w:val="28"/>
          <w:lang w:val="uk-UA"/>
        </w:rPr>
        <w:t xml:space="preserve">видачі завдання   </w:t>
      </w:r>
      <w:r w:rsidRPr="00EE1F20">
        <w:rPr>
          <w:sz w:val="28"/>
          <w:szCs w:val="28"/>
          <w:u w:val="single"/>
          <w:lang w:val="uk-UA"/>
        </w:rPr>
        <w:t>12.11.202</w:t>
      </w:r>
      <w:r>
        <w:rPr>
          <w:sz w:val="28"/>
          <w:szCs w:val="28"/>
          <w:u w:val="single"/>
          <w:lang w:val="uk-UA"/>
        </w:rPr>
        <w:t>1</w:t>
      </w:r>
      <w:r w:rsidRPr="00EE1F20">
        <w:rPr>
          <w:sz w:val="28"/>
          <w:szCs w:val="28"/>
          <w:u w:val="single"/>
          <w:lang w:val="uk-UA"/>
        </w:rPr>
        <w:t xml:space="preserve"> р.</w:t>
      </w:r>
      <w:r w:rsidRPr="00396A26">
        <w:rPr>
          <w:sz w:val="28"/>
          <w:szCs w:val="28"/>
          <w:u w:val="single"/>
          <w:lang w:val="uk-UA"/>
        </w:rPr>
        <w:t xml:space="preserve"> </w:t>
      </w:r>
    </w:p>
    <w:p w14:paraId="1ED8FB51" w14:textId="77777777" w:rsidR="00D54C30" w:rsidRDefault="00D54C30" w:rsidP="00D54C30">
      <w:pPr>
        <w:keepNext/>
        <w:jc w:val="center"/>
        <w:outlineLvl w:val="3"/>
        <w:rPr>
          <w:sz w:val="32"/>
          <w:lang w:val="uk-UA"/>
        </w:rPr>
      </w:pPr>
    </w:p>
    <w:p w14:paraId="052E0C80" w14:textId="77777777" w:rsidR="00D54C30" w:rsidRPr="00C40897" w:rsidRDefault="00D54C30" w:rsidP="00D54C30">
      <w:pPr>
        <w:keepNext/>
        <w:jc w:val="center"/>
        <w:outlineLvl w:val="3"/>
        <w:rPr>
          <w:sz w:val="32"/>
          <w:lang w:val="uk-UA"/>
        </w:rPr>
      </w:pPr>
      <w:r w:rsidRPr="00C40897">
        <w:rPr>
          <w:sz w:val="32"/>
          <w:lang w:val="uk-UA"/>
        </w:rPr>
        <w:t>КАЛЕНДАРНИЙ ПЛАН</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D54C30" w:rsidRPr="00D038B7" w14:paraId="3A722355" w14:textId="77777777" w:rsidTr="00C57CC7">
        <w:trPr>
          <w:cantSplit/>
          <w:trHeight w:val="659"/>
        </w:trPr>
        <w:tc>
          <w:tcPr>
            <w:tcW w:w="680" w:type="dxa"/>
            <w:tcBorders>
              <w:top w:val="single" w:sz="4" w:space="0" w:color="auto"/>
              <w:left w:val="single" w:sz="4" w:space="0" w:color="auto"/>
              <w:bottom w:val="single" w:sz="4" w:space="0" w:color="auto"/>
              <w:right w:val="single" w:sz="4" w:space="0" w:color="auto"/>
            </w:tcBorders>
            <w:vAlign w:val="center"/>
          </w:tcPr>
          <w:p w14:paraId="52A23535" w14:textId="77777777" w:rsidR="00D54C30" w:rsidRPr="00D038B7" w:rsidRDefault="00D54C30" w:rsidP="00C57CC7">
            <w:pPr>
              <w:jc w:val="center"/>
              <w:rPr>
                <w:lang w:val="uk-UA"/>
              </w:rPr>
            </w:pPr>
            <w:r w:rsidRPr="00D038B7">
              <w:rPr>
                <w:lang w:val="uk-UA"/>
              </w:rPr>
              <w:t>№</w:t>
            </w:r>
          </w:p>
          <w:p w14:paraId="33E020A0" w14:textId="77777777" w:rsidR="00D54C30" w:rsidRPr="00D038B7" w:rsidRDefault="00D54C30" w:rsidP="00C57CC7">
            <w:pPr>
              <w:jc w:val="center"/>
              <w:rPr>
                <w:lang w:val="uk-UA"/>
              </w:rPr>
            </w:pPr>
            <w:r w:rsidRPr="00D038B7">
              <w:rPr>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14:paraId="385062F5" w14:textId="77777777" w:rsidR="00D54C30" w:rsidRPr="00D038B7" w:rsidRDefault="00D54C30" w:rsidP="00C57CC7">
            <w:pPr>
              <w:jc w:val="center"/>
              <w:rPr>
                <w:lang w:val="uk-UA"/>
              </w:rPr>
            </w:pPr>
            <w:r w:rsidRPr="00D038B7">
              <w:rPr>
                <w:lang w:val="uk-UA"/>
              </w:rPr>
              <w:t>Назва етапів дипломного</w:t>
            </w:r>
          </w:p>
          <w:p w14:paraId="7EF119C1" w14:textId="77777777" w:rsidR="00D54C30" w:rsidRPr="00D038B7" w:rsidRDefault="00D54C30" w:rsidP="00C57CC7">
            <w:pPr>
              <w:jc w:val="center"/>
              <w:rPr>
                <w:lang w:val="uk-UA"/>
              </w:rPr>
            </w:pPr>
            <w:r w:rsidRPr="00D038B7">
              <w:rPr>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02760FA2" w14:textId="77777777" w:rsidR="00D54C30" w:rsidRPr="00D038B7" w:rsidRDefault="00D54C30" w:rsidP="00C57CC7">
            <w:pPr>
              <w:jc w:val="center"/>
              <w:rPr>
                <w:lang w:val="uk-UA"/>
              </w:rPr>
            </w:pPr>
            <w:r w:rsidRPr="00D038B7">
              <w:rPr>
                <w:spacing w:val="-20"/>
                <w:lang w:val="uk-UA"/>
              </w:rPr>
              <w:t>Строк  виконання</w:t>
            </w:r>
            <w:r w:rsidRPr="00D038B7">
              <w:rPr>
                <w:lang w:val="uk-UA"/>
              </w:rPr>
              <w:t xml:space="preserve"> етапів проекту</w:t>
            </w:r>
          </w:p>
        </w:tc>
        <w:tc>
          <w:tcPr>
            <w:tcW w:w="1440" w:type="dxa"/>
            <w:tcBorders>
              <w:top w:val="single" w:sz="4" w:space="0" w:color="auto"/>
              <w:left w:val="single" w:sz="4" w:space="0" w:color="auto"/>
              <w:bottom w:val="single" w:sz="4" w:space="0" w:color="auto"/>
              <w:right w:val="single" w:sz="4" w:space="0" w:color="auto"/>
            </w:tcBorders>
            <w:vAlign w:val="center"/>
          </w:tcPr>
          <w:p w14:paraId="0642598D" w14:textId="77777777" w:rsidR="00D54C30" w:rsidRPr="00D038B7" w:rsidRDefault="00D54C30" w:rsidP="00C57CC7">
            <w:pPr>
              <w:keepNext/>
              <w:jc w:val="center"/>
              <w:outlineLvl w:val="2"/>
              <w:rPr>
                <w:spacing w:val="-20"/>
                <w:lang w:val="uk-UA"/>
              </w:rPr>
            </w:pPr>
            <w:r w:rsidRPr="00D038B7">
              <w:rPr>
                <w:spacing w:val="-20"/>
                <w:lang w:val="uk-UA"/>
              </w:rPr>
              <w:t>Примітка</w:t>
            </w:r>
          </w:p>
        </w:tc>
      </w:tr>
      <w:tr w:rsidR="00D54C30" w:rsidRPr="00D038B7" w14:paraId="313359F5" w14:textId="77777777" w:rsidTr="00C57CC7">
        <w:trPr>
          <w:trHeight w:val="687"/>
        </w:trPr>
        <w:tc>
          <w:tcPr>
            <w:tcW w:w="680" w:type="dxa"/>
            <w:tcBorders>
              <w:top w:val="single" w:sz="4" w:space="0" w:color="auto"/>
              <w:left w:val="single" w:sz="4" w:space="0" w:color="auto"/>
              <w:bottom w:val="single" w:sz="4" w:space="0" w:color="auto"/>
              <w:right w:val="single" w:sz="4" w:space="0" w:color="auto"/>
            </w:tcBorders>
            <w:vAlign w:val="center"/>
          </w:tcPr>
          <w:p w14:paraId="47C24BAF" w14:textId="77777777" w:rsidR="00D54C30" w:rsidRPr="00D038B7" w:rsidRDefault="00D54C30" w:rsidP="00C57CC7">
            <w:pPr>
              <w:jc w:val="center"/>
              <w:rPr>
                <w:lang w:val="uk-UA"/>
              </w:rPr>
            </w:pPr>
            <w:r w:rsidRPr="00D038B7">
              <w:rPr>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14:paraId="03DE6500" w14:textId="77777777" w:rsidR="00D54C30" w:rsidRPr="00D038B7" w:rsidRDefault="00D54C30" w:rsidP="00C57CC7">
            <w:pPr>
              <w:widowControl w:val="0"/>
              <w:autoSpaceDE w:val="0"/>
              <w:autoSpaceDN w:val="0"/>
              <w:adjustRightInd w:val="0"/>
              <w:rPr>
                <w:lang w:val="uk-UA"/>
              </w:rPr>
            </w:pPr>
            <w:r w:rsidRPr="00D038B7">
              <w:rPr>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05D55E1C" w14:textId="77777777" w:rsidR="00D54C30" w:rsidRPr="00EE1F20" w:rsidRDefault="00D54C30" w:rsidP="00C57CC7">
            <w:pPr>
              <w:widowControl w:val="0"/>
              <w:autoSpaceDE w:val="0"/>
              <w:autoSpaceDN w:val="0"/>
              <w:adjustRightInd w:val="0"/>
              <w:jc w:val="center"/>
              <w:rPr>
                <w:lang w:val="uk-UA"/>
              </w:rPr>
            </w:pPr>
            <w:r w:rsidRPr="00EE1F20">
              <w:rPr>
                <w:lang w:val="uk-UA"/>
              </w:rPr>
              <w:t>листопад 202</w:t>
            </w:r>
            <w:r>
              <w:rPr>
                <w:lang w:val="uk-UA"/>
              </w:rPr>
              <w:t>1</w:t>
            </w:r>
          </w:p>
        </w:tc>
        <w:tc>
          <w:tcPr>
            <w:tcW w:w="1440" w:type="dxa"/>
            <w:tcBorders>
              <w:top w:val="single" w:sz="4" w:space="0" w:color="auto"/>
              <w:left w:val="single" w:sz="4" w:space="0" w:color="auto"/>
              <w:bottom w:val="single" w:sz="4" w:space="0" w:color="auto"/>
              <w:right w:val="single" w:sz="4" w:space="0" w:color="auto"/>
            </w:tcBorders>
            <w:vAlign w:val="center"/>
          </w:tcPr>
          <w:p w14:paraId="658818FC" w14:textId="77777777" w:rsidR="00D54C30" w:rsidRPr="00D038B7" w:rsidRDefault="00D54C30" w:rsidP="00C57CC7">
            <w:pPr>
              <w:jc w:val="center"/>
              <w:rPr>
                <w:lang w:val="uk-UA"/>
              </w:rPr>
            </w:pPr>
            <w:r w:rsidRPr="00D038B7">
              <w:rPr>
                <w:lang w:val="uk-UA"/>
              </w:rPr>
              <w:t>виконано</w:t>
            </w:r>
          </w:p>
        </w:tc>
      </w:tr>
      <w:tr w:rsidR="00D54C30" w:rsidRPr="00D038B7" w14:paraId="093EA6F4" w14:textId="77777777" w:rsidTr="00C57CC7">
        <w:trPr>
          <w:trHeight w:val="711"/>
        </w:trPr>
        <w:tc>
          <w:tcPr>
            <w:tcW w:w="680" w:type="dxa"/>
            <w:tcBorders>
              <w:top w:val="single" w:sz="4" w:space="0" w:color="auto"/>
              <w:left w:val="single" w:sz="4" w:space="0" w:color="auto"/>
              <w:bottom w:val="single" w:sz="4" w:space="0" w:color="auto"/>
              <w:right w:val="single" w:sz="4" w:space="0" w:color="auto"/>
            </w:tcBorders>
            <w:vAlign w:val="center"/>
          </w:tcPr>
          <w:p w14:paraId="1A0EE0C0" w14:textId="77777777" w:rsidR="00D54C30" w:rsidRPr="00D038B7" w:rsidRDefault="00D54C30" w:rsidP="00C57CC7">
            <w:pPr>
              <w:jc w:val="center"/>
              <w:rPr>
                <w:lang w:val="uk-UA"/>
              </w:rPr>
            </w:pPr>
            <w:r w:rsidRPr="00D038B7">
              <w:rPr>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14:paraId="47D0E9EF" w14:textId="77777777" w:rsidR="00D54C30" w:rsidRPr="00D038B7" w:rsidRDefault="00D54C30" w:rsidP="00C57CC7">
            <w:pPr>
              <w:widowControl w:val="0"/>
              <w:autoSpaceDE w:val="0"/>
              <w:autoSpaceDN w:val="0"/>
              <w:adjustRightInd w:val="0"/>
              <w:rPr>
                <w:lang w:val="uk-UA"/>
              </w:rPr>
            </w:pPr>
            <w:r w:rsidRPr="00D038B7">
              <w:rPr>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34AB5AE7" w14:textId="77777777" w:rsidR="00D54C30" w:rsidRPr="00EE1F20" w:rsidRDefault="00D54C30" w:rsidP="00C57CC7">
            <w:pPr>
              <w:jc w:val="center"/>
              <w:rPr>
                <w:lang w:val="uk-UA"/>
              </w:rPr>
            </w:pPr>
            <w:r w:rsidRPr="00EE1F20">
              <w:rPr>
                <w:lang w:val="uk-UA"/>
              </w:rPr>
              <w:t>листопад 202</w:t>
            </w:r>
            <w:r>
              <w:rPr>
                <w:lang w:val="uk-UA"/>
              </w:rPr>
              <w:t>1</w:t>
            </w:r>
          </w:p>
        </w:tc>
        <w:tc>
          <w:tcPr>
            <w:tcW w:w="1440" w:type="dxa"/>
            <w:tcBorders>
              <w:top w:val="single" w:sz="4" w:space="0" w:color="auto"/>
              <w:left w:val="single" w:sz="4" w:space="0" w:color="auto"/>
              <w:bottom w:val="single" w:sz="4" w:space="0" w:color="auto"/>
              <w:right w:val="single" w:sz="4" w:space="0" w:color="auto"/>
            </w:tcBorders>
            <w:vAlign w:val="center"/>
          </w:tcPr>
          <w:p w14:paraId="2CCB2B08" w14:textId="77777777" w:rsidR="00D54C30" w:rsidRPr="00D038B7" w:rsidRDefault="00D54C30" w:rsidP="00C57CC7">
            <w:pPr>
              <w:jc w:val="center"/>
              <w:rPr>
                <w:lang w:val="uk-UA"/>
              </w:rPr>
            </w:pPr>
            <w:r w:rsidRPr="00D038B7">
              <w:rPr>
                <w:lang w:val="uk-UA"/>
              </w:rPr>
              <w:t>виконано</w:t>
            </w:r>
          </w:p>
        </w:tc>
      </w:tr>
      <w:tr w:rsidR="00D54C30" w:rsidRPr="00D038B7" w14:paraId="13C27ED2" w14:textId="77777777" w:rsidTr="00C57CC7">
        <w:trPr>
          <w:trHeight w:val="693"/>
        </w:trPr>
        <w:tc>
          <w:tcPr>
            <w:tcW w:w="680" w:type="dxa"/>
            <w:tcBorders>
              <w:top w:val="single" w:sz="4" w:space="0" w:color="auto"/>
              <w:left w:val="single" w:sz="4" w:space="0" w:color="auto"/>
              <w:bottom w:val="single" w:sz="4" w:space="0" w:color="auto"/>
              <w:right w:val="single" w:sz="4" w:space="0" w:color="auto"/>
            </w:tcBorders>
            <w:vAlign w:val="center"/>
          </w:tcPr>
          <w:p w14:paraId="43979856" w14:textId="77777777" w:rsidR="00D54C30" w:rsidRPr="00D038B7" w:rsidRDefault="00D54C30" w:rsidP="00C57CC7">
            <w:pPr>
              <w:jc w:val="center"/>
              <w:rPr>
                <w:lang w:val="uk-UA"/>
              </w:rPr>
            </w:pPr>
            <w:r w:rsidRPr="00D038B7">
              <w:rPr>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14:paraId="29BBEFD7" w14:textId="77777777" w:rsidR="00D54C30" w:rsidRPr="00D038B7" w:rsidRDefault="00D54C30" w:rsidP="00C57CC7">
            <w:pPr>
              <w:widowControl w:val="0"/>
              <w:autoSpaceDE w:val="0"/>
              <w:autoSpaceDN w:val="0"/>
              <w:adjustRightInd w:val="0"/>
              <w:rPr>
                <w:lang w:val="uk-UA"/>
              </w:rPr>
            </w:pPr>
            <w:r w:rsidRPr="00D038B7">
              <w:rPr>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29ECC15B" w14:textId="77777777" w:rsidR="00D54C30" w:rsidRPr="00EE1F20" w:rsidRDefault="00D54C30" w:rsidP="00C57CC7">
            <w:pPr>
              <w:jc w:val="center"/>
              <w:rPr>
                <w:lang w:val="uk-UA"/>
              </w:rPr>
            </w:pPr>
            <w:r w:rsidRPr="00EE1F20">
              <w:rPr>
                <w:lang w:val="uk-UA"/>
              </w:rPr>
              <w:t>листопад 202</w:t>
            </w:r>
            <w:r>
              <w:rPr>
                <w:lang w:val="uk-UA"/>
              </w:rPr>
              <w:t>1</w:t>
            </w:r>
          </w:p>
        </w:tc>
        <w:tc>
          <w:tcPr>
            <w:tcW w:w="1440" w:type="dxa"/>
            <w:tcBorders>
              <w:top w:val="single" w:sz="4" w:space="0" w:color="auto"/>
              <w:left w:val="single" w:sz="4" w:space="0" w:color="auto"/>
              <w:bottom w:val="single" w:sz="4" w:space="0" w:color="auto"/>
              <w:right w:val="single" w:sz="4" w:space="0" w:color="auto"/>
            </w:tcBorders>
            <w:vAlign w:val="center"/>
          </w:tcPr>
          <w:p w14:paraId="7AC28703" w14:textId="77777777" w:rsidR="00D54C30" w:rsidRPr="00D038B7" w:rsidRDefault="00D54C30" w:rsidP="00C57CC7">
            <w:pPr>
              <w:jc w:val="center"/>
              <w:rPr>
                <w:lang w:val="uk-UA"/>
              </w:rPr>
            </w:pPr>
            <w:r w:rsidRPr="00D038B7">
              <w:rPr>
                <w:lang w:val="uk-UA"/>
              </w:rPr>
              <w:t>виконано</w:t>
            </w:r>
          </w:p>
        </w:tc>
      </w:tr>
      <w:tr w:rsidR="00D54C30" w:rsidRPr="00D038B7" w14:paraId="6FC31476" w14:textId="77777777" w:rsidTr="00C57CC7">
        <w:trPr>
          <w:trHeight w:val="703"/>
        </w:trPr>
        <w:tc>
          <w:tcPr>
            <w:tcW w:w="680" w:type="dxa"/>
            <w:tcBorders>
              <w:top w:val="single" w:sz="4" w:space="0" w:color="auto"/>
              <w:left w:val="single" w:sz="4" w:space="0" w:color="auto"/>
              <w:bottom w:val="single" w:sz="4" w:space="0" w:color="auto"/>
              <w:right w:val="single" w:sz="4" w:space="0" w:color="auto"/>
            </w:tcBorders>
            <w:vAlign w:val="center"/>
          </w:tcPr>
          <w:p w14:paraId="2787F42A" w14:textId="77777777" w:rsidR="00D54C30" w:rsidRPr="00D038B7" w:rsidRDefault="00D54C30" w:rsidP="00C57CC7">
            <w:pPr>
              <w:jc w:val="center"/>
              <w:rPr>
                <w:lang w:val="uk-UA"/>
              </w:rPr>
            </w:pPr>
            <w:r w:rsidRPr="00D038B7">
              <w:rPr>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14:paraId="25AEB9BD" w14:textId="77777777" w:rsidR="00D54C30" w:rsidRPr="00D038B7" w:rsidRDefault="00D54C30" w:rsidP="00C57CC7">
            <w:pPr>
              <w:widowControl w:val="0"/>
              <w:autoSpaceDE w:val="0"/>
              <w:autoSpaceDN w:val="0"/>
              <w:adjustRightInd w:val="0"/>
              <w:rPr>
                <w:lang w:val="uk-UA"/>
              </w:rPr>
            </w:pPr>
            <w:r w:rsidRPr="00D038B7">
              <w:rPr>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3B185044" w14:textId="77777777" w:rsidR="00D54C30" w:rsidRPr="00EE1F20" w:rsidRDefault="00D54C30" w:rsidP="00C57CC7">
            <w:pPr>
              <w:jc w:val="center"/>
              <w:rPr>
                <w:lang w:val="uk-UA"/>
              </w:rPr>
            </w:pPr>
            <w:r w:rsidRPr="00EE1F20">
              <w:rPr>
                <w:lang w:val="uk-UA"/>
              </w:rPr>
              <w:t>листопад 202</w:t>
            </w:r>
            <w:r>
              <w:rPr>
                <w:lang w:val="uk-UA"/>
              </w:rPr>
              <w:t>1</w:t>
            </w:r>
            <w:r w:rsidRPr="00EE1F20">
              <w:rPr>
                <w:lang w:val="uk-UA"/>
              </w:rPr>
              <w:t xml:space="preserve"> –</w:t>
            </w:r>
          </w:p>
          <w:p w14:paraId="2ECC1AEB" w14:textId="77777777" w:rsidR="00D54C30" w:rsidRPr="00EE1F20" w:rsidRDefault="00D54C30" w:rsidP="00C57CC7">
            <w:pPr>
              <w:jc w:val="center"/>
              <w:rPr>
                <w:lang w:val="uk-UA"/>
              </w:rPr>
            </w:pPr>
            <w:r w:rsidRPr="00EE1F20">
              <w:rPr>
                <w:lang w:val="uk-UA"/>
              </w:rPr>
              <w:t>травень 202</w:t>
            </w:r>
            <w:r>
              <w:rPr>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67317785" w14:textId="77777777" w:rsidR="00D54C30" w:rsidRPr="00D038B7" w:rsidRDefault="00D54C30" w:rsidP="00C57CC7">
            <w:pPr>
              <w:jc w:val="center"/>
              <w:rPr>
                <w:lang w:val="uk-UA"/>
              </w:rPr>
            </w:pPr>
            <w:r w:rsidRPr="00D038B7">
              <w:rPr>
                <w:lang w:val="uk-UA"/>
              </w:rPr>
              <w:t>виконано</w:t>
            </w:r>
          </w:p>
        </w:tc>
      </w:tr>
      <w:tr w:rsidR="00D54C30" w:rsidRPr="00D038B7" w14:paraId="2FF9F0A1" w14:textId="77777777" w:rsidTr="00C57CC7">
        <w:trPr>
          <w:trHeight w:val="698"/>
        </w:trPr>
        <w:tc>
          <w:tcPr>
            <w:tcW w:w="680" w:type="dxa"/>
            <w:tcBorders>
              <w:top w:val="single" w:sz="4" w:space="0" w:color="auto"/>
              <w:left w:val="single" w:sz="4" w:space="0" w:color="auto"/>
              <w:bottom w:val="single" w:sz="4" w:space="0" w:color="auto"/>
              <w:right w:val="single" w:sz="4" w:space="0" w:color="auto"/>
            </w:tcBorders>
            <w:vAlign w:val="center"/>
          </w:tcPr>
          <w:p w14:paraId="29F4E955" w14:textId="77777777" w:rsidR="00D54C30" w:rsidRPr="00D038B7" w:rsidRDefault="00D54C30" w:rsidP="00C57CC7">
            <w:pPr>
              <w:jc w:val="center"/>
              <w:rPr>
                <w:lang w:val="uk-UA"/>
              </w:rPr>
            </w:pPr>
            <w:r w:rsidRPr="00D038B7">
              <w:rPr>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14:paraId="33A81C19" w14:textId="77777777" w:rsidR="00D54C30" w:rsidRPr="00D038B7" w:rsidRDefault="00D54C30" w:rsidP="00C57CC7">
            <w:pPr>
              <w:widowControl w:val="0"/>
              <w:autoSpaceDE w:val="0"/>
              <w:autoSpaceDN w:val="0"/>
              <w:adjustRightInd w:val="0"/>
              <w:rPr>
                <w:lang w:val="uk-UA"/>
              </w:rPr>
            </w:pPr>
            <w:r w:rsidRPr="00D038B7">
              <w:rPr>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534ACA17" w14:textId="77777777" w:rsidR="00D54C30" w:rsidRPr="00EE1F20" w:rsidRDefault="00D54C30" w:rsidP="00C57CC7">
            <w:pPr>
              <w:jc w:val="center"/>
            </w:pPr>
            <w:r w:rsidRPr="00EE1F20">
              <w:rPr>
                <w:lang w:val="uk-UA"/>
              </w:rPr>
              <w:t>червень 202</w:t>
            </w:r>
            <w:r>
              <w:rPr>
                <w:lang w:val="uk-UA"/>
              </w:rPr>
              <w:t>2</w:t>
            </w:r>
            <w:r w:rsidRPr="00EE1F20">
              <w:rPr>
                <w:lang w:val="uk-UA"/>
              </w:rPr>
              <w:t xml:space="preserve"> – серпень 202</w:t>
            </w:r>
            <w:r>
              <w:rPr>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7737BA7B" w14:textId="77777777" w:rsidR="00D54C30" w:rsidRPr="00D038B7" w:rsidRDefault="00D54C30" w:rsidP="00C57CC7">
            <w:pPr>
              <w:jc w:val="center"/>
              <w:rPr>
                <w:lang w:val="uk-UA"/>
              </w:rPr>
            </w:pPr>
            <w:r w:rsidRPr="00D038B7">
              <w:rPr>
                <w:lang w:val="uk-UA"/>
              </w:rPr>
              <w:t>виконано</w:t>
            </w:r>
          </w:p>
        </w:tc>
      </w:tr>
      <w:tr w:rsidR="00D54C30" w:rsidRPr="00D038B7" w14:paraId="4C527332" w14:textId="77777777" w:rsidTr="00C57CC7">
        <w:trPr>
          <w:trHeight w:val="709"/>
        </w:trPr>
        <w:tc>
          <w:tcPr>
            <w:tcW w:w="680" w:type="dxa"/>
            <w:tcBorders>
              <w:top w:val="single" w:sz="4" w:space="0" w:color="auto"/>
              <w:left w:val="single" w:sz="4" w:space="0" w:color="auto"/>
              <w:bottom w:val="single" w:sz="4" w:space="0" w:color="auto"/>
              <w:right w:val="single" w:sz="4" w:space="0" w:color="auto"/>
            </w:tcBorders>
            <w:vAlign w:val="center"/>
          </w:tcPr>
          <w:p w14:paraId="2291125A" w14:textId="77777777" w:rsidR="00D54C30" w:rsidRPr="00D038B7" w:rsidRDefault="00D54C30" w:rsidP="00C57CC7">
            <w:pPr>
              <w:jc w:val="center"/>
              <w:rPr>
                <w:lang w:val="uk-UA"/>
              </w:rPr>
            </w:pPr>
            <w:r w:rsidRPr="00D038B7">
              <w:rPr>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14:paraId="3279D393" w14:textId="77777777" w:rsidR="00D54C30" w:rsidRPr="00D038B7" w:rsidRDefault="00D54C30" w:rsidP="00C57CC7">
            <w:pPr>
              <w:widowControl w:val="0"/>
              <w:autoSpaceDE w:val="0"/>
              <w:autoSpaceDN w:val="0"/>
              <w:adjustRightInd w:val="0"/>
              <w:rPr>
                <w:lang w:val="uk-UA"/>
              </w:rPr>
            </w:pPr>
            <w:r w:rsidRPr="00D038B7">
              <w:rPr>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06B66FD2" w14:textId="77777777" w:rsidR="00D54C30" w:rsidRPr="00D038B7" w:rsidRDefault="00D54C30" w:rsidP="00C57CC7">
            <w:pPr>
              <w:jc w:val="center"/>
              <w:rPr>
                <w:lang w:val="uk-UA"/>
              </w:rPr>
            </w:pPr>
            <w:r w:rsidRPr="00D038B7">
              <w:rPr>
                <w:lang w:val="uk-UA"/>
              </w:rPr>
              <w:t>вересень 202</w:t>
            </w:r>
            <w:r>
              <w:rPr>
                <w:lang w:val="uk-UA"/>
              </w:rPr>
              <w:t>2</w:t>
            </w:r>
            <w:r w:rsidRPr="00D038B7">
              <w:rPr>
                <w:lang w:val="uk-UA"/>
              </w:rPr>
              <w:t xml:space="preserve"> – жовтень 202</w:t>
            </w:r>
            <w:r>
              <w:rPr>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1FEC6E5C" w14:textId="77777777" w:rsidR="00D54C30" w:rsidRPr="00D038B7" w:rsidRDefault="00D54C30" w:rsidP="00C57CC7">
            <w:pPr>
              <w:jc w:val="center"/>
              <w:rPr>
                <w:lang w:val="uk-UA"/>
              </w:rPr>
            </w:pPr>
            <w:r w:rsidRPr="00D038B7">
              <w:rPr>
                <w:lang w:val="uk-UA"/>
              </w:rPr>
              <w:t>виконано</w:t>
            </w:r>
          </w:p>
        </w:tc>
      </w:tr>
      <w:tr w:rsidR="00D54C30" w:rsidRPr="00D038B7" w14:paraId="31FE4790" w14:textId="77777777" w:rsidTr="00C57CC7">
        <w:trPr>
          <w:trHeight w:val="691"/>
        </w:trPr>
        <w:tc>
          <w:tcPr>
            <w:tcW w:w="680" w:type="dxa"/>
            <w:tcBorders>
              <w:top w:val="single" w:sz="4" w:space="0" w:color="auto"/>
              <w:left w:val="single" w:sz="4" w:space="0" w:color="auto"/>
              <w:bottom w:val="single" w:sz="4" w:space="0" w:color="auto"/>
              <w:right w:val="single" w:sz="4" w:space="0" w:color="auto"/>
            </w:tcBorders>
            <w:vAlign w:val="center"/>
          </w:tcPr>
          <w:p w14:paraId="121A32B6" w14:textId="77777777" w:rsidR="00D54C30" w:rsidRPr="00D038B7" w:rsidRDefault="00D54C30" w:rsidP="00C57CC7">
            <w:pPr>
              <w:jc w:val="center"/>
              <w:rPr>
                <w:lang w:val="uk-UA"/>
              </w:rPr>
            </w:pPr>
            <w:r w:rsidRPr="00D038B7">
              <w:rPr>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14:paraId="12183907" w14:textId="77777777" w:rsidR="00D54C30" w:rsidRPr="00D038B7" w:rsidRDefault="00D54C30" w:rsidP="00C57CC7">
            <w:pPr>
              <w:widowControl w:val="0"/>
              <w:autoSpaceDE w:val="0"/>
              <w:autoSpaceDN w:val="0"/>
              <w:adjustRightInd w:val="0"/>
              <w:rPr>
                <w:lang w:val="uk-UA"/>
              </w:rPr>
            </w:pPr>
            <w:r w:rsidRPr="00D038B7">
              <w:rPr>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46506AE7" w14:textId="77777777" w:rsidR="00D54C30" w:rsidRPr="00D038B7" w:rsidRDefault="00D54C30" w:rsidP="00C57CC7">
            <w:pPr>
              <w:jc w:val="center"/>
              <w:rPr>
                <w:lang w:val="uk-UA"/>
              </w:rPr>
            </w:pPr>
            <w:r w:rsidRPr="00D038B7">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162203F3" w14:textId="77777777" w:rsidR="00D54C30" w:rsidRPr="00D038B7" w:rsidRDefault="00D54C30" w:rsidP="00C57CC7">
            <w:pPr>
              <w:jc w:val="center"/>
              <w:rPr>
                <w:lang w:val="uk-UA"/>
              </w:rPr>
            </w:pPr>
            <w:r w:rsidRPr="00D038B7">
              <w:rPr>
                <w:lang w:val="uk-UA"/>
              </w:rPr>
              <w:t>виконано</w:t>
            </w:r>
          </w:p>
        </w:tc>
      </w:tr>
      <w:tr w:rsidR="00D54C30" w:rsidRPr="00D038B7" w14:paraId="30543D85" w14:textId="77777777" w:rsidTr="00C57CC7">
        <w:trPr>
          <w:trHeight w:val="701"/>
        </w:trPr>
        <w:tc>
          <w:tcPr>
            <w:tcW w:w="680" w:type="dxa"/>
            <w:tcBorders>
              <w:top w:val="single" w:sz="4" w:space="0" w:color="auto"/>
              <w:left w:val="single" w:sz="4" w:space="0" w:color="auto"/>
              <w:bottom w:val="single" w:sz="4" w:space="0" w:color="auto"/>
              <w:right w:val="single" w:sz="4" w:space="0" w:color="auto"/>
            </w:tcBorders>
            <w:vAlign w:val="center"/>
          </w:tcPr>
          <w:p w14:paraId="030C2154" w14:textId="77777777" w:rsidR="00D54C30" w:rsidRPr="00D038B7" w:rsidRDefault="00D54C30" w:rsidP="00C57CC7">
            <w:pPr>
              <w:jc w:val="center"/>
              <w:rPr>
                <w:lang w:val="uk-UA"/>
              </w:rPr>
            </w:pPr>
            <w:r w:rsidRPr="00D038B7">
              <w:rPr>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14:paraId="036747F8" w14:textId="77777777" w:rsidR="00D54C30" w:rsidRPr="00D038B7" w:rsidRDefault="00D54C30" w:rsidP="00C57CC7">
            <w:pPr>
              <w:widowControl w:val="0"/>
              <w:autoSpaceDE w:val="0"/>
              <w:autoSpaceDN w:val="0"/>
              <w:adjustRightInd w:val="0"/>
              <w:rPr>
                <w:lang w:val="uk-UA"/>
              </w:rPr>
            </w:pPr>
            <w:r w:rsidRPr="00D038B7">
              <w:rPr>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2C40AE45" w14:textId="77777777" w:rsidR="00D54C30" w:rsidRPr="00D038B7" w:rsidRDefault="00D54C30" w:rsidP="00C57CC7">
            <w:pPr>
              <w:jc w:val="center"/>
              <w:rPr>
                <w:lang w:val="uk-UA"/>
              </w:rPr>
            </w:pPr>
            <w:r w:rsidRPr="00D038B7">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486A47E0" w14:textId="77777777" w:rsidR="00D54C30" w:rsidRPr="00D038B7" w:rsidRDefault="00D54C30" w:rsidP="00C57CC7">
            <w:pPr>
              <w:jc w:val="center"/>
              <w:rPr>
                <w:lang w:val="en-US"/>
              </w:rPr>
            </w:pPr>
            <w:r w:rsidRPr="00D038B7">
              <w:rPr>
                <w:lang w:val="uk-UA"/>
              </w:rPr>
              <w:t>виконано</w:t>
            </w:r>
          </w:p>
        </w:tc>
      </w:tr>
    </w:tbl>
    <w:p w14:paraId="2AC8F115" w14:textId="77777777" w:rsidR="000D1B05" w:rsidRDefault="000D1B05" w:rsidP="00D54C30">
      <w:pPr>
        <w:jc w:val="both"/>
        <w:rPr>
          <w:sz w:val="28"/>
          <w:szCs w:val="28"/>
          <w:lang w:val="uk-UA"/>
        </w:rPr>
      </w:pPr>
    </w:p>
    <w:p w14:paraId="79D57D54" w14:textId="77777777" w:rsidR="000D1B05" w:rsidRPr="000D1B05" w:rsidRDefault="00D54C30" w:rsidP="00D54C30">
      <w:pPr>
        <w:jc w:val="both"/>
        <w:rPr>
          <w:sz w:val="28"/>
          <w:szCs w:val="28"/>
          <w:u w:val="single"/>
        </w:rPr>
      </w:pPr>
      <w:r w:rsidRPr="007E0741">
        <w:rPr>
          <w:sz w:val="28"/>
          <w:szCs w:val="28"/>
          <w:lang w:val="uk-UA"/>
        </w:rPr>
        <w:t xml:space="preserve">Студент </w:t>
      </w:r>
      <w:r w:rsidRPr="007E0741">
        <w:rPr>
          <w:sz w:val="28"/>
          <w:szCs w:val="28"/>
          <w:u w:val="single"/>
          <w:lang w:val="uk-UA"/>
        </w:rPr>
        <w:t xml:space="preserve">_________________         </w:t>
      </w:r>
      <w:r w:rsidR="00CB4345">
        <w:rPr>
          <w:sz w:val="28"/>
          <w:szCs w:val="28"/>
          <w:u w:val="single"/>
          <w:lang w:val="uk-UA"/>
        </w:rPr>
        <w:t>Іванов</w:t>
      </w:r>
      <w:r w:rsidRPr="007E0741">
        <w:rPr>
          <w:sz w:val="28"/>
          <w:szCs w:val="28"/>
          <w:u w:val="single"/>
          <w:lang w:val="uk-UA"/>
        </w:rPr>
        <w:t xml:space="preserve"> </w:t>
      </w:r>
      <w:r w:rsidR="00CB4345">
        <w:rPr>
          <w:sz w:val="28"/>
          <w:szCs w:val="28"/>
          <w:u w:val="single"/>
          <w:lang w:val="uk-UA"/>
        </w:rPr>
        <w:t>К</w:t>
      </w:r>
      <w:r w:rsidRPr="007E0741">
        <w:rPr>
          <w:sz w:val="28"/>
          <w:szCs w:val="28"/>
          <w:u w:val="single"/>
        </w:rPr>
        <w:t>.</w:t>
      </w:r>
      <w:r w:rsidR="00CB4345">
        <w:rPr>
          <w:sz w:val="28"/>
          <w:szCs w:val="28"/>
          <w:u w:val="single"/>
          <w:lang w:val="uk-UA"/>
        </w:rPr>
        <w:t>Є</w:t>
      </w:r>
      <w:r w:rsidRPr="007E0741">
        <w:rPr>
          <w:sz w:val="28"/>
          <w:szCs w:val="28"/>
          <w:u w:val="single"/>
        </w:rPr>
        <w:t>.</w:t>
      </w:r>
    </w:p>
    <w:p w14:paraId="0E360365" w14:textId="77777777" w:rsidR="00D54C30" w:rsidRPr="00EE15F3" w:rsidRDefault="00D54C30" w:rsidP="00D54C30">
      <w:pPr>
        <w:jc w:val="both"/>
        <w:rPr>
          <w:bCs/>
          <w:sz w:val="28"/>
          <w:szCs w:val="28"/>
          <w:vertAlign w:val="superscript"/>
          <w:lang w:val="uk-UA"/>
        </w:rPr>
      </w:pPr>
      <w:r w:rsidRPr="007E0741">
        <w:rPr>
          <w:bCs/>
          <w:sz w:val="28"/>
          <w:szCs w:val="28"/>
          <w:lang w:val="uk-UA"/>
        </w:rPr>
        <w:t xml:space="preserve">                              </w:t>
      </w:r>
      <w:r>
        <w:rPr>
          <w:bCs/>
          <w:sz w:val="28"/>
          <w:szCs w:val="28"/>
          <w:lang w:val="uk-UA"/>
        </w:rPr>
        <w:t xml:space="preserve"> </w:t>
      </w:r>
      <w:r w:rsidRPr="007E0741">
        <w:rPr>
          <w:bCs/>
          <w:sz w:val="28"/>
          <w:szCs w:val="28"/>
          <w:lang w:val="uk-UA"/>
        </w:rPr>
        <w:t xml:space="preserve"> </w:t>
      </w:r>
      <w:r w:rsidRPr="007E0741">
        <w:rPr>
          <w:bCs/>
          <w:sz w:val="28"/>
          <w:szCs w:val="28"/>
          <w:vertAlign w:val="superscript"/>
          <w:lang w:val="uk-UA"/>
        </w:rPr>
        <w:t>(підпис)                        (прізвище та ініціали)</w:t>
      </w:r>
    </w:p>
    <w:p w14:paraId="492CE12E" w14:textId="77777777" w:rsidR="00D54C30" w:rsidRPr="007E0741" w:rsidRDefault="00D54C30" w:rsidP="00D54C30">
      <w:pPr>
        <w:jc w:val="both"/>
        <w:rPr>
          <w:sz w:val="28"/>
          <w:szCs w:val="28"/>
          <w:lang w:val="uk-UA"/>
        </w:rPr>
      </w:pPr>
      <w:r w:rsidRPr="007E0741">
        <w:rPr>
          <w:sz w:val="28"/>
          <w:szCs w:val="28"/>
          <w:lang w:val="uk-UA"/>
        </w:rPr>
        <w:t xml:space="preserve">Керівник проекту (роботи) </w:t>
      </w:r>
      <w:r w:rsidRPr="007E0741">
        <w:rPr>
          <w:sz w:val="28"/>
          <w:szCs w:val="28"/>
          <w:u w:val="single"/>
          <w:lang w:val="uk-UA"/>
        </w:rPr>
        <w:t>___________</w:t>
      </w:r>
      <w:r>
        <w:rPr>
          <w:sz w:val="28"/>
          <w:szCs w:val="28"/>
          <w:u w:val="single"/>
          <w:lang w:val="uk-UA"/>
        </w:rPr>
        <w:t>професор</w:t>
      </w:r>
      <w:r w:rsidRPr="007E0741">
        <w:rPr>
          <w:sz w:val="28"/>
          <w:szCs w:val="28"/>
          <w:u w:val="single"/>
          <w:lang w:val="uk-UA"/>
        </w:rPr>
        <w:t xml:space="preserve">, </w:t>
      </w:r>
      <w:proofErr w:type="spellStart"/>
      <w:r>
        <w:rPr>
          <w:sz w:val="28"/>
          <w:szCs w:val="28"/>
          <w:u w:val="single"/>
          <w:lang w:val="uk-UA"/>
        </w:rPr>
        <w:t>д</w:t>
      </w:r>
      <w:r w:rsidRPr="007E0741">
        <w:rPr>
          <w:sz w:val="28"/>
          <w:szCs w:val="28"/>
          <w:u w:val="single"/>
          <w:lang w:val="uk-UA"/>
        </w:rPr>
        <w:t>.фіз.вих</w:t>
      </w:r>
      <w:proofErr w:type="spellEnd"/>
      <w:r w:rsidRPr="007E0741">
        <w:rPr>
          <w:sz w:val="28"/>
          <w:szCs w:val="28"/>
          <w:u w:val="single"/>
          <w:lang w:val="uk-UA"/>
        </w:rPr>
        <w:t xml:space="preserve">. </w:t>
      </w:r>
      <w:r>
        <w:rPr>
          <w:sz w:val="28"/>
          <w:szCs w:val="28"/>
          <w:u w:val="single"/>
          <w:lang w:val="uk-UA"/>
        </w:rPr>
        <w:t>Тищенко</w:t>
      </w:r>
      <w:r w:rsidRPr="007E0741">
        <w:rPr>
          <w:sz w:val="28"/>
          <w:szCs w:val="28"/>
          <w:u w:val="single"/>
          <w:lang w:val="uk-UA"/>
        </w:rPr>
        <w:t xml:space="preserve"> В</w:t>
      </w:r>
      <w:r>
        <w:rPr>
          <w:sz w:val="28"/>
          <w:szCs w:val="28"/>
          <w:u w:val="single"/>
          <w:lang w:val="uk-UA"/>
        </w:rPr>
        <w:t>.</w:t>
      </w:r>
      <w:r w:rsidRPr="007E0741">
        <w:rPr>
          <w:sz w:val="28"/>
          <w:szCs w:val="28"/>
          <w:u w:val="single"/>
          <w:lang w:val="uk-UA"/>
        </w:rPr>
        <w:t>О.</w:t>
      </w:r>
      <w:r w:rsidRPr="007E0741">
        <w:rPr>
          <w:sz w:val="28"/>
          <w:szCs w:val="28"/>
          <w:lang w:val="uk-UA"/>
        </w:rPr>
        <w:t xml:space="preserve">                                                         </w:t>
      </w:r>
    </w:p>
    <w:p w14:paraId="59C770FC" w14:textId="77777777" w:rsidR="00D54C30" w:rsidRPr="00EE15F3" w:rsidRDefault="00D54C30" w:rsidP="00D54C30">
      <w:pPr>
        <w:jc w:val="both"/>
        <w:rPr>
          <w:bCs/>
          <w:sz w:val="28"/>
          <w:szCs w:val="28"/>
          <w:lang w:val="uk-UA"/>
        </w:rPr>
      </w:pPr>
      <w:r w:rsidRPr="007E0741">
        <w:rPr>
          <w:bCs/>
          <w:sz w:val="28"/>
          <w:szCs w:val="28"/>
          <w:vertAlign w:val="superscript"/>
          <w:lang w:val="uk-UA"/>
        </w:rPr>
        <w:t xml:space="preserve">                                                                                  (підпис)                              (прізвище та ініціали)</w:t>
      </w:r>
    </w:p>
    <w:p w14:paraId="53465421" w14:textId="71340C6E" w:rsidR="00D54C30" w:rsidRPr="007E0741" w:rsidRDefault="00D54C30" w:rsidP="00D54C30">
      <w:pPr>
        <w:keepNext/>
        <w:jc w:val="both"/>
        <w:outlineLvl w:val="0"/>
        <w:rPr>
          <w:sz w:val="28"/>
          <w:szCs w:val="28"/>
          <w:u w:val="single"/>
          <w:lang w:val="uk-UA"/>
        </w:rPr>
      </w:pPr>
      <w:proofErr w:type="spellStart"/>
      <w:r w:rsidRPr="00BC7716">
        <w:rPr>
          <w:sz w:val="28"/>
          <w:szCs w:val="28"/>
          <w:lang w:val="uk-UA"/>
        </w:rPr>
        <w:t>Нормоконтроль</w:t>
      </w:r>
      <w:proofErr w:type="spellEnd"/>
      <w:r w:rsidRPr="00BC7716">
        <w:rPr>
          <w:sz w:val="28"/>
          <w:szCs w:val="28"/>
          <w:lang w:val="uk-UA"/>
        </w:rPr>
        <w:t xml:space="preserve"> пройдено </w:t>
      </w:r>
      <w:r w:rsidRPr="00BC7716">
        <w:rPr>
          <w:sz w:val="28"/>
          <w:szCs w:val="28"/>
          <w:u w:val="single"/>
          <w:lang w:val="uk-UA"/>
        </w:rPr>
        <w:t xml:space="preserve">_______         </w:t>
      </w:r>
      <w:proofErr w:type="spellStart"/>
      <w:r w:rsidR="00BC7716" w:rsidRPr="00BC7716">
        <w:rPr>
          <w:sz w:val="28"/>
          <w:szCs w:val="28"/>
          <w:u w:val="single"/>
          <w:lang w:val="uk-UA"/>
        </w:rPr>
        <w:t>ст</w:t>
      </w:r>
      <w:proofErr w:type="spellEnd"/>
      <w:r w:rsidRPr="00BC7716">
        <w:rPr>
          <w:sz w:val="28"/>
          <w:szCs w:val="28"/>
          <w:u w:val="single"/>
        </w:rPr>
        <w:t xml:space="preserve">, </w:t>
      </w:r>
      <w:proofErr w:type="spellStart"/>
      <w:r w:rsidR="00BC7716" w:rsidRPr="00BC7716">
        <w:rPr>
          <w:sz w:val="28"/>
          <w:szCs w:val="28"/>
          <w:u w:val="single"/>
          <w:lang w:val="uk-UA"/>
        </w:rPr>
        <w:t>викл</w:t>
      </w:r>
      <w:proofErr w:type="spellEnd"/>
      <w:r w:rsidRPr="00BC7716">
        <w:rPr>
          <w:sz w:val="28"/>
          <w:szCs w:val="28"/>
          <w:u w:val="single"/>
        </w:rPr>
        <w:t xml:space="preserve">. </w:t>
      </w:r>
      <w:r w:rsidR="00BC7716" w:rsidRPr="00BC7716">
        <w:rPr>
          <w:sz w:val="28"/>
          <w:szCs w:val="28"/>
          <w:u w:val="single"/>
          <w:lang w:val="uk-UA"/>
        </w:rPr>
        <w:t>Парій</w:t>
      </w:r>
      <w:r w:rsidRPr="00BC7716">
        <w:rPr>
          <w:sz w:val="28"/>
          <w:szCs w:val="28"/>
          <w:u w:val="single"/>
        </w:rPr>
        <w:t xml:space="preserve"> </w:t>
      </w:r>
      <w:r w:rsidR="00BC7716" w:rsidRPr="00BC7716">
        <w:rPr>
          <w:sz w:val="28"/>
          <w:szCs w:val="28"/>
          <w:u w:val="single"/>
          <w:lang w:val="uk-UA"/>
        </w:rPr>
        <w:t>С</w:t>
      </w:r>
      <w:r w:rsidRPr="00BC7716">
        <w:rPr>
          <w:sz w:val="28"/>
          <w:szCs w:val="28"/>
          <w:u w:val="single"/>
        </w:rPr>
        <w:t>.</w:t>
      </w:r>
      <w:r w:rsidR="00BC7716" w:rsidRPr="00BC7716">
        <w:rPr>
          <w:sz w:val="28"/>
          <w:szCs w:val="28"/>
          <w:u w:val="single"/>
          <w:lang w:val="uk-UA"/>
        </w:rPr>
        <w:t>Б</w:t>
      </w:r>
      <w:r w:rsidRPr="00BC7716">
        <w:rPr>
          <w:sz w:val="28"/>
          <w:szCs w:val="28"/>
          <w:u w:val="single"/>
        </w:rPr>
        <w:t>.</w:t>
      </w:r>
    </w:p>
    <w:p w14:paraId="4C1654FF" w14:textId="303DC269" w:rsidR="00D54C30" w:rsidRDefault="00D54C30" w:rsidP="000D1B05">
      <w:pPr>
        <w:jc w:val="both"/>
        <w:rPr>
          <w:sz w:val="28"/>
          <w:szCs w:val="28"/>
          <w:lang w:val="uk-UA"/>
        </w:rPr>
      </w:pPr>
      <w:r w:rsidRPr="007E0741">
        <w:rPr>
          <w:bCs/>
          <w:sz w:val="28"/>
          <w:szCs w:val="28"/>
          <w:lang w:val="uk-UA"/>
        </w:rPr>
        <w:t xml:space="preserve">                                                  </w:t>
      </w:r>
      <w:r>
        <w:rPr>
          <w:bCs/>
          <w:sz w:val="28"/>
          <w:szCs w:val="28"/>
          <w:lang w:val="uk-UA"/>
        </w:rPr>
        <w:t xml:space="preserve"> </w:t>
      </w:r>
      <w:r w:rsidRPr="007E0741">
        <w:rPr>
          <w:bCs/>
          <w:sz w:val="28"/>
          <w:szCs w:val="28"/>
          <w:lang w:val="uk-UA"/>
        </w:rPr>
        <w:t xml:space="preserve">  </w:t>
      </w:r>
      <w:r w:rsidRPr="007E0741">
        <w:rPr>
          <w:bCs/>
          <w:sz w:val="28"/>
          <w:szCs w:val="28"/>
          <w:vertAlign w:val="superscript"/>
          <w:lang w:val="uk-UA"/>
        </w:rPr>
        <w:t>(підпис)                    (прізвище та ініціали)</w:t>
      </w:r>
    </w:p>
    <w:p w14:paraId="0FC7A0C4" w14:textId="77777777" w:rsidR="004F2403" w:rsidRPr="004F4E7D" w:rsidRDefault="004F2403" w:rsidP="004F2403">
      <w:pPr>
        <w:tabs>
          <w:tab w:val="left" w:pos="2901"/>
        </w:tabs>
        <w:spacing w:line="360" w:lineRule="auto"/>
        <w:jc w:val="center"/>
        <w:rPr>
          <w:sz w:val="28"/>
          <w:szCs w:val="28"/>
          <w:lang w:val="uk-UA"/>
        </w:rPr>
      </w:pPr>
      <w:r w:rsidRPr="004F4E7D">
        <w:rPr>
          <w:sz w:val="28"/>
          <w:szCs w:val="28"/>
          <w:lang w:val="uk-UA"/>
        </w:rPr>
        <w:lastRenderedPageBreak/>
        <w:t>ЗМІСТ</w:t>
      </w:r>
    </w:p>
    <w:p w14:paraId="786F48C8" w14:textId="77777777" w:rsidR="004F2403" w:rsidRPr="004F4E7D" w:rsidRDefault="004F2403" w:rsidP="004F2403">
      <w:pPr>
        <w:tabs>
          <w:tab w:val="left" w:pos="2901"/>
        </w:tabs>
        <w:spacing w:line="360" w:lineRule="auto"/>
        <w:jc w:val="center"/>
        <w:rPr>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4F2403" w:rsidRPr="004F4E7D" w14:paraId="3D5C025E" w14:textId="77777777" w:rsidTr="00C57CC7">
        <w:tc>
          <w:tcPr>
            <w:tcW w:w="8795" w:type="dxa"/>
          </w:tcPr>
          <w:p w14:paraId="604808BB" w14:textId="77777777" w:rsidR="004F2403" w:rsidRPr="004F4E7D" w:rsidRDefault="004F2403" w:rsidP="00C57CC7">
            <w:pPr>
              <w:tabs>
                <w:tab w:val="left" w:pos="2901"/>
              </w:tabs>
              <w:spacing w:line="360" w:lineRule="auto"/>
              <w:jc w:val="both"/>
              <w:rPr>
                <w:sz w:val="28"/>
                <w:szCs w:val="28"/>
                <w:lang w:val="uk-UA"/>
              </w:rPr>
            </w:pPr>
            <w:r w:rsidRPr="004F4E7D">
              <w:rPr>
                <w:sz w:val="28"/>
                <w:szCs w:val="28"/>
                <w:lang w:val="uk-UA"/>
              </w:rPr>
              <w:t>Реферат............................................................................................................</w:t>
            </w:r>
          </w:p>
          <w:p w14:paraId="4683D350" w14:textId="77777777" w:rsidR="004F2403" w:rsidRPr="004F4E7D" w:rsidRDefault="004F2403" w:rsidP="00C57CC7">
            <w:pPr>
              <w:tabs>
                <w:tab w:val="left" w:pos="2901"/>
              </w:tabs>
              <w:spacing w:line="360" w:lineRule="auto"/>
              <w:jc w:val="both"/>
              <w:rPr>
                <w:sz w:val="28"/>
                <w:szCs w:val="28"/>
                <w:lang w:val="uk-UA"/>
              </w:rPr>
            </w:pPr>
            <w:proofErr w:type="spellStart"/>
            <w:r w:rsidRPr="004F4E7D">
              <w:rPr>
                <w:sz w:val="28"/>
                <w:szCs w:val="28"/>
                <w:lang w:val="uk-UA"/>
              </w:rPr>
              <w:t>Abstract</w:t>
            </w:r>
            <w:proofErr w:type="spellEnd"/>
            <w:r w:rsidRPr="004F4E7D">
              <w:rPr>
                <w:sz w:val="28"/>
                <w:szCs w:val="28"/>
                <w:lang w:val="uk-UA"/>
              </w:rPr>
              <w:t>………………………………………………………………………</w:t>
            </w:r>
          </w:p>
          <w:p w14:paraId="4A4E74AF" w14:textId="77777777" w:rsidR="004F2403" w:rsidRPr="004F4E7D" w:rsidRDefault="004F2403" w:rsidP="00C57CC7">
            <w:pPr>
              <w:tabs>
                <w:tab w:val="left" w:pos="2901"/>
              </w:tabs>
              <w:spacing w:line="360" w:lineRule="auto"/>
              <w:jc w:val="both"/>
              <w:rPr>
                <w:sz w:val="28"/>
                <w:szCs w:val="28"/>
                <w:lang w:val="uk-UA"/>
              </w:rPr>
            </w:pPr>
            <w:r w:rsidRPr="004F4E7D">
              <w:rPr>
                <w:sz w:val="28"/>
                <w:szCs w:val="28"/>
                <w:lang w:val="uk-UA"/>
              </w:rPr>
              <w:t>Перелік умовних позначень, символів, одиниць, скорочень та термінів…………………………………………………………....................</w:t>
            </w:r>
          </w:p>
        </w:tc>
        <w:tc>
          <w:tcPr>
            <w:tcW w:w="1059" w:type="dxa"/>
          </w:tcPr>
          <w:p w14:paraId="3EDF487F" w14:textId="77777777" w:rsidR="004F2403" w:rsidRPr="004F4E7D" w:rsidRDefault="004F2403" w:rsidP="00C57CC7">
            <w:pPr>
              <w:spacing w:line="360" w:lineRule="auto"/>
              <w:jc w:val="both"/>
              <w:rPr>
                <w:sz w:val="28"/>
                <w:szCs w:val="28"/>
                <w:lang w:val="uk-UA"/>
              </w:rPr>
            </w:pPr>
            <w:r w:rsidRPr="004F4E7D">
              <w:rPr>
                <w:sz w:val="28"/>
                <w:szCs w:val="28"/>
                <w:lang w:val="uk-UA"/>
              </w:rPr>
              <w:t>5</w:t>
            </w:r>
          </w:p>
          <w:p w14:paraId="16ED11B2" w14:textId="77777777" w:rsidR="004F2403" w:rsidRPr="004F4E7D" w:rsidRDefault="004F2403" w:rsidP="00C57CC7">
            <w:pPr>
              <w:spacing w:line="360" w:lineRule="auto"/>
              <w:jc w:val="both"/>
              <w:rPr>
                <w:sz w:val="28"/>
                <w:szCs w:val="28"/>
                <w:lang w:val="uk-UA"/>
              </w:rPr>
            </w:pPr>
            <w:r w:rsidRPr="004F4E7D">
              <w:rPr>
                <w:sz w:val="28"/>
                <w:szCs w:val="28"/>
                <w:lang w:val="uk-UA"/>
              </w:rPr>
              <w:t>6</w:t>
            </w:r>
          </w:p>
          <w:p w14:paraId="1FCCA02D" w14:textId="77777777" w:rsidR="004F2403" w:rsidRPr="004F4E7D" w:rsidRDefault="004F2403" w:rsidP="00C57CC7">
            <w:pPr>
              <w:spacing w:line="360" w:lineRule="auto"/>
              <w:jc w:val="both"/>
              <w:rPr>
                <w:sz w:val="28"/>
                <w:szCs w:val="28"/>
                <w:lang w:val="uk-UA"/>
              </w:rPr>
            </w:pPr>
          </w:p>
          <w:p w14:paraId="08298EE8" w14:textId="77777777" w:rsidR="004F2403" w:rsidRPr="004F4E7D" w:rsidRDefault="004F2403" w:rsidP="00C57CC7">
            <w:pPr>
              <w:spacing w:line="360" w:lineRule="auto"/>
              <w:jc w:val="both"/>
              <w:rPr>
                <w:sz w:val="28"/>
                <w:szCs w:val="28"/>
                <w:lang w:val="uk-UA"/>
              </w:rPr>
            </w:pPr>
            <w:r w:rsidRPr="004F4E7D">
              <w:rPr>
                <w:sz w:val="28"/>
                <w:szCs w:val="28"/>
                <w:lang w:val="uk-UA"/>
              </w:rPr>
              <w:t>7</w:t>
            </w:r>
          </w:p>
        </w:tc>
      </w:tr>
      <w:tr w:rsidR="004F2403" w:rsidRPr="004F4E7D" w14:paraId="6D4F7191" w14:textId="77777777" w:rsidTr="00C57CC7">
        <w:tc>
          <w:tcPr>
            <w:tcW w:w="8795" w:type="dxa"/>
          </w:tcPr>
          <w:p w14:paraId="0DD3B0CF" w14:textId="77777777" w:rsidR="004F2403" w:rsidRPr="004F4E7D" w:rsidRDefault="004F2403" w:rsidP="00C57CC7">
            <w:pPr>
              <w:spacing w:line="360" w:lineRule="auto"/>
              <w:jc w:val="both"/>
              <w:rPr>
                <w:sz w:val="28"/>
                <w:szCs w:val="28"/>
                <w:lang w:val="uk-UA"/>
              </w:rPr>
            </w:pPr>
            <w:r w:rsidRPr="004F4E7D">
              <w:rPr>
                <w:sz w:val="28"/>
                <w:szCs w:val="28"/>
                <w:lang w:val="uk-UA"/>
              </w:rPr>
              <w:t>Вступ….…………………………………………………………..….....…....</w:t>
            </w:r>
          </w:p>
        </w:tc>
        <w:tc>
          <w:tcPr>
            <w:tcW w:w="1059" w:type="dxa"/>
          </w:tcPr>
          <w:p w14:paraId="0D32B4D1" w14:textId="77777777" w:rsidR="004F2403" w:rsidRPr="004F4E7D" w:rsidRDefault="004F2403" w:rsidP="00C57CC7">
            <w:pPr>
              <w:spacing w:line="360" w:lineRule="auto"/>
              <w:jc w:val="both"/>
              <w:rPr>
                <w:sz w:val="28"/>
                <w:szCs w:val="28"/>
                <w:lang w:val="uk-UA"/>
              </w:rPr>
            </w:pPr>
            <w:r w:rsidRPr="004F4E7D">
              <w:rPr>
                <w:sz w:val="28"/>
                <w:szCs w:val="28"/>
                <w:lang w:val="uk-UA"/>
              </w:rPr>
              <w:t>8</w:t>
            </w:r>
          </w:p>
        </w:tc>
      </w:tr>
      <w:tr w:rsidR="004F2403" w:rsidRPr="004F4E7D" w14:paraId="1E78C896" w14:textId="77777777" w:rsidTr="00C57CC7">
        <w:tc>
          <w:tcPr>
            <w:tcW w:w="8795" w:type="dxa"/>
          </w:tcPr>
          <w:p w14:paraId="1BC4B7FF" w14:textId="77777777" w:rsidR="004F2403" w:rsidRPr="004F4E7D" w:rsidRDefault="004F2403" w:rsidP="00C57CC7">
            <w:pPr>
              <w:pStyle w:val="a5"/>
              <w:numPr>
                <w:ilvl w:val="0"/>
                <w:numId w:val="3"/>
              </w:numPr>
              <w:tabs>
                <w:tab w:val="left" w:pos="316"/>
              </w:tabs>
              <w:spacing w:line="360" w:lineRule="auto"/>
              <w:ind w:left="0" w:hanging="720"/>
              <w:jc w:val="both"/>
              <w:rPr>
                <w:sz w:val="28"/>
                <w:szCs w:val="28"/>
                <w:lang w:val="uk-UA"/>
              </w:rPr>
            </w:pPr>
            <w:r w:rsidRPr="004F4E7D">
              <w:rPr>
                <w:sz w:val="28"/>
                <w:szCs w:val="28"/>
                <w:lang w:val="uk-UA"/>
              </w:rPr>
              <w:t>1 Огляд літератури………….....................……………….….......................</w:t>
            </w:r>
          </w:p>
        </w:tc>
        <w:tc>
          <w:tcPr>
            <w:tcW w:w="1059" w:type="dxa"/>
          </w:tcPr>
          <w:p w14:paraId="64D36FE6" w14:textId="77777777" w:rsidR="004F2403" w:rsidRPr="004F4E7D" w:rsidRDefault="004F2403" w:rsidP="00C57CC7">
            <w:pPr>
              <w:spacing w:line="360" w:lineRule="auto"/>
              <w:jc w:val="both"/>
              <w:rPr>
                <w:sz w:val="28"/>
                <w:szCs w:val="28"/>
                <w:lang w:val="uk-UA"/>
              </w:rPr>
            </w:pPr>
            <w:r w:rsidRPr="004F4E7D">
              <w:rPr>
                <w:sz w:val="28"/>
                <w:szCs w:val="28"/>
                <w:lang w:val="uk-UA"/>
              </w:rPr>
              <w:t>10</w:t>
            </w:r>
          </w:p>
        </w:tc>
      </w:tr>
      <w:tr w:rsidR="004F2403" w:rsidRPr="004F4E7D" w14:paraId="77A5C181" w14:textId="77777777" w:rsidTr="00C57CC7">
        <w:trPr>
          <w:trHeight w:val="1428"/>
        </w:trPr>
        <w:tc>
          <w:tcPr>
            <w:tcW w:w="8795" w:type="dxa"/>
          </w:tcPr>
          <w:p w14:paraId="1AB3E9E7" w14:textId="77777777" w:rsidR="004F2403" w:rsidRPr="004F4E7D" w:rsidRDefault="004F2403" w:rsidP="00C57CC7">
            <w:pPr>
              <w:pStyle w:val="a5"/>
              <w:numPr>
                <w:ilvl w:val="1"/>
                <w:numId w:val="26"/>
              </w:numPr>
              <w:tabs>
                <w:tab w:val="left" w:pos="882"/>
              </w:tabs>
              <w:spacing w:line="360" w:lineRule="auto"/>
              <w:ind w:left="882" w:hanging="567"/>
              <w:jc w:val="both"/>
              <w:rPr>
                <w:sz w:val="28"/>
                <w:lang w:val="uk-UA"/>
              </w:rPr>
            </w:pPr>
            <w:r w:rsidRPr="004F4E7D">
              <w:rPr>
                <w:sz w:val="28"/>
                <w:szCs w:val="28"/>
                <w:lang w:val="uk-UA"/>
              </w:rPr>
              <w:t>Вікові особливості волейболістів та лікарський контроль</w:t>
            </w:r>
            <w:r w:rsidRPr="004F4E7D">
              <w:rPr>
                <w:sz w:val="28"/>
                <w:lang w:val="uk-UA"/>
              </w:rPr>
              <w:t>…….…</w:t>
            </w:r>
          </w:p>
          <w:p w14:paraId="0320FA5E" w14:textId="77777777" w:rsidR="004F2403" w:rsidRPr="004F4E7D" w:rsidRDefault="004F2403" w:rsidP="00C57CC7">
            <w:pPr>
              <w:pStyle w:val="a5"/>
              <w:numPr>
                <w:ilvl w:val="1"/>
                <w:numId w:val="26"/>
              </w:numPr>
              <w:spacing w:line="360" w:lineRule="auto"/>
              <w:ind w:left="893" w:hanging="567"/>
              <w:jc w:val="both"/>
              <w:rPr>
                <w:color w:val="000000"/>
                <w:spacing w:val="4"/>
                <w:sz w:val="28"/>
                <w:szCs w:val="28"/>
                <w:lang w:val="uk-UA"/>
              </w:rPr>
            </w:pPr>
            <w:r w:rsidRPr="004F4E7D">
              <w:rPr>
                <w:color w:val="000000"/>
                <w:spacing w:val="4"/>
                <w:sz w:val="28"/>
                <w:szCs w:val="28"/>
                <w:lang w:val="uk-UA"/>
              </w:rPr>
              <w:t>Організація навчально-тренувальної роботи в умовах секції з  волейболу……..……………………………………………………</w:t>
            </w:r>
          </w:p>
          <w:p w14:paraId="2331AB83" w14:textId="77777777" w:rsidR="004F2403" w:rsidRPr="004F4E7D" w:rsidRDefault="004F2403" w:rsidP="00C57CC7">
            <w:pPr>
              <w:pStyle w:val="a5"/>
              <w:numPr>
                <w:ilvl w:val="1"/>
                <w:numId w:val="26"/>
              </w:numPr>
              <w:spacing w:line="360" w:lineRule="auto"/>
              <w:ind w:left="893" w:hanging="567"/>
              <w:jc w:val="both"/>
              <w:rPr>
                <w:bCs/>
                <w:color w:val="000000"/>
                <w:spacing w:val="1"/>
                <w:sz w:val="28"/>
                <w:szCs w:val="28"/>
                <w:lang w:val="uk-UA"/>
              </w:rPr>
            </w:pPr>
            <w:r w:rsidRPr="004F4E7D">
              <w:rPr>
                <w:bCs/>
                <w:color w:val="000000"/>
                <w:spacing w:val="1"/>
                <w:sz w:val="28"/>
                <w:szCs w:val="28"/>
                <w:lang w:val="uk-UA"/>
              </w:rPr>
              <w:t xml:space="preserve">Планування навчально-тренувальної роботи у секції з  </w:t>
            </w:r>
          </w:p>
          <w:p w14:paraId="438D7F62" w14:textId="77777777" w:rsidR="004F2403" w:rsidRPr="004F4E7D" w:rsidRDefault="004F2403" w:rsidP="00C57CC7">
            <w:pPr>
              <w:spacing w:line="360" w:lineRule="auto"/>
              <w:jc w:val="both"/>
              <w:rPr>
                <w:bCs/>
                <w:color w:val="000000"/>
                <w:spacing w:val="1"/>
                <w:sz w:val="28"/>
                <w:szCs w:val="28"/>
                <w:lang w:val="uk-UA"/>
              </w:rPr>
            </w:pPr>
            <w:r w:rsidRPr="004F4E7D">
              <w:rPr>
                <w:bCs/>
                <w:color w:val="000000"/>
                <w:spacing w:val="1"/>
                <w:sz w:val="28"/>
                <w:szCs w:val="28"/>
                <w:lang w:val="uk-UA"/>
              </w:rPr>
              <w:t xml:space="preserve">             волейболу…</w:t>
            </w:r>
            <w:r w:rsidRPr="004F4E7D">
              <w:rPr>
                <w:color w:val="000000"/>
                <w:spacing w:val="4"/>
                <w:sz w:val="28"/>
                <w:szCs w:val="28"/>
                <w:lang w:val="uk-UA"/>
              </w:rPr>
              <w:t>……………………………..…………………………</w:t>
            </w:r>
          </w:p>
        </w:tc>
        <w:tc>
          <w:tcPr>
            <w:tcW w:w="1059" w:type="dxa"/>
          </w:tcPr>
          <w:p w14:paraId="265CA553" w14:textId="77777777" w:rsidR="004F2403" w:rsidRPr="004F4E7D" w:rsidRDefault="004F2403" w:rsidP="00C57CC7">
            <w:pPr>
              <w:spacing w:line="360" w:lineRule="auto"/>
              <w:jc w:val="both"/>
              <w:rPr>
                <w:sz w:val="28"/>
                <w:szCs w:val="28"/>
                <w:lang w:val="uk-UA"/>
              </w:rPr>
            </w:pPr>
            <w:r w:rsidRPr="004F4E7D">
              <w:rPr>
                <w:sz w:val="28"/>
                <w:szCs w:val="28"/>
                <w:lang w:val="uk-UA"/>
              </w:rPr>
              <w:t>10</w:t>
            </w:r>
          </w:p>
          <w:p w14:paraId="4B3F2902" w14:textId="77777777" w:rsidR="004F2403" w:rsidRPr="004F4E7D" w:rsidRDefault="004F2403" w:rsidP="00C57CC7">
            <w:pPr>
              <w:spacing w:line="360" w:lineRule="auto"/>
              <w:jc w:val="both"/>
              <w:rPr>
                <w:sz w:val="28"/>
                <w:szCs w:val="28"/>
                <w:lang w:val="uk-UA"/>
              </w:rPr>
            </w:pPr>
          </w:p>
          <w:p w14:paraId="511512FC" w14:textId="77777777" w:rsidR="004F2403" w:rsidRPr="004F4E7D" w:rsidRDefault="004F2403" w:rsidP="00C57CC7">
            <w:pPr>
              <w:spacing w:line="360" w:lineRule="auto"/>
              <w:jc w:val="both"/>
              <w:rPr>
                <w:sz w:val="28"/>
                <w:szCs w:val="28"/>
                <w:lang w:val="uk-UA"/>
              </w:rPr>
            </w:pPr>
            <w:r w:rsidRPr="004F4E7D">
              <w:rPr>
                <w:sz w:val="28"/>
                <w:szCs w:val="28"/>
                <w:lang w:val="uk-UA"/>
              </w:rPr>
              <w:t>1</w:t>
            </w:r>
            <w:r w:rsidR="004F4E7D" w:rsidRPr="004F4E7D">
              <w:rPr>
                <w:sz w:val="28"/>
                <w:szCs w:val="28"/>
                <w:lang w:val="uk-UA"/>
              </w:rPr>
              <w:t>9</w:t>
            </w:r>
          </w:p>
          <w:p w14:paraId="30861E8C" w14:textId="77777777" w:rsidR="004F2403" w:rsidRPr="004F4E7D" w:rsidRDefault="004F2403" w:rsidP="00C57CC7">
            <w:pPr>
              <w:spacing w:line="360" w:lineRule="auto"/>
              <w:jc w:val="both"/>
              <w:rPr>
                <w:sz w:val="28"/>
                <w:szCs w:val="28"/>
                <w:lang w:val="uk-UA"/>
              </w:rPr>
            </w:pPr>
          </w:p>
          <w:p w14:paraId="244EA1E6" w14:textId="77777777" w:rsidR="004F2403" w:rsidRPr="004F4E7D" w:rsidRDefault="004F2403" w:rsidP="00C57CC7">
            <w:pPr>
              <w:spacing w:line="360" w:lineRule="auto"/>
              <w:jc w:val="both"/>
              <w:rPr>
                <w:sz w:val="28"/>
                <w:szCs w:val="28"/>
                <w:lang w:val="uk-UA"/>
              </w:rPr>
            </w:pPr>
            <w:r w:rsidRPr="004F4E7D">
              <w:rPr>
                <w:sz w:val="28"/>
                <w:szCs w:val="28"/>
                <w:lang w:val="uk-UA"/>
              </w:rPr>
              <w:t>2</w:t>
            </w:r>
            <w:r w:rsidR="00C63930">
              <w:rPr>
                <w:sz w:val="28"/>
                <w:szCs w:val="28"/>
                <w:lang w:val="uk-UA"/>
              </w:rPr>
              <w:t>3</w:t>
            </w:r>
          </w:p>
        </w:tc>
      </w:tr>
      <w:tr w:rsidR="004F2403" w:rsidRPr="004F4E7D" w14:paraId="57A80870" w14:textId="77777777" w:rsidTr="00C57CC7">
        <w:tc>
          <w:tcPr>
            <w:tcW w:w="8795" w:type="dxa"/>
          </w:tcPr>
          <w:p w14:paraId="2CFD609C" w14:textId="77777777" w:rsidR="004F2403" w:rsidRPr="004F4E7D" w:rsidRDefault="004F2403" w:rsidP="00C57CC7">
            <w:pPr>
              <w:spacing w:line="360" w:lineRule="auto"/>
              <w:jc w:val="both"/>
              <w:rPr>
                <w:sz w:val="28"/>
                <w:szCs w:val="28"/>
                <w:lang w:val="uk-UA"/>
              </w:rPr>
            </w:pPr>
            <w:r w:rsidRPr="004F4E7D">
              <w:rPr>
                <w:sz w:val="28"/>
                <w:szCs w:val="28"/>
                <w:lang w:val="uk-UA"/>
              </w:rPr>
              <w:t>2 Завдання, методи та організація дослідження..............………….…......</w:t>
            </w:r>
          </w:p>
        </w:tc>
        <w:tc>
          <w:tcPr>
            <w:tcW w:w="1059" w:type="dxa"/>
          </w:tcPr>
          <w:p w14:paraId="0F700622" w14:textId="77777777" w:rsidR="004F2403" w:rsidRPr="004F4E7D" w:rsidRDefault="004F2403" w:rsidP="00C57CC7">
            <w:pPr>
              <w:spacing w:line="360" w:lineRule="auto"/>
              <w:jc w:val="both"/>
              <w:rPr>
                <w:sz w:val="28"/>
                <w:szCs w:val="28"/>
                <w:lang w:val="uk-UA"/>
              </w:rPr>
            </w:pPr>
            <w:r w:rsidRPr="004F4E7D">
              <w:rPr>
                <w:sz w:val="28"/>
                <w:szCs w:val="28"/>
                <w:lang w:val="uk-UA"/>
              </w:rPr>
              <w:t>3</w:t>
            </w:r>
            <w:r w:rsidR="00F34AA7">
              <w:rPr>
                <w:sz w:val="28"/>
                <w:szCs w:val="28"/>
                <w:lang w:val="uk-UA"/>
              </w:rPr>
              <w:t>2</w:t>
            </w:r>
          </w:p>
        </w:tc>
      </w:tr>
      <w:tr w:rsidR="00F34AA7" w:rsidRPr="004F4E7D" w14:paraId="247FD448" w14:textId="77777777" w:rsidTr="00C57CC7">
        <w:trPr>
          <w:trHeight w:val="394"/>
        </w:trPr>
        <w:tc>
          <w:tcPr>
            <w:tcW w:w="8795" w:type="dxa"/>
          </w:tcPr>
          <w:p w14:paraId="64589278" w14:textId="77777777" w:rsidR="00F34AA7" w:rsidRPr="004F4E7D" w:rsidRDefault="00F34AA7" w:rsidP="00F34AA7">
            <w:pPr>
              <w:spacing w:line="360" w:lineRule="auto"/>
              <w:jc w:val="both"/>
              <w:rPr>
                <w:sz w:val="28"/>
                <w:szCs w:val="28"/>
                <w:lang w:val="uk-UA"/>
              </w:rPr>
            </w:pPr>
            <w:r w:rsidRPr="004F4E7D">
              <w:rPr>
                <w:sz w:val="28"/>
                <w:szCs w:val="28"/>
                <w:lang w:val="uk-UA"/>
              </w:rPr>
              <w:t xml:space="preserve">    2.1 Завдання дослідження............…………….………….……..………..</w:t>
            </w:r>
          </w:p>
        </w:tc>
        <w:tc>
          <w:tcPr>
            <w:tcW w:w="1059" w:type="dxa"/>
          </w:tcPr>
          <w:p w14:paraId="34F7E102" w14:textId="77777777" w:rsidR="00F34AA7" w:rsidRDefault="00F34AA7" w:rsidP="00F34AA7">
            <w:r w:rsidRPr="007C61D9">
              <w:rPr>
                <w:sz w:val="28"/>
                <w:szCs w:val="28"/>
                <w:lang w:val="uk-UA"/>
              </w:rPr>
              <w:t>32</w:t>
            </w:r>
          </w:p>
        </w:tc>
      </w:tr>
      <w:tr w:rsidR="00F34AA7" w:rsidRPr="004F4E7D" w14:paraId="32290C12" w14:textId="77777777" w:rsidTr="00C57CC7">
        <w:trPr>
          <w:trHeight w:val="459"/>
        </w:trPr>
        <w:tc>
          <w:tcPr>
            <w:tcW w:w="8795" w:type="dxa"/>
          </w:tcPr>
          <w:p w14:paraId="56FF9DBB" w14:textId="77777777" w:rsidR="00F34AA7" w:rsidRPr="004F4E7D" w:rsidRDefault="00F34AA7" w:rsidP="00F34AA7">
            <w:pPr>
              <w:spacing w:line="360" w:lineRule="auto"/>
              <w:jc w:val="both"/>
              <w:rPr>
                <w:sz w:val="28"/>
                <w:szCs w:val="28"/>
                <w:lang w:val="uk-UA"/>
              </w:rPr>
            </w:pPr>
            <w:r w:rsidRPr="004F4E7D">
              <w:rPr>
                <w:sz w:val="28"/>
                <w:szCs w:val="28"/>
                <w:lang w:val="uk-UA"/>
              </w:rPr>
              <w:t xml:space="preserve">    2.2 Методи дослідження ........……………….……….……..…………...</w:t>
            </w:r>
          </w:p>
        </w:tc>
        <w:tc>
          <w:tcPr>
            <w:tcW w:w="1059" w:type="dxa"/>
          </w:tcPr>
          <w:p w14:paraId="2752E507" w14:textId="77777777" w:rsidR="00F34AA7" w:rsidRDefault="00F34AA7" w:rsidP="00F34AA7">
            <w:r w:rsidRPr="007C61D9">
              <w:rPr>
                <w:sz w:val="28"/>
                <w:szCs w:val="28"/>
                <w:lang w:val="uk-UA"/>
              </w:rPr>
              <w:t>32</w:t>
            </w:r>
          </w:p>
        </w:tc>
      </w:tr>
      <w:tr w:rsidR="004F2403" w:rsidRPr="004F4E7D" w14:paraId="5701F20C" w14:textId="77777777" w:rsidTr="00C57CC7">
        <w:tc>
          <w:tcPr>
            <w:tcW w:w="8795" w:type="dxa"/>
          </w:tcPr>
          <w:p w14:paraId="6BC0CFCD" w14:textId="77777777" w:rsidR="004F2403" w:rsidRPr="004F4E7D" w:rsidRDefault="004F2403" w:rsidP="00C57CC7">
            <w:pPr>
              <w:spacing w:line="360" w:lineRule="auto"/>
              <w:jc w:val="both"/>
              <w:rPr>
                <w:sz w:val="28"/>
                <w:szCs w:val="28"/>
                <w:lang w:val="uk-UA"/>
              </w:rPr>
            </w:pPr>
            <w:r w:rsidRPr="004F4E7D">
              <w:rPr>
                <w:sz w:val="28"/>
                <w:szCs w:val="28"/>
                <w:lang w:val="uk-UA"/>
              </w:rPr>
              <w:t xml:space="preserve">    2.3 Організація дослідження ..........…………….……….………..…......</w:t>
            </w:r>
          </w:p>
        </w:tc>
        <w:tc>
          <w:tcPr>
            <w:tcW w:w="1059" w:type="dxa"/>
          </w:tcPr>
          <w:p w14:paraId="5EF0CD54" w14:textId="77777777" w:rsidR="004F2403" w:rsidRPr="004F4E7D" w:rsidRDefault="004F2403" w:rsidP="00C57CC7">
            <w:pPr>
              <w:spacing w:line="360" w:lineRule="auto"/>
              <w:jc w:val="both"/>
              <w:rPr>
                <w:sz w:val="28"/>
                <w:szCs w:val="28"/>
                <w:lang w:val="uk-UA"/>
              </w:rPr>
            </w:pPr>
            <w:r w:rsidRPr="004F4E7D">
              <w:rPr>
                <w:sz w:val="28"/>
                <w:szCs w:val="28"/>
                <w:lang w:val="uk-UA"/>
              </w:rPr>
              <w:t>3</w:t>
            </w:r>
            <w:r w:rsidR="00F34AA7">
              <w:rPr>
                <w:sz w:val="28"/>
                <w:szCs w:val="28"/>
                <w:lang w:val="uk-UA"/>
              </w:rPr>
              <w:t>5</w:t>
            </w:r>
          </w:p>
        </w:tc>
      </w:tr>
      <w:tr w:rsidR="004F2403" w:rsidRPr="00E23257" w14:paraId="201B39E7" w14:textId="77777777" w:rsidTr="00C57CC7">
        <w:tc>
          <w:tcPr>
            <w:tcW w:w="8795" w:type="dxa"/>
          </w:tcPr>
          <w:p w14:paraId="00AF8ABC" w14:textId="77777777" w:rsidR="004F2403" w:rsidRPr="004F4E7D" w:rsidRDefault="004F2403" w:rsidP="00C57CC7">
            <w:pPr>
              <w:spacing w:line="360" w:lineRule="auto"/>
              <w:jc w:val="both"/>
              <w:rPr>
                <w:sz w:val="28"/>
                <w:szCs w:val="28"/>
                <w:lang w:val="uk-UA"/>
              </w:rPr>
            </w:pPr>
            <w:r w:rsidRPr="004F4E7D">
              <w:rPr>
                <w:sz w:val="28"/>
                <w:szCs w:val="28"/>
                <w:lang w:val="uk-UA"/>
              </w:rPr>
              <w:t>3 Результати дослідження..........................................……………...……....</w:t>
            </w:r>
          </w:p>
        </w:tc>
        <w:tc>
          <w:tcPr>
            <w:tcW w:w="1059" w:type="dxa"/>
          </w:tcPr>
          <w:p w14:paraId="6969EFA3" w14:textId="77777777" w:rsidR="004F2403" w:rsidRPr="00E23257" w:rsidRDefault="006B1BBF" w:rsidP="00C57CC7">
            <w:pPr>
              <w:spacing w:line="360" w:lineRule="auto"/>
              <w:jc w:val="both"/>
              <w:rPr>
                <w:sz w:val="28"/>
                <w:szCs w:val="28"/>
                <w:lang w:val="uk-UA"/>
              </w:rPr>
            </w:pPr>
            <w:r>
              <w:rPr>
                <w:sz w:val="28"/>
                <w:szCs w:val="28"/>
                <w:lang w:val="uk-UA"/>
              </w:rPr>
              <w:t>40</w:t>
            </w:r>
          </w:p>
        </w:tc>
      </w:tr>
      <w:tr w:rsidR="004F2403" w:rsidRPr="00E23257" w14:paraId="26601D53" w14:textId="77777777" w:rsidTr="00C57CC7">
        <w:tc>
          <w:tcPr>
            <w:tcW w:w="8795" w:type="dxa"/>
          </w:tcPr>
          <w:p w14:paraId="4F891142" w14:textId="77777777" w:rsidR="004F2403" w:rsidRPr="00E23257" w:rsidRDefault="004F2403" w:rsidP="00C57CC7">
            <w:pPr>
              <w:spacing w:line="360" w:lineRule="auto"/>
              <w:jc w:val="both"/>
              <w:rPr>
                <w:sz w:val="28"/>
                <w:szCs w:val="28"/>
                <w:lang w:val="uk-UA"/>
              </w:rPr>
            </w:pPr>
            <w:r w:rsidRPr="00E23257">
              <w:rPr>
                <w:sz w:val="28"/>
                <w:szCs w:val="28"/>
                <w:lang w:val="uk-UA"/>
              </w:rPr>
              <w:t>Висновки…………………………………………….……………...…........</w:t>
            </w:r>
          </w:p>
        </w:tc>
        <w:tc>
          <w:tcPr>
            <w:tcW w:w="1059" w:type="dxa"/>
          </w:tcPr>
          <w:p w14:paraId="5867EF9C" w14:textId="77777777" w:rsidR="004F2403" w:rsidRPr="00E23257" w:rsidRDefault="00A23A7E" w:rsidP="00C57CC7">
            <w:pPr>
              <w:spacing w:line="360" w:lineRule="auto"/>
              <w:jc w:val="both"/>
              <w:rPr>
                <w:sz w:val="28"/>
                <w:szCs w:val="28"/>
                <w:lang w:val="uk-UA"/>
              </w:rPr>
            </w:pPr>
            <w:r>
              <w:rPr>
                <w:sz w:val="28"/>
                <w:szCs w:val="28"/>
                <w:lang w:val="uk-UA"/>
              </w:rPr>
              <w:t>52</w:t>
            </w:r>
          </w:p>
        </w:tc>
      </w:tr>
      <w:tr w:rsidR="004F2403" w:rsidRPr="00E23257" w14:paraId="1F7AF1F2" w14:textId="77777777" w:rsidTr="00C57CC7">
        <w:tc>
          <w:tcPr>
            <w:tcW w:w="8795" w:type="dxa"/>
          </w:tcPr>
          <w:p w14:paraId="5051B0F9" w14:textId="77777777" w:rsidR="004F2403" w:rsidRPr="00E23257" w:rsidRDefault="004F2403" w:rsidP="00C57CC7">
            <w:pPr>
              <w:spacing w:line="360" w:lineRule="auto"/>
              <w:jc w:val="both"/>
              <w:rPr>
                <w:sz w:val="28"/>
                <w:szCs w:val="28"/>
                <w:lang w:val="uk-UA"/>
              </w:rPr>
            </w:pPr>
            <w:r w:rsidRPr="00E23257">
              <w:rPr>
                <w:sz w:val="28"/>
                <w:szCs w:val="28"/>
                <w:lang w:val="uk-UA"/>
              </w:rPr>
              <w:t>Перелік посилань..........…………………………….….…………..…….....</w:t>
            </w:r>
          </w:p>
        </w:tc>
        <w:tc>
          <w:tcPr>
            <w:tcW w:w="1059" w:type="dxa"/>
          </w:tcPr>
          <w:p w14:paraId="68FF26A8" w14:textId="77777777" w:rsidR="004F2403" w:rsidRPr="00E23257" w:rsidRDefault="00A23A7E" w:rsidP="00C57CC7">
            <w:pPr>
              <w:spacing w:line="360" w:lineRule="auto"/>
              <w:jc w:val="both"/>
              <w:rPr>
                <w:sz w:val="28"/>
                <w:szCs w:val="28"/>
                <w:lang w:val="uk-UA"/>
              </w:rPr>
            </w:pPr>
            <w:r>
              <w:rPr>
                <w:sz w:val="28"/>
                <w:szCs w:val="28"/>
                <w:lang w:val="uk-UA"/>
              </w:rPr>
              <w:t>53</w:t>
            </w:r>
          </w:p>
        </w:tc>
      </w:tr>
    </w:tbl>
    <w:p w14:paraId="4AA08E81" w14:textId="77777777" w:rsidR="004F2403" w:rsidRPr="00E23257" w:rsidRDefault="004F2403" w:rsidP="004F2403">
      <w:pPr>
        <w:pStyle w:val="1"/>
        <w:tabs>
          <w:tab w:val="left" w:pos="180"/>
        </w:tabs>
        <w:jc w:val="center"/>
        <w:rPr>
          <w:sz w:val="28"/>
          <w:szCs w:val="28"/>
        </w:rPr>
      </w:pPr>
    </w:p>
    <w:p w14:paraId="0C87D08B" w14:textId="77777777" w:rsidR="004F2403" w:rsidRPr="00E23257" w:rsidRDefault="004F2403" w:rsidP="004F2403">
      <w:pPr>
        <w:pStyle w:val="1"/>
        <w:tabs>
          <w:tab w:val="left" w:pos="180"/>
        </w:tabs>
        <w:jc w:val="center"/>
        <w:rPr>
          <w:b w:val="0"/>
          <w:sz w:val="28"/>
          <w:szCs w:val="28"/>
        </w:rPr>
      </w:pPr>
    </w:p>
    <w:p w14:paraId="51582AA1" w14:textId="77777777" w:rsidR="004F2403" w:rsidRPr="00E23257" w:rsidRDefault="004F2403" w:rsidP="004F2403">
      <w:pPr>
        <w:pStyle w:val="1"/>
        <w:tabs>
          <w:tab w:val="left" w:pos="180"/>
        </w:tabs>
        <w:jc w:val="center"/>
        <w:rPr>
          <w:b w:val="0"/>
          <w:sz w:val="28"/>
          <w:szCs w:val="28"/>
        </w:rPr>
      </w:pPr>
    </w:p>
    <w:p w14:paraId="3E683CED" w14:textId="77777777" w:rsidR="004F2403" w:rsidRDefault="004F2403" w:rsidP="004F2403">
      <w:pPr>
        <w:pStyle w:val="1"/>
        <w:tabs>
          <w:tab w:val="left" w:pos="180"/>
        </w:tabs>
        <w:jc w:val="center"/>
        <w:rPr>
          <w:b w:val="0"/>
          <w:sz w:val="28"/>
          <w:szCs w:val="28"/>
        </w:rPr>
      </w:pPr>
    </w:p>
    <w:p w14:paraId="3FF63327" w14:textId="77777777" w:rsidR="004F2403" w:rsidRDefault="004F2403" w:rsidP="004F2403">
      <w:pPr>
        <w:rPr>
          <w:lang w:val="uk-UA" w:eastAsia="en-US"/>
        </w:rPr>
      </w:pPr>
    </w:p>
    <w:p w14:paraId="63153DF3" w14:textId="77777777" w:rsidR="004F2403" w:rsidRPr="00551EB5" w:rsidRDefault="004F2403" w:rsidP="004F2403">
      <w:pPr>
        <w:rPr>
          <w:lang w:val="uk-UA" w:eastAsia="en-US"/>
        </w:rPr>
      </w:pPr>
    </w:p>
    <w:p w14:paraId="40F68ADD" w14:textId="77777777" w:rsidR="004F2403" w:rsidRDefault="004F2403" w:rsidP="004F2403">
      <w:pPr>
        <w:pStyle w:val="1"/>
        <w:tabs>
          <w:tab w:val="left" w:pos="180"/>
        </w:tabs>
        <w:jc w:val="center"/>
        <w:rPr>
          <w:b w:val="0"/>
          <w:sz w:val="28"/>
          <w:szCs w:val="28"/>
        </w:rPr>
      </w:pPr>
    </w:p>
    <w:p w14:paraId="4D3A163A" w14:textId="77777777" w:rsidR="004F2403" w:rsidRPr="00C502DA" w:rsidRDefault="004F2403" w:rsidP="004F2403">
      <w:pPr>
        <w:rPr>
          <w:lang w:val="uk-UA" w:eastAsia="en-US"/>
        </w:rPr>
      </w:pPr>
    </w:p>
    <w:p w14:paraId="48739606" w14:textId="77777777" w:rsidR="004F2403" w:rsidRPr="00E23257" w:rsidRDefault="004F2403" w:rsidP="004F2403">
      <w:pPr>
        <w:rPr>
          <w:sz w:val="28"/>
          <w:szCs w:val="28"/>
          <w:lang w:val="uk-UA"/>
        </w:rPr>
      </w:pPr>
    </w:p>
    <w:p w14:paraId="154F2DB0" w14:textId="77777777" w:rsidR="004F2403" w:rsidRPr="00E23257" w:rsidRDefault="004F2403" w:rsidP="004F2403">
      <w:pPr>
        <w:tabs>
          <w:tab w:val="left" w:pos="5387"/>
        </w:tabs>
        <w:spacing w:line="360" w:lineRule="auto"/>
        <w:jc w:val="center"/>
        <w:rPr>
          <w:spacing w:val="-6"/>
          <w:sz w:val="28"/>
          <w:szCs w:val="28"/>
          <w:lang w:val="uk-UA"/>
        </w:rPr>
      </w:pPr>
      <w:r w:rsidRPr="002700C7">
        <w:rPr>
          <w:spacing w:val="-6"/>
          <w:sz w:val="28"/>
          <w:szCs w:val="28"/>
          <w:lang w:val="uk-UA"/>
        </w:rPr>
        <w:lastRenderedPageBreak/>
        <w:t>РЕФЕРАТ</w:t>
      </w:r>
    </w:p>
    <w:p w14:paraId="199873AF" w14:textId="77777777" w:rsidR="004F2403" w:rsidRPr="000C7CE0" w:rsidRDefault="004F2403" w:rsidP="004F2403">
      <w:pPr>
        <w:tabs>
          <w:tab w:val="left" w:pos="5387"/>
        </w:tabs>
        <w:spacing w:line="360" w:lineRule="auto"/>
        <w:ind w:firstLine="720"/>
        <w:jc w:val="both"/>
        <w:rPr>
          <w:spacing w:val="-6"/>
          <w:sz w:val="28"/>
          <w:szCs w:val="28"/>
          <w:lang w:val="uk-UA"/>
        </w:rPr>
      </w:pPr>
      <w:r w:rsidRPr="000C7CE0">
        <w:rPr>
          <w:spacing w:val="-6"/>
          <w:sz w:val="28"/>
          <w:szCs w:val="28"/>
          <w:lang w:val="uk-UA"/>
        </w:rPr>
        <w:t xml:space="preserve">Кваліфікаційна робота </w:t>
      </w:r>
      <w:r w:rsidR="000C75ED">
        <w:rPr>
          <w:spacing w:val="-6"/>
          <w:sz w:val="28"/>
          <w:szCs w:val="28"/>
          <w:lang w:val="uk-UA"/>
        </w:rPr>
        <w:t>60</w:t>
      </w:r>
      <w:r w:rsidRPr="000C7CE0">
        <w:rPr>
          <w:spacing w:val="-6"/>
          <w:sz w:val="28"/>
          <w:szCs w:val="28"/>
          <w:lang w:val="uk-UA"/>
        </w:rPr>
        <w:t xml:space="preserve"> сторін</w:t>
      </w:r>
      <w:r w:rsidR="000C75ED">
        <w:rPr>
          <w:spacing w:val="-6"/>
          <w:sz w:val="28"/>
          <w:szCs w:val="28"/>
          <w:lang w:val="uk-UA"/>
        </w:rPr>
        <w:t>ок</w:t>
      </w:r>
      <w:r w:rsidRPr="000C7CE0">
        <w:rPr>
          <w:spacing w:val="-6"/>
          <w:sz w:val="28"/>
          <w:szCs w:val="28"/>
          <w:lang w:val="uk-UA"/>
        </w:rPr>
        <w:t xml:space="preserve">, 6 таблиць, 2 рисунки, </w:t>
      </w:r>
      <w:r w:rsidR="000C7CE0" w:rsidRPr="000C7CE0">
        <w:rPr>
          <w:spacing w:val="-6"/>
          <w:sz w:val="28"/>
          <w:szCs w:val="28"/>
        </w:rPr>
        <w:t>5</w:t>
      </w:r>
      <w:r w:rsidR="00EE669F">
        <w:rPr>
          <w:spacing w:val="-6"/>
          <w:sz w:val="28"/>
          <w:szCs w:val="28"/>
          <w:lang w:val="uk-UA"/>
        </w:rPr>
        <w:t xml:space="preserve">3 </w:t>
      </w:r>
      <w:r w:rsidRPr="000C7CE0">
        <w:rPr>
          <w:spacing w:val="-6"/>
          <w:sz w:val="28"/>
          <w:szCs w:val="28"/>
          <w:lang w:val="uk-UA"/>
        </w:rPr>
        <w:t>літературне джерело.</w:t>
      </w:r>
    </w:p>
    <w:p w14:paraId="089AC3A4" w14:textId="77777777" w:rsidR="004F2403" w:rsidRPr="00D81B4E" w:rsidRDefault="004F2403" w:rsidP="004F2403">
      <w:pPr>
        <w:spacing w:line="360" w:lineRule="auto"/>
        <w:ind w:firstLine="709"/>
        <w:jc w:val="both"/>
        <w:rPr>
          <w:sz w:val="28"/>
          <w:szCs w:val="28"/>
          <w:lang w:val="uk-UA"/>
        </w:rPr>
      </w:pPr>
      <w:r w:rsidRPr="000C7CE0">
        <w:rPr>
          <w:spacing w:val="-6"/>
          <w:sz w:val="28"/>
          <w:szCs w:val="28"/>
          <w:lang w:val="uk-UA"/>
        </w:rPr>
        <w:t xml:space="preserve">Мета дослідження – </w:t>
      </w:r>
      <w:r w:rsidRPr="000C7CE0">
        <w:rPr>
          <w:sz w:val="28"/>
          <w:szCs w:val="28"/>
          <w:lang w:val="uk-UA"/>
        </w:rPr>
        <w:t>розробити</w:t>
      </w:r>
      <w:r w:rsidRPr="00D81B4E">
        <w:rPr>
          <w:sz w:val="28"/>
          <w:szCs w:val="28"/>
          <w:lang w:val="uk-UA"/>
        </w:rPr>
        <w:t xml:space="preserve"> та експериментально обґрунтувати </w:t>
      </w:r>
      <w:r w:rsidR="003E2CED" w:rsidRPr="003E2CED">
        <w:rPr>
          <w:sz w:val="28"/>
          <w:szCs w:val="28"/>
          <w:lang w:val="uk-UA"/>
        </w:rPr>
        <w:t>спеціально розроблений комплекс вправ</w:t>
      </w:r>
      <w:r w:rsidR="003E2CED">
        <w:rPr>
          <w:sz w:val="28"/>
          <w:szCs w:val="28"/>
          <w:lang w:val="uk-UA"/>
        </w:rPr>
        <w:t xml:space="preserve"> для </w:t>
      </w:r>
      <w:r w:rsidR="00430F6F">
        <w:rPr>
          <w:sz w:val="28"/>
          <w:szCs w:val="28"/>
          <w:lang w:val="uk-UA"/>
        </w:rPr>
        <w:t>о</w:t>
      </w:r>
      <w:r w:rsidR="00430F6F" w:rsidRPr="004B4BA5">
        <w:rPr>
          <w:sz w:val="28"/>
          <w:szCs w:val="28"/>
          <w:lang w:val="uk-UA"/>
        </w:rPr>
        <w:t>птимізаці</w:t>
      </w:r>
      <w:r w:rsidR="00430F6F">
        <w:rPr>
          <w:sz w:val="28"/>
          <w:szCs w:val="28"/>
          <w:lang w:val="uk-UA"/>
        </w:rPr>
        <w:t>ї</w:t>
      </w:r>
      <w:r w:rsidR="00430F6F" w:rsidRPr="004B4BA5">
        <w:rPr>
          <w:sz w:val="28"/>
          <w:szCs w:val="28"/>
          <w:lang w:val="uk-UA"/>
        </w:rPr>
        <w:t xml:space="preserve"> </w:t>
      </w:r>
      <w:r w:rsidR="003E2CED">
        <w:rPr>
          <w:sz w:val="28"/>
          <w:szCs w:val="28"/>
          <w:lang w:val="uk-UA"/>
        </w:rPr>
        <w:t xml:space="preserve">програми підготовки </w:t>
      </w:r>
      <w:r w:rsidRPr="00D81B4E">
        <w:rPr>
          <w:sz w:val="28"/>
          <w:lang w:val="uk-UA"/>
        </w:rPr>
        <w:t>волейболістів</w:t>
      </w:r>
      <w:r w:rsidRPr="00D81B4E">
        <w:rPr>
          <w:sz w:val="28"/>
          <w:szCs w:val="28"/>
          <w:lang w:val="uk-UA" w:eastAsia="en-US"/>
        </w:rPr>
        <w:t xml:space="preserve"> студентської команди</w:t>
      </w:r>
      <w:r w:rsidRPr="00D81B4E">
        <w:rPr>
          <w:sz w:val="28"/>
          <w:szCs w:val="28"/>
          <w:lang w:val="uk-UA"/>
        </w:rPr>
        <w:t xml:space="preserve">. </w:t>
      </w:r>
    </w:p>
    <w:p w14:paraId="34500D7F" w14:textId="77777777" w:rsidR="004F2403" w:rsidRPr="00D81B4E" w:rsidRDefault="004F2403" w:rsidP="004F2403">
      <w:pPr>
        <w:spacing w:line="360" w:lineRule="auto"/>
        <w:ind w:firstLine="709"/>
        <w:jc w:val="both"/>
        <w:rPr>
          <w:sz w:val="28"/>
          <w:szCs w:val="28"/>
          <w:lang w:val="uk-UA"/>
        </w:rPr>
      </w:pPr>
      <w:r w:rsidRPr="00D81B4E">
        <w:rPr>
          <w:sz w:val="28"/>
          <w:szCs w:val="28"/>
          <w:lang w:val="uk-UA"/>
        </w:rPr>
        <w:t>Об’єкт дослідження – навчально-тренувальний процес секційних занять з волейболу.</w:t>
      </w:r>
    </w:p>
    <w:p w14:paraId="7E228D56" w14:textId="77777777" w:rsidR="00985E0E" w:rsidRPr="00D81B4E" w:rsidRDefault="004F2403" w:rsidP="00985E0E">
      <w:pPr>
        <w:spacing w:line="360" w:lineRule="auto"/>
        <w:ind w:firstLine="709"/>
        <w:jc w:val="both"/>
        <w:rPr>
          <w:sz w:val="28"/>
          <w:szCs w:val="28"/>
          <w:lang w:val="uk-UA"/>
        </w:rPr>
      </w:pPr>
      <w:r w:rsidRPr="00D81B4E">
        <w:rPr>
          <w:sz w:val="28"/>
          <w:szCs w:val="28"/>
          <w:lang w:val="uk-UA"/>
        </w:rPr>
        <w:t xml:space="preserve">Предмет дослідження – показники </w:t>
      </w:r>
      <w:r w:rsidR="00A62E63">
        <w:rPr>
          <w:sz w:val="28"/>
          <w:szCs w:val="28"/>
          <w:lang w:val="uk-UA"/>
        </w:rPr>
        <w:t xml:space="preserve">спеціальної </w:t>
      </w:r>
      <w:r w:rsidR="00A62E63" w:rsidRPr="00485CCE">
        <w:rPr>
          <w:sz w:val="28"/>
          <w:szCs w:val="28"/>
          <w:lang w:val="uk-UA"/>
        </w:rPr>
        <w:t>фізичної</w:t>
      </w:r>
      <w:r w:rsidR="00A62E63">
        <w:rPr>
          <w:sz w:val="28"/>
          <w:szCs w:val="28"/>
          <w:lang w:val="uk-UA"/>
        </w:rPr>
        <w:t xml:space="preserve"> </w:t>
      </w:r>
      <w:r w:rsidRPr="00D81B4E">
        <w:rPr>
          <w:sz w:val="28"/>
          <w:lang w:val="uk-UA"/>
        </w:rPr>
        <w:t>підготовленості</w:t>
      </w:r>
      <w:r w:rsidR="00037ECC">
        <w:rPr>
          <w:sz w:val="28"/>
          <w:szCs w:val="28"/>
          <w:lang w:val="uk-UA"/>
        </w:rPr>
        <w:t xml:space="preserve"> </w:t>
      </w:r>
      <w:r w:rsidR="00037ECC" w:rsidRPr="00D81B4E">
        <w:rPr>
          <w:sz w:val="28"/>
          <w:lang w:val="uk-UA"/>
        </w:rPr>
        <w:t>волейболістів</w:t>
      </w:r>
      <w:r w:rsidR="00037ECC" w:rsidRPr="00D81B4E">
        <w:rPr>
          <w:sz w:val="28"/>
          <w:szCs w:val="28"/>
          <w:lang w:val="uk-UA" w:eastAsia="en-US"/>
        </w:rPr>
        <w:t xml:space="preserve"> студентської команди</w:t>
      </w:r>
      <w:r w:rsidR="00985E0E">
        <w:rPr>
          <w:sz w:val="28"/>
          <w:szCs w:val="28"/>
          <w:lang w:val="uk-UA"/>
        </w:rPr>
        <w:t xml:space="preserve">, </w:t>
      </w:r>
      <w:r w:rsidR="00985E0E" w:rsidRPr="00D81B4E">
        <w:rPr>
          <w:iCs/>
          <w:sz w:val="28"/>
          <w:szCs w:val="28"/>
          <w:lang w:val="uk-UA"/>
        </w:rPr>
        <w:t xml:space="preserve">які навчаються в </w:t>
      </w:r>
      <w:r w:rsidR="00985E0E" w:rsidRPr="00D81B4E">
        <w:rPr>
          <w:sz w:val="28"/>
          <w:lang w:val="uk-UA"/>
        </w:rPr>
        <w:t>Запорізькому національному університеті</w:t>
      </w:r>
      <w:r w:rsidR="00985E0E" w:rsidRPr="00D81B4E">
        <w:rPr>
          <w:sz w:val="28"/>
          <w:szCs w:val="28"/>
          <w:lang w:val="uk-UA"/>
        </w:rPr>
        <w:t>.</w:t>
      </w:r>
    </w:p>
    <w:p w14:paraId="0E951208" w14:textId="77777777" w:rsidR="00485CCE" w:rsidRPr="00D81B4E" w:rsidRDefault="00485CCE" w:rsidP="004F2403">
      <w:pPr>
        <w:spacing w:line="360" w:lineRule="auto"/>
        <w:ind w:firstLine="709"/>
        <w:jc w:val="both"/>
        <w:rPr>
          <w:sz w:val="28"/>
          <w:szCs w:val="28"/>
          <w:lang w:val="uk-UA"/>
        </w:rPr>
      </w:pPr>
      <w:r w:rsidRPr="00485CCE">
        <w:rPr>
          <w:sz w:val="28"/>
          <w:szCs w:val="28"/>
          <w:lang w:val="uk-UA"/>
        </w:rPr>
        <w:t xml:space="preserve">Гіпотеза дослідження. Передбачалося, що цілеспрямоване використання засобів та методів аеробіки у навчально-тренувальному процесі волейболістів дозволить покращити показники </w:t>
      </w:r>
      <w:r w:rsidR="00A62E63">
        <w:rPr>
          <w:sz w:val="28"/>
          <w:szCs w:val="28"/>
          <w:lang w:val="uk-UA"/>
        </w:rPr>
        <w:t xml:space="preserve">спеціальної </w:t>
      </w:r>
      <w:r w:rsidR="00A62E63" w:rsidRPr="00485CCE">
        <w:rPr>
          <w:sz w:val="28"/>
          <w:szCs w:val="28"/>
          <w:lang w:val="uk-UA"/>
        </w:rPr>
        <w:t>фізичної</w:t>
      </w:r>
      <w:r w:rsidR="00A62E63">
        <w:rPr>
          <w:sz w:val="28"/>
          <w:szCs w:val="28"/>
          <w:lang w:val="uk-UA"/>
        </w:rPr>
        <w:t xml:space="preserve"> </w:t>
      </w:r>
      <w:r w:rsidRPr="00485CCE">
        <w:rPr>
          <w:sz w:val="28"/>
          <w:szCs w:val="28"/>
          <w:lang w:val="uk-UA"/>
        </w:rPr>
        <w:t>підготовленості.</w:t>
      </w:r>
    </w:p>
    <w:p w14:paraId="07E18511" w14:textId="77777777" w:rsidR="00485CCE" w:rsidRPr="00D81B4E" w:rsidRDefault="004F2403" w:rsidP="00485CCE">
      <w:pPr>
        <w:spacing w:line="360" w:lineRule="auto"/>
        <w:ind w:firstLine="709"/>
        <w:jc w:val="both"/>
        <w:rPr>
          <w:sz w:val="28"/>
          <w:szCs w:val="28"/>
          <w:lang w:val="uk-UA"/>
        </w:rPr>
      </w:pPr>
      <w:r w:rsidRPr="00D81B4E">
        <w:rPr>
          <w:sz w:val="28"/>
          <w:szCs w:val="28"/>
          <w:lang w:val="uk-UA"/>
        </w:rPr>
        <w:t xml:space="preserve">Суб’єкт дослідження – </w:t>
      </w:r>
      <w:r w:rsidRPr="00D81B4E">
        <w:rPr>
          <w:sz w:val="28"/>
          <w:lang w:val="uk-UA"/>
        </w:rPr>
        <w:t>студенти 1-х курсів,</w:t>
      </w:r>
      <w:r w:rsidRPr="00D81B4E">
        <w:rPr>
          <w:iCs/>
          <w:sz w:val="28"/>
          <w:szCs w:val="28"/>
          <w:lang w:val="uk-UA"/>
        </w:rPr>
        <w:t xml:space="preserve"> які навчаються в </w:t>
      </w:r>
      <w:r w:rsidRPr="00D81B4E">
        <w:rPr>
          <w:sz w:val="28"/>
          <w:lang w:val="uk-UA"/>
        </w:rPr>
        <w:t>Запорізькому національному університеті</w:t>
      </w:r>
      <w:r w:rsidRPr="00D81B4E">
        <w:rPr>
          <w:sz w:val="28"/>
          <w:szCs w:val="28"/>
          <w:lang w:val="uk-UA"/>
        </w:rPr>
        <w:t>.</w:t>
      </w:r>
    </w:p>
    <w:p w14:paraId="71BA8D94" w14:textId="77777777" w:rsidR="004F2403" w:rsidRPr="00985E0E" w:rsidRDefault="004F2403" w:rsidP="00985E0E">
      <w:pPr>
        <w:spacing w:line="360" w:lineRule="auto"/>
        <w:ind w:firstLine="709"/>
        <w:jc w:val="both"/>
        <w:rPr>
          <w:spacing w:val="-6"/>
          <w:sz w:val="28"/>
          <w:szCs w:val="28"/>
          <w:lang w:val="uk-UA"/>
        </w:rPr>
      </w:pPr>
      <w:r w:rsidRPr="00D81B4E">
        <w:rPr>
          <w:spacing w:val="-6"/>
          <w:sz w:val="28"/>
          <w:szCs w:val="28"/>
          <w:lang w:val="uk-UA"/>
        </w:rPr>
        <w:t>Методи дослідження</w:t>
      </w:r>
      <w:r w:rsidRPr="00037ECC">
        <w:rPr>
          <w:spacing w:val="-6"/>
          <w:sz w:val="28"/>
          <w:szCs w:val="28"/>
          <w:lang w:val="uk-UA"/>
        </w:rPr>
        <w:t xml:space="preserve">: </w:t>
      </w:r>
      <w:r w:rsidR="00037ECC">
        <w:rPr>
          <w:spacing w:val="-6"/>
          <w:sz w:val="28"/>
          <w:szCs w:val="28"/>
          <w:lang w:val="uk-UA"/>
        </w:rPr>
        <w:t>а</w:t>
      </w:r>
      <w:r w:rsidRPr="00037ECC">
        <w:rPr>
          <w:sz w:val="28"/>
          <w:szCs w:val="28"/>
          <w:lang w:val="uk-UA"/>
        </w:rPr>
        <w:t>наліз та узагальнення науково-методичної літератури за темою дослідження</w:t>
      </w:r>
      <w:r w:rsidR="00037ECC">
        <w:rPr>
          <w:sz w:val="28"/>
          <w:szCs w:val="28"/>
          <w:lang w:val="uk-UA"/>
        </w:rPr>
        <w:t>, п</w:t>
      </w:r>
      <w:r w:rsidRPr="00037ECC">
        <w:rPr>
          <w:sz w:val="28"/>
          <w:szCs w:val="28"/>
          <w:lang w:val="uk-UA"/>
        </w:rPr>
        <w:t>едагогічн</w:t>
      </w:r>
      <w:r w:rsidR="00037ECC">
        <w:rPr>
          <w:sz w:val="28"/>
          <w:szCs w:val="28"/>
          <w:lang w:val="uk-UA"/>
        </w:rPr>
        <w:t>і</w:t>
      </w:r>
      <w:r w:rsidRPr="00037ECC">
        <w:rPr>
          <w:sz w:val="28"/>
          <w:szCs w:val="28"/>
          <w:lang w:val="uk-UA"/>
        </w:rPr>
        <w:t xml:space="preserve"> спостереження</w:t>
      </w:r>
      <w:r w:rsidR="00037ECC">
        <w:rPr>
          <w:sz w:val="28"/>
          <w:szCs w:val="28"/>
          <w:lang w:val="uk-UA"/>
        </w:rPr>
        <w:t>, п</w:t>
      </w:r>
      <w:r w:rsidRPr="00037ECC">
        <w:rPr>
          <w:sz w:val="28"/>
          <w:szCs w:val="28"/>
          <w:lang w:val="uk-UA"/>
        </w:rPr>
        <w:t>едагогічний експеримент</w:t>
      </w:r>
      <w:r w:rsidR="00037ECC">
        <w:rPr>
          <w:sz w:val="28"/>
          <w:szCs w:val="28"/>
          <w:lang w:val="uk-UA"/>
        </w:rPr>
        <w:t>, т</w:t>
      </w:r>
      <w:r w:rsidRPr="00037ECC">
        <w:rPr>
          <w:sz w:val="28"/>
          <w:szCs w:val="28"/>
          <w:lang w:val="uk-UA"/>
        </w:rPr>
        <w:t xml:space="preserve">естування </w:t>
      </w:r>
      <w:r w:rsidR="00C03C40">
        <w:rPr>
          <w:sz w:val="28"/>
          <w:szCs w:val="28"/>
          <w:lang w:val="uk-UA"/>
        </w:rPr>
        <w:t xml:space="preserve">спеціальної </w:t>
      </w:r>
      <w:r w:rsidR="00037ECC" w:rsidRPr="00485CCE">
        <w:rPr>
          <w:sz w:val="28"/>
          <w:szCs w:val="28"/>
          <w:lang w:val="uk-UA"/>
        </w:rPr>
        <w:t>фізичної</w:t>
      </w:r>
      <w:r w:rsidR="00037ECC">
        <w:rPr>
          <w:sz w:val="28"/>
          <w:szCs w:val="28"/>
          <w:lang w:val="uk-UA"/>
        </w:rPr>
        <w:t xml:space="preserve"> </w:t>
      </w:r>
      <w:r w:rsidRPr="00037ECC">
        <w:rPr>
          <w:sz w:val="28"/>
          <w:szCs w:val="28"/>
          <w:lang w:val="uk-UA"/>
        </w:rPr>
        <w:t>підготовленості</w:t>
      </w:r>
      <w:r w:rsidR="00985E0E">
        <w:rPr>
          <w:sz w:val="28"/>
          <w:szCs w:val="28"/>
          <w:lang w:val="uk-UA"/>
        </w:rPr>
        <w:t>, м</w:t>
      </w:r>
      <w:r w:rsidRPr="00985E0E">
        <w:rPr>
          <w:sz w:val="28"/>
          <w:lang w:val="uk-UA"/>
        </w:rPr>
        <w:t>етоди математичної статистики.</w:t>
      </w:r>
    </w:p>
    <w:p w14:paraId="1CD64DA5" w14:textId="77777777" w:rsidR="004F2403" w:rsidRPr="00E23257" w:rsidRDefault="004F2403" w:rsidP="00913860">
      <w:pPr>
        <w:spacing w:line="360" w:lineRule="auto"/>
        <w:ind w:firstLine="708"/>
        <w:jc w:val="both"/>
        <w:rPr>
          <w:sz w:val="28"/>
          <w:szCs w:val="28"/>
          <w:lang w:val="uk-UA"/>
        </w:rPr>
      </w:pPr>
      <w:r w:rsidRPr="007C1D33">
        <w:rPr>
          <w:sz w:val="28"/>
          <w:szCs w:val="28"/>
          <w:lang w:val="uk-UA"/>
        </w:rPr>
        <w:t>У результаті проведення педагогічного експерименту встановлен</w:t>
      </w:r>
      <w:r>
        <w:rPr>
          <w:sz w:val="28"/>
          <w:szCs w:val="28"/>
          <w:lang w:val="uk-UA"/>
        </w:rPr>
        <w:t xml:space="preserve">ий </w:t>
      </w:r>
      <w:proofErr w:type="spellStart"/>
      <w:r w:rsidRPr="007C1D33">
        <w:rPr>
          <w:sz w:val="28"/>
          <w:szCs w:val="28"/>
          <w:lang w:val="uk-UA"/>
        </w:rPr>
        <w:t>позитивнии</w:t>
      </w:r>
      <w:proofErr w:type="spellEnd"/>
      <w:r w:rsidRPr="007C1D33">
        <w:rPr>
          <w:sz w:val="28"/>
          <w:szCs w:val="28"/>
          <w:lang w:val="uk-UA"/>
        </w:rPr>
        <w:t xml:space="preserve">̆ вплив </w:t>
      </w:r>
      <w:r>
        <w:rPr>
          <w:sz w:val="28"/>
          <w:szCs w:val="28"/>
          <w:lang w:val="uk-UA"/>
        </w:rPr>
        <w:t xml:space="preserve">розробленої </w:t>
      </w:r>
      <w:r>
        <w:rPr>
          <w:color w:val="000000" w:themeColor="text1"/>
          <w:sz w:val="28"/>
          <w:szCs w:val="28"/>
          <w:lang w:val="uk-UA"/>
        </w:rPr>
        <w:t>програми</w:t>
      </w:r>
      <w:r w:rsidRPr="007C1D33">
        <w:rPr>
          <w:color w:val="000000" w:themeColor="text1"/>
          <w:sz w:val="28"/>
          <w:szCs w:val="28"/>
          <w:lang w:val="uk-UA"/>
        </w:rPr>
        <w:t xml:space="preserve"> </w:t>
      </w:r>
      <w:r w:rsidR="00913860">
        <w:rPr>
          <w:sz w:val="28"/>
          <w:szCs w:val="28"/>
          <w:lang w:val="uk-UA"/>
        </w:rPr>
        <w:t>о</w:t>
      </w:r>
      <w:r w:rsidR="00913860" w:rsidRPr="004B4BA5">
        <w:rPr>
          <w:sz w:val="28"/>
          <w:szCs w:val="28"/>
          <w:lang w:val="uk-UA"/>
        </w:rPr>
        <w:t>птимізаці</w:t>
      </w:r>
      <w:r w:rsidR="00913860">
        <w:rPr>
          <w:sz w:val="28"/>
          <w:szCs w:val="28"/>
          <w:lang w:val="uk-UA"/>
        </w:rPr>
        <w:t>ї</w:t>
      </w:r>
      <w:r w:rsidR="00913860" w:rsidRPr="004B4BA5">
        <w:rPr>
          <w:sz w:val="28"/>
          <w:szCs w:val="28"/>
          <w:lang w:val="uk-UA"/>
        </w:rPr>
        <w:t xml:space="preserve"> навчально-тренувальних занять </w:t>
      </w:r>
      <w:r w:rsidR="00913860" w:rsidRPr="00D81B4E">
        <w:rPr>
          <w:sz w:val="28"/>
          <w:lang w:val="uk-UA"/>
        </w:rPr>
        <w:t>волейболістів</w:t>
      </w:r>
      <w:r w:rsidR="00913860" w:rsidRPr="00D81B4E">
        <w:rPr>
          <w:sz w:val="28"/>
          <w:szCs w:val="28"/>
          <w:lang w:val="uk-UA" w:eastAsia="en-US"/>
        </w:rPr>
        <w:t xml:space="preserve"> студентської команди</w:t>
      </w:r>
      <w:r w:rsidR="00913860">
        <w:rPr>
          <w:sz w:val="28"/>
          <w:szCs w:val="28"/>
          <w:lang w:val="uk-UA"/>
        </w:rPr>
        <w:t xml:space="preserve"> </w:t>
      </w:r>
      <w:r w:rsidR="00913860">
        <w:rPr>
          <w:color w:val="000000" w:themeColor="text1"/>
          <w:sz w:val="28"/>
          <w:szCs w:val="28"/>
          <w:lang w:val="uk-UA" w:eastAsia="en-US"/>
        </w:rPr>
        <w:t>ЗНУ</w:t>
      </w:r>
      <w:r w:rsidR="00913860">
        <w:rPr>
          <w:sz w:val="28"/>
          <w:szCs w:val="28"/>
          <w:lang w:val="uk-UA"/>
        </w:rPr>
        <w:t xml:space="preserve"> </w:t>
      </w:r>
      <w:r>
        <w:rPr>
          <w:sz w:val="28"/>
          <w:szCs w:val="28"/>
          <w:lang w:val="uk-UA"/>
        </w:rPr>
        <w:t>для</w:t>
      </w:r>
      <w:r w:rsidRPr="007C1D33">
        <w:rPr>
          <w:sz w:val="28"/>
          <w:szCs w:val="28"/>
          <w:lang w:val="uk-UA"/>
        </w:rPr>
        <w:t xml:space="preserve"> </w:t>
      </w:r>
      <w:r w:rsidRPr="00E23257">
        <w:rPr>
          <w:sz w:val="28"/>
          <w:szCs w:val="28"/>
          <w:lang w:val="uk-UA"/>
        </w:rPr>
        <w:t xml:space="preserve">підвищення </w:t>
      </w:r>
      <w:r>
        <w:rPr>
          <w:sz w:val="28"/>
          <w:szCs w:val="28"/>
          <w:lang w:val="uk-UA"/>
        </w:rPr>
        <w:t>рівня</w:t>
      </w:r>
      <w:r w:rsidRPr="00E23257">
        <w:rPr>
          <w:sz w:val="28"/>
          <w:szCs w:val="28"/>
          <w:lang w:val="uk-UA"/>
        </w:rPr>
        <w:t xml:space="preserve"> </w:t>
      </w:r>
      <w:r w:rsidR="00913860">
        <w:rPr>
          <w:sz w:val="28"/>
          <w:szCs w:val="28"/>
          <w:lang w:val="uk-UA"/>
        </w:rPr>
        <w:t xml:space="preserve">їх </w:t>
      </w:r>
      <w:r w:rsidRPr="00E23257">
        <w:rPr>
          <w:sz w:val="28"/>
          <w:szCs w:val="28"/>
          <w:lang w:val="uk-UA"/>
        </w:rPr>
        <w:t>підготовленості</w:t>
      </w:r>
      <w:r w:rsidRPr="007C1D33">
        <w:rPr>
          <w:sz w:val="28"/>
          <w:szCs w:val="28"/>
          <w:lang w:val="uk-UA"/>
        </w:rPr>
        <w:t xml:space="preserve">. </w:t>
      </w:r>
      <w:r>
        <w:rPr>
          <w:sz w:val="28"/>
          <w:szCs w:val="28"/>
          <w:lang w:val="uk-UA"/>
        </w:rPr>
        <w:t>О</w:t>
      </w:r>
      <w:r w:rsidRPr="00E23257">
        <w:rPr>
          <w:sz w:val="28"/>
          <w:szCs w:val="28"/>
          <w:lang w:val="uk-UA"/>
        </w:rPr>
        <w:t>тримані результати дозволяють зробити висновок про можливість реалізації програми в практиці підготовки студентів-волейболістів, що підтверджується даними дослідження.</w:t>
      </w:r>
    </w:p>
    <w:p w14:paraId="646D758D" w14:textId="77777777" w:rsidR="004F2403" w:rsidRPr="00777D4C" w:rsidRDefault="004F2403" w:rsidP="004F2403">
      <w:pPr>
        <w:pStyle w:val="CM37"/>
        <w:spacing w:after="0" w:line="360" w:lineRule="auto"/>
        <w:ind w:firstLine="567"/>
        <w:jc w:val="both"/>
        <w:rPr>
          <w:spacing w:val="-6"/>
          <w:sz w:val="28"/>
          <w:szCs w:val="28"/>
          <w:lang w:val="uk-UA"/>
        </w:rPr>
      </w:pPr>
      <w:r w:rsidRPr="00E23257">
        <w:rPr>
          <w:rFonts w:ascii="Times New Roman" w:hAnsi="Times New Roman"/>
          <w:sz w:val="28"/>
          <w:szCs w:val="28"/>
          <w:lang w:val="uk-UA"/>
        </w:rPr>
        <w:t>ВОЛЕЙБОЛ,</w:t>
      </w:r>
      <w:r w:rsidRPr="00E23257">
        <w:rPr>
          <w:spacing w:val="-6"/>
          <w:sz w:val="28"/>
          <w:szCs w:val="28"/>
          <w:lang w:val="uk-UA"/>
        </w:rPr>
        <w:t xml:space="preserve"> СТУДЕНТ, </w:t>
      </w:r>
      <w:r w:rsidRPr="00E23257">
        <w:rPr>
          <w:rFonts w:ascii="Times New Roman" w:hAnsi="Times New Roman"/>
          <w:sz w:val="28"/>
          <w:szCs w:val="28"/>
          <w:lang w:val="uk-UA"/>
        </w:rPr>
        <w:t>ПІДГОТОВЛЕНІСТЬ</w:t>
      </w:r>
      <w:r w:rsidR="000B28D6">
        <w:rPr>
          <w:rFonts w:ascii="Times New Roman" w:hAnsi="Times New Roman"/>
          <w:sz w:val="28"/>
          <w:szCs w:val="28"/>
          <w:lang w:val="uk-UA"/>
        </w:rPr>
        <w:t>, ПРОГРАМА</w:t>
      </w:r>
    </w:p>
    <w:p w14:paraId="56438E6B" w14:textId="77777777" w:rsidR="004F2403" w:rsidRDefault="004F2403" w:rsidP="004F2403">
      <w:pPr>
        <w:spacing w:line="360" w:lineRule="auto"/>
        <w:jc w:val="center"/>
        <w:rPr>
          <w:sz w:val="28"/>
          <w:szCs w:val="28"/>
          <w:lang w:val="uk-UA"/>
        </w:rPr>
      </w:pPr>
      <w:r w:rsidRPr="008F192B">
        <w:rPr>
          <w:sz w:val="28"/>
          <w:szCs w:val="28"/>
          <w:lang w:val="uk-UA"/>
        </w:rPr>
        <w:lastRenderedPageBreak/>
        <w:t>ABSTRACT</w:t>
      </w:r>
    </w:p>
    <w:p w14:paraId="78BB83CC" w14:textId="77777777" w:rsidR="004F2403" w:rsidRPr="008F192B" w:rsidRDefault="004F2403" w:rsidP="004F2403">
      <w:pPr>
        <w:spacing w:line="360" w:lineRule="auto"/>
        <w:jc w:val="center"/>
        <w:rPr>
          <w:sz w:val="28"/>
          <w:szCs w:val="28"/>
          <w:lang w:val="uk-UA"/>
        </w:rPr>
      </w:pPr>
    </w:p>
    <w:p w14:paraId="4CBC1CA6" w14:textId="77777777" w:rsidR="004F2403" w:rsidRPr="008F192B"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0C7CE0">
        <w:rPr>
          <w:sz w:val="28"/>
          <w:szCs w:val="28"/>
          <w:lang w:val="en-US" w:eastAsia="en-US"/>
        </w:rPr>
        <w:t>Thesis</w:t>
      </w:r>
      <w:r w:rsidRPr="000C7CE0">
        <w:rPr>
          <w:sz w:val="28"/>
          <w:szCs w:val="28"/>
          <w:lang w:val="en" w:eastAsia="en-US"/>
        </w:rPr>
        <w:t xml:space="preserve"> </w:t>
      </w:r>
      <w:r w:rsidRPr="000C7CE0">
        <w:rPr>
          <w:sz w:val="28"/>
          <w:szCs w:val="28"/>
          <w:lang w:val="uk-UA"/>
        </w:rPr>
        <w:t>–</w:t>
      </w:r>
      <w:r w:rsidRPr="000C7CE0">
        <w:rPr>
          <w:sz w:val="28"/>
          <w:szCs w:val="28"/>
          <w:lang w:val="en" w:eastAsia="en-US"/>
        </w:rPr>
        <w:t xml:space="preserve"> </w:t>
      </w:r>
      <w:r w:rsidR="000C75ED">
        <w:rPr>
          <w:sz w:val="28"/>
          <w:szCs w:val="28"/>
          <w:lang w:val="uk-UA" w:eastAsia="en-US"/>
        </w:rPr>
        <w:t>60</w:t>
      </w:r>
      <w:r w:rsidRPr="000C7CE0">
        <w:rPr>
          <w:sz w:val="28"/>
          <w:szCs w:val="28"/>
          <w:lang w:val="en" w:eastAsia="en-US"/>
        </w:rPr>
        <w:t xml:space="preserve"> pages, 6 tables, 2 drawings, </w:t>
      </w:r>
      <w:r w:rsidR="000C7CE0" w:rsidRPr="000C7CE0">
        <w:rPr>
          <w:sz w:val="28"/>
          <w:szCs w:val="28"/>
          <w:lang w:val="en" w:eastAsia="en-US"/>
        </w:rPr>
        <w:t>5</w:t>
      </w:r>
      <w:r w:rsidR="00EE669F">
        <w:rPr>
          <w:sz w:val="28"/>
          <w:szCs w:val="28"/>
          <w:lang w:val="uk-UA" w:eastAsia="en-US"/>
        </w:rPr>
        <w:t>3</w:t>
      </w:r>
      <w:r w:rsidRPr="000C7CE0">
        <w:rPr>
          <w:sz w:val="28"/>
          <w:szCs w:val="28"/>
          <w:lang w:val="en" w:eastAsia="en-US"/>
        </w:rPr>
        <w:t xml:space="preserve"> literary sources.</w:t>
      </w:r>
    </w:p>
    <w:p w14:paraId="67A3E9BD" w14:textId="77777777" w:rsidR="004F2403" w:rsidRPr="008F192B"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 w:eastAsia="en-US"/>
        </w:rPr>
        <w:t>The aim of the research work</w:t>
      </w:r>
      <w:r w:rsidRPr="008F192B">
        <w:rPr>
          <w:sz w:val="28"/>
          <w:szCs w:val="28"/>
          <w:lang w:val="en" w:eastAsia="en-US"/>
        </w:rPr>
        <w:t xml:space="preserve"> is to develop and experimentally substantiate the program of improving the special physical training of the student team volleyball players.</w:t>
      </w:r>
    </w:p>
    <w:p w14:paraId="164AE4E9" w14:textId="77777777" w:rsidR="004F2403" w:rsidRPr="008F192B"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 w:eastAsia="en-US"/>
        </w:rPr>
        <w:t>The object of the research</w:t>
      </w:r>
      <w:r w:rsidRPr="008F192B">
        <w:rPr>
          <w:sz w:val="28"/>
          <w:szCs w:val="28"/>
          <w:lang w:val="en" w:eastAsia="en-US"/>
        </w:rPr>
        <w:t xml:space="preserve"> is the training process of section volleyball classes.</w:t>
      </w:r>
    </w:p>
    <w:p w14:paraId="523C6BAD" w14:textId="77777777" w:rsidR="004F2403" w:rsidRPr="008F192B"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8F192B">
        <w:rPr>
          <w:sz w:val="28"/>
          <w:szCs w:val="28"/>
          <w:lang w:val="en" w:eastAsia="en-US"/>
        </w:rPr>
        <w:t xml:space="preserve">The subject of the study </w:t>
      </w:r>
      <w:r w:rsidR="00E87060">
        <w:rPr>
          <w:sz w:val="28"/>
          <w:szCs w:val="28"/>
          <w:lang w:val="uk-UA" w:eastAsia="en-US"/>
        </w:rPr>
        <w:t>–</w:t>
      </w:r>
      <w:r w:rsidRPr="008F192B">
        <w:rPr>
          <w:sz w:val="28"/>
          <w:szCs w:val="28"/>
          <w:lang w:val="en" w:eastAsia="en-US"/>
        </w:rPr>
        <w:t xml:space="preserve"> indicators of </w:t>
      </w:r>
      <w:r w:rsidR="00CD214E">
        <w:rPr>
          <w:sz w:val="28"/>
          <w:szCs w:val="28"/>
          <w:lang w:val="en-US" w:eastAsia="en-US"/>
        </w:rPr>
        <w:t xml:space="preserve">special </w:t>
      </w:r>
      <w:r w:rsidRPr="008F192B">
        <w:rPr>
          <w:sz w:val="28"/>
          <w:szCs w:val="28"/>
          <w:lang w:val="en" w:eastAsia="en-US"/>
        </w:rPr>
        <w:t>physical fitness.</w:t>
      </w:r>
    </w:p>
    <w:p w14:paraId="72FBAC0E" w14:textId="77777777" w:rsidR="00794C39" w:rsidRDefault="00794C39"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794C39">
        <w:rPr>
          <w:sz w:val="28"/>
          <w:szCs w:val="28"/>
          <w:lang w:val="en" w:eastAsia="en-US"/>
        </w:rPr>
        <w:t>Research hypothesis. It was assumed that the purposeful use of aerobics tools and methods in the training process of volleyball players will improve physical and technical fitness indicators.</w:t>
      </w:r>
    </w:p>
    <w:p w14:paraId="3C04779E" w14:textId="77777777" w:rsidR="004F2403" w:rsidRPr="008F192B"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8F192B">
        <w:rPr>
          <w:sz w:val="28"/>
          <w:szCs w:val="28"/>
          <w:lang w:val="en" w:eastAsia="en-US"/>
        </w:rPr>
        <w:t xml:space="preserve">Subject of study </w:t>
      </w:r>
      <w:r>
        <w:rPr>
          <w:sz w:val="28"/>
          <w:szCs w:val="28"/>
          <w:lang w:val="uk-UA"/>
        </w:rPr>
        <w:t>–</w:t>
      </w:r>
      <w:r>
        <w:rPr>
          <w:sz w:val="28"/>
          <w:szCs w:val="28"/>
          <w:lang w:val="en" w:eastAsia="en-US"/>
        </w:rPr>
        <w:t xml:space="preserve"> the students of 1</w:t>
      </w:r>
      <w:r w:rsidR="00846266">
        <w:rPr>
          <w:sz w:val="28"/>
          <w:szCs w:val="28"/>
          <w:lang w:val="uk-UA" w:eastAsia="en-US"/>
        </w:rPr>
        <w:t>-</w:t>
      </w:r>
      <w:proofErr w:type="spellStart"/>
      <w:r w:rsidR="00846266">
        <w:rPr>
          <w:sz w:val="28"/>
          <w:szCs w:val="28"/>
          <w:lang w:val="en-US" w:eastAsia="en-US"/>
        </w:rPr>
        <w:t>st</w:t>
      </w:r>
      <w:proofErr w:type="spellEnd"/>
      <w:r>
        <w:rPr>
          <w:sz w:val="28"/>
          <w:szCs w:val="28"/>
          <w:lang w:val="en" w:eastAsia="en-US"/>
        </w:rPr>
        <w:t xml:space="preserve"> years </w:t>
      </w:r>
      <w:r w:rsidRPr="008F192B">
        <w:rPr>
          <w:sz w:val="28"/>
          <w:szCs w:val="28"/>
          <w:lang w:val="en" w:eastAsia="en-US"/>
        </w:rPr>
        <w:t xml:space="preserve">at </w:t>
      </w:r>
      <w:proofErr w:type="spellStart"/>
      <w:r w:rsidRPr="008F192B">
        <w:rPr>
          <w:sz w:val="28"/>
          <w:szCs w:val="28"/>
          <w:lang w:val="en" w:eastAsia="en-US"/>
        </w:rPr>
        <w:t>Zaporizhzh</w:t>
      </w:r>
      <w:r w:rsidR="00E87060">
        <w:rPr>
          <w:sz w:val="28"/>
          <w:szCs w:val="28"/>
          <w:lang w:val="en-US" w:eastAsia="en-US"/>
        </w:rPr>
        <w:t>i</w:t>
      </w:r>
      <w:proofErr w:type="spellEnd"/>
      <w:r w:rsidRPr="008F192B">
        <w:rPr>
          <w:sz w:val="28"/>
          <w:szCs w:val="28"/>
          <w:lang w:val="en" w:eastAsia="en-US"/>
        </w:rPr>
        <w:t>a National University.</w:t>
      </w:r>
    </w:p>
    <w:p w14:paraId="126DBCD9" w14:textId="77777777" w:rsidR="004F2403" w:rsidRPr="00794C39" w:rsidRDefault="004F2403" w:rsidP="0079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 w:eastAsia="en-US"/>
        </w:rPr>
        <w:t xml:space="preserve">Research </w:t>
      </w:r>
      <w:r w:rsidR="008B13AE">
        <w:rPr>
          <w:sz w:val="28"/>
          <w:szCs w:val="28"/>
          <w:lang w:val="uk-UA" w:eastAsia="en-US"/>
        </w:rPr>
        <w:t>м</w:t>
      </w:r>
      <w:proofErr w:type="spellStart"/>
      <w:r w:rsidRPr="008F192B">
        <w:rPr>
          <w:sz w:val="28"/>
          <w:szCs w:val="28"/>
          <w:lang w:val="en" w:eastAsia="en-US"/>
        </w:rPr>
        <w:t>ethods</w:t>
      </w:r>
      <w:proofErr w:type="spellEnd"/>
      <w:r w:rsidRPr="008F192B">
        <w:rPr>
          <w:sz w:val="28"/>
          <w:szCs w:val="28"/>
          <w:lang w:val="en" w:eastAsia="en-US"/>
        </w:rPr>
        <w:t>:</w:t>
      </w:r>
      <w:r w:rsidR="00794C39">
        <w:rPr>
          <w:sz w:val="28"/>
          <w:szCs w:val="28"/>
          <w:lang w:val="uk-UA" w:eastAsia="en-US"/>
        </w:rPr>
        <w:t xml:space="preserve"> </w:t>
      </w:r>
      <w:r w:rsidR="00794C39">
        <w:rPr>
          <w:sz w:val="28"/>
          <w:szCs w:val="28"/>
          <w:lang w:val="en-US" w:eastAsia="en-US"/>
        </w:rPr>
        <w:t>a</w:t>
      </w:r>
      <w:proofErr w:type="spellStart"/>
      <w:r w:rsidRPr="008F192B">
        <w:rPr>
          <w:sz w:val="28"/>
          <w:szCs w:val="28"/>
          <w:lang w:val="en" w:eastAsia="en-US"/>
        </w:rPr>
        <w:t>nalysis</w:t>
      </w:r>
      <w:proofErr w:type="spellEnd"/>
      <w:r w:rsidRPr="008F192B">
        <w:rPr>
          <w:sz w:val="28"/>
          <w:szCs w:val="28"/>
          <w:lang w:val="en" w:eastAsia="en-US"/>
        </w:rPr>
        <w:t xml:space="preserve"> and generalization of scientific and methodological literature on the topic of research</w:t>
      </w:r>
      <w:r w:rsidR="00794C39">
        <w:rPr>
          <w:sz w:val="28"/>
          <w:szCs w:val="28"/>
          <w:lang w:val="en" w:eastAsia="en-US"/>
        </w:rPr>
        <w:t>, p</w:t>
      </w:r>
      <w:r w:rsidRPr="008F192B">
        <w:rPr>
          <w:sz w:val="28"/>
          <w:szCs w:val="28"/>
          <w:lang w:val="en" w:eastAsia="en-US"/>
        </w:rPr>
        <w:t>edagogical observation</w:t>
      </w:r>
      <w:r w:rsidR="00794C39">
        <w:rPr>
          <w:sz w:val="28"/>
          <w:szCs w:val="28"/>
          <w:lang w:val="en" w:eastAsia="en-US"/>
        </w:rPr>
        <w:t>, p</w:t>
      </w:r>
      <w:r w:rsidRPr="008F192B">
        <w:rPr>
          <w:sz w:val="28"/>
          <w:szCs w:val="28"/>
          <w:lang w:val="en" w:eastAsia="en-US"/>
        </w:rPr>
        <w:t>edagogical experiment</w:t>
      </w:r>
      <w:r w:rsidR="00794C39">
        <w:rPr>
          <w:sz w:val="28"/>
          <w:szCs w:val="28"/>
          <w:lang w:val="en" w:eastAsia="en-US"/>
        </w:rPr>
        <w:t>, t</w:t>
      </w:r>
      <w:r w:rsidRPr="008F192B">
        <w:rPr>
          <w:sz w:val="28"/>
          <w:szCs w:val="28"/>
          <w:lang w:val="en" w:eastAsia="en-US"/>
        </w:rPr>
        <w:t>esting of special fitness</w:t>
      </w:r>
      <w:r w:rsidR="00794C39">
        <w:rPr>
          <w:sz w:val="28"/>
          <w:szCs w:val="28"/>
          <w:lang w:val="en" w:eastAsia="en-US"/>
        </w:rPr>
        <w:t>, m</w:t>
      </w:r>
      <w:r w:rsidRPr="008F192B">
        <w:rPr>
          <w:sz w:val="28"/>
          <w:szCs w:val="28"/>
          <w:lang w:val="en" w:eastAsia="en-US"/>
        </w:rPr>
        <w:t>ethods of mathematical statistics.</w:t>
      </w:r>
    </w:p>
    <w:p w14:paraId="16F27925" w14:textId="77777777" w:rsidR="004F2403" w:rsidRPr="008F192B"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 w:eastAsia="en-US"/>
        </w:rPr>
        <w:t>As a result of conducting of</w:t>
      </w:r>
      <w:r w:rsidRPr="008F192B">
        <w:rPr>
          <w:sz w:val="28"/>
          <w:szCs w:val="28"/>
          <w:lang w:val="en" w:eastAsia="en-US"/>
        </w:rPr>
        <w:t xml:space="preserve"> pedagogical experiment, the positive impact of the developed program of conducting t</w:t>
      </w:r>
      <w:r>
        <w:rPr>
          <w:sz w:val="28"/>
          <w:szCs w:val="28"/>
          <w:lang w:val="en" w:eastAsia="en-US"/>
        </w:rPr>
        <w:t>raining sessions on the means using</w:t>
      </w:r>
      <w:r w:rsidRPr="008F192B">
        <w:rPr>
          <w:sz w:val="28"/>
          <w:szCs w:val="28"/>
          <w:lang w:val="en" w:eastAsia="en-US"/>
        </w:rPr>
        <w:t xml:space="preserve"> </w:t>
      </w:r>
      <w:r w:rsidR="00794C39" w:rsidRPr="00794C39">
        <w:rPr>
          <w:sz w:val="28"/>
          <w:szCs w:val="28"/>
          <w:lang w:val="en" w:eastAsia="en-US"/>
        </w:rPr>
        <w:t>aerobics</w:t>
      </w:r>
      <w:r w:rsidRPr="00794C39">
        <w:rPr>
          <w:sz w:val="28"/>
          <w:szCs w:val="28"/>
          <w:lang w:val="en" w:eastAsia="en-US"/>
        </w:rPr>
        <w:t xml:space="preserve"> consisting of exercises was established in order to increase the level of special fitness of the ZNU student volleyball team</w:t>
      </w:r>
      <w:r w:rsidRPr="008F192B">
        <w:rPr>
          <w:sz w:val="28"/>
          <w:szCs w:val="28"/>
          <w:lang w:val="en" w:eastAsia="en-US"/>
        </w:rPr>
        <w:t>.</w:t>
      </w:r>
    </w:p>
    <w:p w14:paraId="6F1E4FA3" w14:textId="77777777" w:rsidR="004F2403" w:rsidRPr="008F192B"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8F192B">
        <w:rPr>
          <w:sz w:val="28"/>
          <w:szCs w:val="28"/>
          <w:lang w:val="en" w:eastAsia="en-US"/>
        </w:rPr>
        <w:t>The results obtained allow us to conclude that the program can be implemented in</w:t>
      </w:r>
      <w:r>
        <w:rPr>
          <w:sz w:val="28"/>
          <w:szCs w:val="28"/>
          <w:lang w:val="en" w:eastAsia="en-US"/>
        </w:rPr>
        <w:t>to</w:t>
      </w:r>
      <w:r w:rsidRPr="008F192B">
        <w:rPr>
          <w:sz w:val="28"/>
          <w:szCs w:val="28"/>
          <w:lang w:val="en" w:eastAsia="en-US"/>
        </w:rPr>
        <w:t xml:space="preserve"> the practice of training students-volleyball players, which is confirmed by the research data.</w:t>
      </w:r>
    </w:p>
    <w:p w14:paraId="78E22030" w14:textId="77777777" w:rsidR="004F2403"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p>
    <w:p w14:paraId="15F9DAEF" w14:textId="77777777" w:rsidR="004A0EC9" w:rsidRPr="00D81B4E" w:rsidRDefault="004A0EC9"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p>
    <w:p w14:paraId="2D50C24A" w14:textId="77777777" w:rsidR="004F2403" w:rsidRPr="008F192B" w:rsidRDefault="004F2403" w:rsidP="004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8F192B">
        <w:rPr>
          <w:sz w:val="28"/>
          <w:szCs w:val="28"/>
          <w:lang w:val="en" w:eastAsia="en-US"/>
        </w:rPr>
        <w:t>VOLLEYBALL, STUDENT, PHYSICAL TRAINING</w:t>
      </w:r>
      <w:r w:rsidR="000B28D6">
        <w:rPr>
          <w:sz w:val="28"/>
          <w:szCs w:val="28"/>
          <w:lang w:val="en" w:eastAsia="en-US"/>
        </w:rPr>
        <w:t>, PROGRAMME</w:t>
      </w:r>
    </w:p>
    <w:p w14:paraId="0E3A64F5" w14:textId="77777777" w:rsidR="004F2403" w:rsidRDefault="004F2403" w:rsidP="004F2403">
      <w:pPr>
        <w:rPr>
          <w:sz w:val="28"/>
          <w:szCs w:val="28"/>
          <w:lang w:val="uk-UA"/>
        </w:rPr>
      </w:pPr>
      <w:r>
        <w:rPr>
          <w:sz w:val="28"/>
          <w:szCs w:val="28"/>
          <w:lang w:val="uk-UA"/>
        </w:rPr>
        <w:br w:type="page"/>
      </w:r>
    </w:p>
    <w:p w14:paraId="713FB6D6" w14:textId="77777777" w:rsidR="004F2403" w:rsidRPr="00E23257" w:rsidRDefault="004F2403" w:rsidP="004F2403">
      <w:pPr>
        <w:tabs>
          <w:tab w:val="left" w:pos="5387"/>
        </w:tabs>
        <w:spacing w:line="360" w:lineRule="exact"/>
        <w:ind w:firstLine="720"/>
        <w:jc w:val="center"/>
        <w:rPr>
          <w:sz w:val="28"/>
          <w:szCs w:val="28"/>
          <w:lang w:val="uk-UA"/>
        </w:rPr>
      </w:pPr>
      <w:r w:rsidRPr="00C502DA">
        <w:rPr>
          <w:sz w:val="28"/>
          <w:szCs w:val="28"/>
          <w:lang w:val="uk-UA"/>
        </w:rPr>
        <w:lastRenderedPageBreak/>
        <w:t>ПЕРЕЛІК УМОВНИХ ПОЗНАЧЕНЬ, СИМВОЛІВ, ОДИНИЦЬ, СКОРОЧЕНЬ ТА ТЕРМІНІВ</w:t>
      </w:r>
    </w:p>
    <w:p w14:paraId="3456138C" w14:textId="77777777" w:rsidR="004F2403" w:rsidRPr="00EE669F" w:rsidRDefault="004F2403" w:rsidP="004F2403">
      <w:pPr>
        <w:pStyle w:val="1"/>
        <w:tabs>
          <w:tab w:val="left" w:pos="180"/>
        </w:tabs>
        <w:jc w:val="center"/>
        <w:rPr>
          <w:b w:val="0"/>
          <w:sz w:val="28"/>
          <w:szCs w:val="28"/>
          <w:lang w:val="en"/>
        </w:rPr>
      </w:pPr>
    </w:p>
    <w:p w14:paraId="6538B999" w14:textId="77777777" w:rsidR="004F2403" w:rsidRPr="00811F3E" w:rsidRDefault="004F2403" w:rsidP="004F2403">
      <w:pPr>
        <w:spacing w:line="360" w:lineRule="auto"/>
        <w:rPr>
          <w:sz w:val="28"/>
          <w:szCs w:val="28"/>
          <w:lang w:val="uk-UA"/>
        </w:rPr>
      </w:pPr>
      <w:r>
        <w:rPr>
          <w:sz w:val="28"/>
          <w:szCs w:val="28"/>
          <w:lang w:val="uk-UA"/>
        </w:rPr>
        <w:t>АП – а</w:t>
      </w:r>
      <w:r w:rsidRPr="00811F3E">
        <w:rPr>
          <w:sz w:val="28"/>
          <w:szCs w:val="28"/>
          <w:lang w:val="uk-UA"/>
        </w:rPr>
        <w:t>бсолютний приріст</w:t>
      </w:r>
    </w:p>
    <w:p w14:paraId="4C351752" w14:textId="77777777" w:rsidR="004F2403" w:rsidRDefault="004F2403" w:rsidP="004F2403">
      <w:pPr>
        <w:spacing w:line="360" w:lineRule="auto"/>
        <w:rPr>
          <w:sz w:val="28"/>
          <w:szCs w:val="28"/>
          <w:lang w:val="uk-UA"/>
        </w:rPr>
      </w:pPr>
      <w:r>
        <w:rPr>
          <w:sz w:val="28"/>
          <w:szCs w:val="28"/>
          <w:lang w:val="uk-UA"/>
        </w:rPr>
        <w:t>ВП – в</w:t>
      </w:r>
      <w:r w:rsidRPr="00811F3E">
        <w:rPr>
          <w:sz w:val="28"/>
          <w:szCs w:val="28"/>
          <w:lang w:val="uk-UA"/>
        </w:rPr>
        <w:t>ідносний приріст</w:t>
      </w:r>
    </w:p>
    <w:p w14:paraId="2BCC7E7B" w14:textId="77777777" w:rsidR="004F2403" w:rsidRPr="00E23257" w:rsidRDefault="004F2403" w:rsidP="004F2403">
      <w:pPr>
        <w:spacing w:line="360" w:lineRule="auto"/>
        <w:rPr>
          <w:sz w:val="28"/>
          <w:szCs w:val="28"/>
          <w:lang w:val="uk-UA"/>
        </w:rPr>
      </w:pPr>
      <w:r w:rsidRPr="00E23257">
        <w:rPr>
          <w:sz w:val="28"/>
          <w:szCs w:val="28"/>
          <w:lang w:val="uk-UA"/>
        </w:rPr>
        <w:t>див.</w:t>
      </w:r>
      <w:r>
        <w:rPr>
          <w:sz w:val="28"/>
          <w:szCs w:val="28"/>
          <w:lang w:val="uk-UA"/>
        </w:rPr>
        <w:t xml:space="preserve"> </w:t>
      </w:r>
      <w:r w:rsidRPr="00E23257">
        <w:rPr>
          <w:sz w:val="28"/>
          <w:szCs w:val="28"/>
          <w:lang w:val="uk-UA"/>
        </w:rPr>
        <w:t>табл. – дивись таблицю</w:t>
      </w:r>
    </w:p>
    <w:p w14:paraId="5F1CF86B" w14:textId="77777777" w:rsidR="004F2403" w:rsidRDefault="004F2403" w:rsidP="004F2403">
      <w:pPr>
        <w:spacing w:line="360" w:lineRule="auto"/>
        <w:rPr>
          <w:sz w:val="28"/>
          <w:szCs w:val="28"/>
          <w:lang w:val="uk-UA"/>
        </w:rPr>
      </w:pPr>
      <w:r w:rsidRPr="00E23257">
        <w:rPr>
          <w:sz w:val="28"/>
          <w:szCs w:val="28"/>
          <w:lang w:val="uk-UA"/>
        </w:rPr>
        <w:t>ЕК – експериментальна група</w:t>
      </w:r>
    </w:p>
    <w:p w14:paraId="75730280" w14:textId="77777777" w:rsidR="004F2403" w:rsidRPr="00E23257" w:rsidRDefault="004F2403" w:rsidP="004F2403">
      <w:pPr>
        <w:spacing w:line="360" w:lineRule="auto"/>
        <w:rPr>
          <w:sz w:val="28"/>
          <w:szCs w:val="28"/>
          <w:lang w:val="uk-UA"/>
        </w:rPr>
      </w:pPr>
      <w:r>
        <w:rPr>
          <w:sz w:val="28"/>
          <w:szCs w:val="28"/>
          <w:lang w:val="uk-UA"/>
        </w:rPr>
        <w:t>ЗВО – заклад вищої освіти</w:t>
      </w:r>
    </w:p>
    <w:p w14:paraId="5833DC57" w14:textId="77777777" w:rsidR="004F2403" w:rsidRPr="00E23257" w:rsidRDefault="004F2403" w:rsidP="004F2403">
      <w:pPr>
        <w:spacing w:line="360" w:lineRule="auto"/>
        <w:rPr>
          <w:sz w:val="28"/>
          <w:szCs w:val="28"/>
          <w:lang w:val="uk-UA"/>
        </w:rPr>
      </w:pPr>
      <w:r w:rsidRPr="00E23257">
        <w:rPr>
          <w:sz w:val="28"/>
          <w:szCs w:val="28"/>
          <w:lang w:val="uk-UA"/>
        </w:rPr>
        <w:t>КГ – контрольна група</w:t>
      </w:r>
    </w:p>
    <w:p w14:paraId="5898C88D" w14:textId="77777777" w:rsidR="004F2403" w:rsidRPr="00E23257" w:rsidRDefault="004F2403" w:rsidP="004F2403">
      <w:pPr>
        <w:spacing w:line="360" w:lineRule="auto"/>
        <w:rPr>
          <w:sz w:val="28"/>
          <w:szCs w:val="28"/>
          <w:lang w:val="uk-UA"/>
        </w:rPr>
      </w:pPr>
      <w:r>
        <w:rPr>
          <w:sz w:val="28"/>
          <w:szCs w:val="28"/>
          <w:lang w:val="uk-UA"/>
        </w:rPr>
        <w:t>КЕ –</w:t>
      </w:r>
      <w:r w:rsidRPr="001F7A40">
        <w:rPr>
          <w:sz w:val="28"/>
          <w:szCs w:val="28"/>
          <w:lang w:val="uk-UA"/>
        </w:rPr>
        <w:t xml:space="preserve"> </w:t>
      </w:r>
      <w:r>
        <w:rPr>
          <w:sz w:val="28"/>
          <w:szCs w:val="28"/>
          <w:lang w:val="uk-UA"/>
        </w:rPr>
        <w:t>кінець експерименту</w:t>
      </w:r>
    </w:p>
    <w:p w14:paraId="7852A5FB" w14:textId="77777777" w:rsidR="004F2403" w:rsidRPr="00E23257" w:rsidRDefault="004F2403" w:rsidP="004F2403">
      <w:pPr>
        <w:spacing w:line="360" w:lineRule="auto"/>
        <w:rPr>
          <w:sz w:val="28"/>
          <w:szCs w:val="28"/>
          <w:lang w:val="uk-UA"/>
        </w:rPr>
      </w:pPr>
      <w:r w:rsidRPr="00E23257">
        <w:rPr>
          <w:sz w:val="28"/>
          <w:szCs w:val="28"/>
          <w:lang w:val="uk-UA"/>
        </w:rPr>
        <w:t xml:space="preserve">МОЗ – Міністерство охорони здоров’я </w:t>
      </w:r>
    </w:p>
    <w:p w14:paraId="15B68972" w14:textId="77777777" w:rsidR="004F2403" w:rsidRDefault="004F2403" w:rsidP="004F2403">
      <w:pPr>
        <w:spacing w:line="360" w:lineRule="auto"/>
        <w:rPr>
          <w:sz w:val="28"/>
          <w:szCs w:val="28"/>
          <w:lang w:val="uk-UA"/>
        </w:rPr>
      </w:pPr>
      <w:r w:rsidRPr="00E23257">
        <w:rPr>
          <w:sz w:val="28"/>
          <w:szCs w:val="28"/>
          <w:lang w:val="uk-UA"/>
        </w:rPr>
        <w:t>МОН – Міністерство освіти і науки України</w:t>
      </w:r>
    </w:p>
    <w:p w14:paraId="16C38640" w14:textId="77777777" w:rsidR="004F2403" w:rsidRDefault="004F2403" w:rsidP="004F2403">
      <w:pPr>
        <w:spacing w:line="360" w:lineRule="auto"/>
        <w:rPr>
          <w:sz w:val="28"/>
          <w:szCs w:val="28"/>
          <w:lang w:val="uk-UA"/>
        </w:rPr>
      </w:pPr>
      <w:r>
        <w:rPr>
          <w:sz w:val="28"/>
          <w:szCs w:val="28"/>
          <w:lang w:val="uk-UA"/>
        </w:rPr>
        <w:t>ПЕ – початок експерименту</w:t>
      </w:r>
    </w:p>
    <w:p w14:paraId="660202B0" w14:textId="77777777" w:rsidR="004F2403" w:rsidRPr="00E23257" w:rsidRDefault="004F2403" w:rsidP="004F2403">
      <w:pPr>
        <w:spacing w:line="360" w:lineRule="auto"/>
        <w:rPr>
          <w:sz w:val="28"/>
          <w:szCs w:val="28"/>
          <w:lang w:val="uk-UA"/>
        </w:rPr>
      </w:pPr>
      <w:r w:rsidRPr="00E23257">
        <w:rPr>
          <w:sz w:val="28"/>
          <w:szCs w:val="28"/>
          <w:lang w:val="uk-UA"/>
        </w:rPr>
        <w:t>ФВ – фізичне виховання</w:t>
      </w:r>
    </w:p>
    <w:p w14:paraId="762E180A" w14:textId="77777777" w:rsidR="004F2403" w:rsidRPr="00E23257" w:rsidRDefault="004F2403" w:rsidP="004F2403">
      <w:pPr>
        <w:spacing w:line="360" w:lineRule="auto"/>
        <w:rPr>
          <w:sz w:val="28"/>
          <w:szCs w:val="28"/>
          <w:lang w:val="uk-UA"/>
        </w:rPr>
      </w:pPr>
      <w:r w:rsidRPr="00E23257">
        <w:rPr>
          <w:sz w:val="28"/>
          <w:szCs w:val="28"/>
          <w:lang w:val="uk-UA"/>
        </w:rPr>
        <w:t>ФК – фізична культура</w:t>
      </w:r>
    </w:p>
    <w:p w14:paraId="615D2C5F" w14:textId="77777777" w:rsidR="004F2403" w:rsidRPr="00E23257" w:rsidRDefault="004F2403" w:rsidP="004F2403">
      <w:pPr>
        <w:spacing w:line="360" w:lineRule="auto"/>
        <w:rPr>
          <w:sz w:val="28"/>
          <w:szCs w:val="28"/>
          <w:lang w:val="uk-UA"/>
        </w:rPr>
      </w:pPr>
    </w:p>
    <w:p w14:paraId="4E7C125A" w14:textId="77777777" w:rsidR="004F2403" w:rsidRPr="00E23257" w:rsidRDefault="004F2403" w:rsidP="004F2403">
      <w:pPr>
        <w:jc w:val="center"/>
        <w:rPr>
          <w:sz w:val="28"/>
          <w:szCs w:val="28"/>
          <w:lang w:val="uk-UA"/>
        </w:rPr>
      </w:pPr>
      <w:r w:rsidRPr="00E23257">
        <w:rPr>
          <w:b/>
          <w:sz w:val="28"/>
          <w:szCs w:val="28"/>
          <w:lang w:val="uk-UA"/>
        </w:rPr>
        <w:br w:type="page"/>
      </w:r>
      <w:r w:rsidRPr="003E133B">
        <w:rPr>
          <w:sz w:val="28"/>
          <w:szCs w:val="28"/>
          <w:lang w:val="uk-UA"/>
        </w:rPr>
        <w:lastRenderedPageBreak/>
        <w:t>ВСТУП</w:t>
      </w:r>
    </w:p>
    <w:p w14:paraId="08D8D85F" w14:textId="77777777" w:rsidR="004F2403" w:rsidRDefault="004F2403" w:rsidP="004F2403">
      <w:pPr>
        <w:jc w:val="center"/>
        <w:rPr>
          <w:sz w:val="28"/>
          <w:szCs w:val="28"/>
          <w:lang w:val="uk-UA"/>
        </w:rPr>
      </w:pPr>
      <w:r w:rsidRPr="00E23257">
        <w:rPr>
          <w:sz w:val="28"/>
          <w:szCs w:val="28"/>
          <w:lang w:val="uk-UA"/>
        </w:rPr>
        <w:t xml:space="preserve"> </w:t>
      </w:r>
    </w:p>
    <w:p w14:paraId="01F1678B" w14:textId="77777777" w:rsidR="00A30330" w:rsidRPr="00E23257" w:rsidRDefault="00A30330" w:rsidP="004F2403">
      <w:pPr>
        <w:jc w:val="center"/>
        <w:rPr>
          <w:sz w:val="28"/>
          <w:szCs w:val="28"/>
          <w:lang w:val="uk-UA"/>
        </w:rPr>
      </w:pPr>
    </w:p>
    <w:p w14:paraId="251DE75C" w14:textId="77777777" w:rsidR="004F2403" w:rsidRDefault="004F2403" w:rsidP="004F2403">
      <w:pPr>
        <w:spacing w:line="360" w:lineRule="auto"/>
        <w:ind w:firstLine="567"/>
        <w:jc w:val="both"/>
        <w:rPr>
          <w:sz w:val="28"/>
          <w:szCs w:val="28"/>
          <w:lang w:val="uk-UA"/>
        </w:rPr>
      </w:pPr>
      <w:r w:rsidRPr="00E23257">
        <w:rPr>
          <w:sz w:val="28"/>
          <w:szCs w:val="28"/>
          <w:lang w:val="uk-UA"/>
        </w:rPr>
        <w:t xml:space="preserve">У законодавчих документах значна увага приділяється питанням фізичного виховання студентів із низьким рівнем фізичного стану. З цього напряму накопичено </w:t>
      </w:r>
      <w:proofErr w:type="spellStart"/>
      <w:r w:rsidRPr="00E23257">
        <w:rPr>
          <w:sz w:val="28"/>
          <w:szCs w:val="28"/>
          <w:lang w:val="uk-UA"/>
        </w:rPr>
        <w:t>позитивнии</w:t>
      </w:r>
      <w:proofErr w:type="spellEnd"/>
      <w:r w:rsidRPr="00E23257">
        <w:rPr>
          <w:sz w:val="28"/>
          <w:szCs w:val="28"/>
          <w:lang w:val="uk-UA"/>
        </w:rPr>
        <w:t xml:space="preserve">̆ досвід, у результаті якого однією з </w:t>
      </w:r>
      <w:proofErr w:type="spellStart"/>
      <w:r w:rsidRPr="00E23257">
        <w:rPr>
          <w:sz w:val="28"/>
          <w:szCs w:val="28"/>
          <w:lang w:val="uk-UA"/>
        </w:rPr>
        <w:t>найбільш</w:t>
      </w:r>
      <w:proofErr w:type="spellEnd"/>
      <w:r w:rsidRPr="00E23257">
        <w:rPr>
          <w:sz w:val="28"/>
          <w:szCs w:val="28"/>
          <w:lang w:val="uk-UA"/>
        </w:rPr>
        <w:t xml:space="preserve"> розповсюджених форм фізичного виховання студентів стали заняття зі спортивною спрямованістю. </w:t>
      </w:r>
    </w:p>
    <w:p w14:paraId="0741802E" w14:textId="77777777" w:rsidR="004F2403" w:rsidRPr="00E61736" w:rsidRDefault="004F2403" w:rsidP="004F2403">
      <w:pPr>
        <w:spacing w:line="360" w:lineRule="auto"/>
        <w:ind w:firstLine="567"/>
        <w:jc w:val="both"/>
        <w:rPr>
          <w:sz w:val="28"/>
          <w:szCs w:val="28"/>
          <w:lang w:val="uk-UA"/>
        </w:rPr>
      </w:pPr>
      <w:r w:rsidRPr="00E23257">
        <w:rPr>
          <w:sz w:val="28"/>
          <w:szCs w:val="28"/>
          <w:lang w:val="uk-UA"/>
        </w:rPr>
        <w:t xml:space="preserve">Аналіз </w:t>
      </w:r>
      <w:proofErr w:type="spellStart"/>
      <w:r w:rsidRPr="00E23257">
        <w:rPr>
          <w:sz w:val="28"/>
          <w:szCs w:val="28"/>
          <w:lang w:val="uk-UA"/>
        </w:rPr>
        <w:t>науковоі</w:t>
      </w:r>
      <w:proofErr w:type="spellEnd"/>
      <w:r w:rsidRPr="00E23257">
        <w:rPr>
          <w:sz w:val="28"/>
          <w:szCs w:val="28"/>
          <w:lang w:val="uk-UA"/>
        </w:rPr>
        <w:t xml:space="preserve">̈ літератури підтверджує доцільність та ефективність занять зі спортивною спрямованістю. </w:t>
      </w:r>
      <w:proofErr w:type="spellStart"/>
      <w:r w:rsidRPr="00E23257">
        <w:rPr>
          <w:sz w:val="28"/>
          <w:szCs w:val="28"/>
          <w:lang w:val="uk-UA"/>
        </w:rPr>
        <w:t>Позитивнии</w:t>
      </w:r>
      <w:proofErr w:type="spellEnd"/>
      <w:r w:rsidRPr="00E23257">
        <w:rPr>
          <w:sz w:val="28"/>
          <w:szCs w:val="28"/>
          <w:lang w:val="uk-UA"/>
        </w:rPr>
        <w:t xml:space="preserve">̆ вплив на зняття розумового стомлення, стан </w:t>
      </w:r>
      <w:r w:rsidRPr="00E61736">
        <w:rPr>
          <w:sz w:val="28"/>
          <w:szCs w:val="28"/>
          <w:lang w:val="uk-UA"/>
        </w:rPr>
        <w:t>серцево-</w:t>
      </w:r>
      <w:proofErr w:type="spellStart"/>
      <w:r w:rsidRPr="00E61736">
        <w:rPr>
          <w:sz w:val="28"/>
          <w:szCs w:val="28"/>
          <w:lang w:val="uk-UA"/>
        </w:rPr>
        <w:t>судинноі</w:t>
      </w:r>
      <w:proofErr w:type="spellEnd"/>
      <w:r w:rsidRPr="00E61736">
        <w:rPr>
          <w:sz w:val="28"/>
          <w:szCs w:val="28"/>
          <w:lang w:val="uk-UA"/>
        </w:rPr>
        <w:t xml:space="preserve">̈ системи і рівень </w:t>
      </w:r>
      <w:proofErr w:type="spellStart"/>
      <w:r w:rsidRPr="00E61736">
        <w:rPr>
          <w:sz w:val="28"/>
          <w:szCs w:val="28"/>
          <w:lang w:val="uk-UA"/>
        </w:rPr>
        <w:t>фізичноі</w:t>
      </w:r>
      <w:proofErr w:type="spellEnd"/>
      <w:r w:rsidRPr="00E61736">
        <w:rPr>
          <w:sz w:val="28"/>
          <w:szCs w:val="28"/>
          <w:lang w:val="uk-UA"/>
        </w:rPr>
        <w:t xml:space="preserve">̈ підготовленості було виявлено у студентів на заняттях, де </w:t>
      </w:r>
      <w:proofErr w:type="spellStart"/>
      <w:r w:rsidRPr="00E61736">
        <w:rPr>
          <w:sz w:val="28"/>
          <w:szCs w:val="28"/>
          <w:lang w:val="uk-UA"/>
        </w:rPr>
        <w:t>тривалии</w:t>
      </w:r>
      <w:proofErr w:type="spellEnd"/>
      <w:r w:rsidRPr="00E61736">
        <w:rPr>
          <w:sz w:val="28"/>
          <w:szCs w:val="28"/>
          <w:lang w:val="uk-UA"/>
        </w:rPr>
        <w:t xml:space="preserve">̆ час використовувалися спортивні ігри </w:t>
      </w:r>
      <w:r w:rsidRPr="00E61736">
        <w:rPr>
          <w:sz w:val="28"/>
          <w:szCs w:val="28"/>
        </w:rPr>
        <w:t>[</w:t>
      </w:r>
      <w:r w:rsidRPr="00E61736">
        <w:rPr>
          <w:sz w:val="28"/>
          <w:szCs w:val="28"/>
          <w:lang w:val="uk-UA"/>
        </w:rPr>
        <w:t>6</w:t>
      </w:r>
      <w:r w:rsidRPr="00E61736">
        <w:rPr>
          <w:sz w:val="28"/>
          <w:szCs w:val="28"/>
        </w:rPr>
        <w:t>]</w:t>
      </w:r>
      <w:r w:rsidRPr="00E61736">
        <w:rPr>
          <w:sz w:val="28"/>
          <w:szCs w:val="28"/>
          <w:lang w:val="uk-UA"/>
        </w:rPr>
        <w:t xml:space="preserve">. </w:t>
      </w:r>
    </w:p>
    <w:p w14:paraId="76DF2153" w14:textId="77777777" w:rsidR="007603BD" w:rsidRPr="007603BD" w:rsidRDefault="007603BD" w:rsidP="007603BD">
      <w:pPr>
        <w:spacing w:line="360" w:lineRule="auto"/>
        <w:ind w:firstLine="567"/>
        <w:jc w:val="both"/>
        <w:rPr>
          <w:sz w:val="28"/>
          <w:szCs w:val="28"/>
          <w:lang w:val="uk-UA"/>
        </w:rPr>
      </w:pPr>
      <w:r w:rsidRPr="007603BD">
        <w:rPr>
          <w:sz w:val="28"/>
          <w:szCs w:val="28"/>
          <w:lang w:val="uk-UA"/>
        </w:rPr>
        <w:t xml:space="preserve">Волейбол у сучасному спорті міцно займає лідируючі позиції з популярності та </w:t>
      </w:r>
      <w:proofErr w:type="spellStart"/>
      <w:r w:rsidRPr="007603BD">
        <w:rPr>
          <w:sz w:val="28"/>
          <w:szCs w:val="28"/>
          <w:lang w:val="uk-UA"/>
        </w:rPr>
        <w:t>видовищності</w:t>
      </w:r>
      <w:proofErr w:type="spellEnd"/>
      <w:r w:rsidRPr="007603BD">
        <w:rPr>
          <w:sz w:val="28"/>
          <w:szCs w:val="28"/>
          <w:lang w:val="uk-UA"/>
        </w:rPr>
        <w:t>. Збільшений рівень технічного оснащення спортивних змагань впливає якість самої гри. Те саме можна стверджувати про збільшені технічні можливості для проведення наукових досліджень з проблем волейболу. Все це разом взяте дає можливість розглядати проблеми волейболу з різноманітних позицій – від аналізу відеозаписів цікавих ігор до моделювання технічних дій кращих волейболістів та команд.</w:t>
      </w:r>
    </w:p>
    <w:p w14:paraId="690E6B54" w14:textId="77777777" w:rsidR="007603BD" w:rsidRPr="007603BD" w:rsidRDefault="007603BD" w:rsidP="007603BD">
      <w:pPr>
        <w:spacing w:line="360" w:lineRule="auto"/>
        <w:ind w:firstLine="567"/>
        <w:jc w:val="both"/>
        <w:rPr>
          <w:sz w:val="28"/>
          <w:szCs w:val="28"/>
          <w:lang w:val="uk-UA"/>
        </w:rPr>
      </w:pPr>
      <w:r w:rsidRPr="007603BD">
        <w:rPr>
          <w:sz w:val="28"/>
          <w:szCs w:val="28"/>
          <w:lang w:val="uk-UA"/>
        </w:rPr>
        <w:t>Напрями пошуку можна зосередити на різних аспектах дослідження проблем. Проте, найбільш доцільним є пошук та аналіз досліджень з проблем дитячого та юнацького волейболу, як основного джерела виховання талановитих спортсменів. Дослідження авторів були сконцентровані на вирішенні проблем здорового способу життя при заняттях волейболом, спортивного відбору, розвитку фізичних якостей, історії волейболу, моделювання, біомеханіки, спортивного тренування, функціонального стану спортсменів, навчання технічних прийомів гри та інші&amp;</w:t>
      </w:r>
    </w:p>
    <w:p w14:paraId="69387138" w14:textId="77777777" w:rsidR="004F2403" w:rsidRPr="00E23257" w:rsidRDefault="004F2403" w:rsidP="007603BD">
      <w:pPr>
        <w:spacing w:line="360" w:lineRule="auto"/>
        <w:ind w:firstLine="567"/>
        <w:jc w:val="both"/>
        <w:rPr>
          <w:sz w:val="28"/>
          <w:szCs w:val="28"/>
          <w:lang w:val="uk-UA"/>
        </w:rPr>
      </w:pPr>
      <w:r w:rsidRPr="00E61736">
        <w:rPr>
          <w:sz w:val="28"/>
          <w:szCs w:val="28"/>
          <w:lang w:val="uk-UA"/>
        </w:rPr>
        <w:lastRenderedPageBreak/>
        <w:t xml:space="preserve">Як відмічають фахівці і науковці серед </w:t>
      </w:r>
      <w:proofErr w:type="spellStart"/>
      <w:r w:rsidRPr="00E61736">
        <w:rPr>
          <w:sz w:val="28"/>
          <w:szCs w:val="28"/>
          <w:lang w:val="uk-UA"/>
        </w:rPr>
        <w:t>студентськоі</w:t>
      </w:r>
      <w:proofErr w:type="spellEnd"/>
      <w:r w:rsidRPr="00E61736">
        <w:rPr>
          <w:sz w:val="28"/>
          <w:szCs w:val="28"/>
          <w:lang w:val="uk-UA"/>
        </w:rPr>
        <w:t xml:space="preserve">̈ молоді з особливим інтересом більшість студентів </w:t>
      </w:r>
      <w:proofErr w:type="spellStart"/>
      <w:r w:rsidRPr="00E61736">
        <w:rPr>
          <w:sz w:val="28"/>
          <w:szCs w:val="28"/>
          <w:lang w:val="uk-UA"/>
        </w:rPr>
        <w:t>займаються</w:t>
      </w:r>
      <w:proofErr w:type="spellEnd"/>
      <w:r w:rsidRPr="00E61736">
        <w:rPr>
          <w:sz w:val="28"/>
          <w:szCs w:val="28"/>
          <w:lang w:val="uk-UA"/>
        </w:rPr>
        <w:t xml:space="preserve"> </w:t>
      </w:r>
      <w:proofErr w:type="spellStart"/>
      <w:r w:rsidRPr="00E61736">
        <w:rPr>
          <w:sz w:val="28"/>
          <w:szCs w:val="28"/>
          <w:lang w:val="uk-UA"/>
        </w:rPr>
        <w:t>волейболом</w:t>
      </w:r>
      <w:proofErr w:type="spellEnd"/>
      <w:r w:rsidRPr="00E61736">
        <w:rPr>
          <w:sz w:val="28"/>
          <w:szCs w:val="28"/>
          <w:lang w:val="uk-UA"/>
        </w:rPr>
        <w:t xml:space="preserve">, </w:t>
      </w:r>
      <w:proofErr w:type="spellStart"/>
      <w:r w:rsidRPr="00E61736">
        <w:rPr>
          <w:sz w:val="28"/>
          <w:szCs w:val="28"/>
          <w:lang w:val="uk-UA"/>
        </w:rPr>
        <w:t>якии</w:t>
      </w:r>
      <w:proofErr w:type="spellEnd"/>
      <w:r w:rsidRPr="00E61736">
        <w:rPr>
          <w:sz w:val="28"/>
          <w:szCs w:val="28"/>
          <w:lang w:val="uk-UA"/>
        </w:rPr>
        <w:t>̆</w:t>
      </w:r>
      <w:r w:rsidRPr="00E23257">
        <w:rPr>
          <w:sz w:val="28"/>
          <w:szCs w:val="28"/>
          <w:lang w:val="uk-UA"/>
        </w:rPr>
        <w:t xml:space="preserve"> вважається ефективним засобом удосконалення </w:t>
      </w:r>
      <w:proofErr w:type="spellStart"/>
      <w:r w:rsidRPr="00E23257">
        <w:rPr>
          <w:sz w:val="28"/>
          <w:szCs w:val="28"/>
          <w:lang w:val="uk-UA"/>
        </w:rPr>
        <w:t>фізичноі</w:t>
      </w:r>
      <w:proofErr w:type="spellEnd"/>
      <w:r w:rsidRPr="00E23257">
        <w:rPr>
          <w:sz w:val="28"/>
          <w:szCs w:val="28"/>
          <w:lang w:val="uk-UA"/>
        </w:rPr>
        <w:t>̈ підготовленості.</w:t>
      </w:r>
    </w:p>
    <w:p w14:paraId="355C6D47" w14:textId="77777777" w:rsidR="004F2403" w:rsidRPr="00E23257" w:rsidRDefault="004F2403" w:rsidP="004F2403">
      <w:pPr>
        <w:spacing w:line="360" w:lineRule="auto"/>
        <w:ind w:firstLine="567"/>
        <w:jc w:val="both"/>
        <w:rPr>
          <w:sz w:val="28"/>
          <w:szCs w:val="28"/>
          <w:lang w:val="uk-UA"/>
        </w:rPr>
      </w:pPr>
      <w:r w:rsidRPr="00E23257">
        <w:rPr>
          <w:sz w:val="28"/>
          <w:szCs w:val="28"/>
          <w:lang w:val="uk-UA"/>
        </w:rPr>
        <w:t xml:space="preserve">Саме тому у розв’язанні цього питання перспективним є використання сучасних методів та засобів у процесі занять </w:t>
      </w:r>
      <w:proofErr w:type="spellStart"/>
      <w:r w:rsidRPr="00E23257">
        <w:rPr>
          <w:sz w:val="28"/>
          <w:szCs w:val="28"/>
          <w:lang w:val="uk-UA"/>
        </w:rPr>
        <w:t>волейболом</w:t>
      </w:r>
      <w:proofErr w:type="spellEnd"/>
      <w:r w:rsidRPr="00E23257">
        <w:rPr>
          <w:sz w:val="28"/>
          <w:szCs w:val="28"/>
          <w:lang w:val="uk-UA"/>
        </w:rPr>
        <w:t xml:space="preserve"> на заняттях з фізичного виховання зі спортивною спрямованістю.</w:t>
      </w:r>
      <w:r w:rsidRPr="00001F5F">
        <w:t xml:space="preserve"> </w:t>
      </w:r>
      <w:r w:rsidRPr="00001F5F">
        <w:rPr>
          <w:sz w:val="28"/>
          <w:szCs w:val="28"/>
          <w:lang w:val="uk-UA"/>
        </w:rPr>
        <w:t xml:space="preserve">Актуальність даного дослідження зумовлена необхідністю підвищення ефективності організації навчально-виховного процесу </w:t>
      </w:r>
      <w:r>
        <w:rPr>
          <w:sz w:val="28"/>
          <w:szCs w:val="28"/>
          <w:lang w:val="uk-UA"/>
        </w:rPr>
        <w:t>ЗВО</w:t>
      </w:r>
      <w:r w:rsidRPr="00001F5F">
        <w:rPr>
          <w:sz w:val="28"/>
          <w:szCs w:val="28"/>
          <w:lang w:val="uk-UA"/>
        </w:rPr>
        <w:t xml:space="preserve"> зі спортивною спрямованістю.</w:t>
      </w:r>
    </w:p>
    <w:p w14:paraId="35D900E7" w14:textId="77777777" w:rsidR="004F2403" w:rsidRPr="00E23257" w:rsidRDefault="004F2403" w:rsidP="004F2403">
      <w:pPr>
        <w:spacing w:line="360" w:lineRule="auto"/>
        <w:ind w:firstLine="567"/>
        <w:jc w:val="both"/>
        <w:rPr>
          <w:color w:val="000000" w:themeColor="text1"/>
          <w:sz w:val="28"/>
          <w:szCs w:val="28"/>
          <w:lang w:val="uk-UA"/>
        </w:rPr>
      </w:pPr>
      <w:r w:rsidRPr="00E23257">
        <w:rPr>
          <w:sz w:val="28"/>
          <w:szCs w:val="28"/>
          <w:lang w:val="uk-UA"/>
        </w:rPr>
        <w:t xml:space="preserve">Тому, метою дослідження було </w:t>
      </w:r>
      <w:r w:rsidRPr="00E23257">
        <w:rPr>
          <w:color w:val="000000" w:themeColor="text1"/>
          <w:sz w:val="28"/>
          <w:szCs w:val="28"/>
          <w:lang w:val="uk-UA"/>
        </w:rPr>
        <w:t xml:space="preserve">розробити та експериментально обґрунтувати програму вдосконалення </w:t>
      </w:r>
      <w:r w:rsidRPr="00E23257">
        <w:rPr>
          <w:sz w:val="28"/>
          <w:lang w:val="uk-UA"/>
        </w:rPr>
        <w:t>спеціальної фізичної підготов</w:t>
      </w:r>
      <w:r>
        <w:rPr>
          <w:sz w:val="28"/>
          <w:lang w:val="uk-UA"/>
        </w:rPr>
        <w:t>леності</w:t>
      </w:r>
      <w:r w:rsidRPr="00E23257">
        <w:rPr>
          <w:sz w:val="28"/>
          <w:lang w:val="uk-UA"/>
        </w:rPr>
        <w:t xml:space="preserve"> волейболістів</w:t>
      </w:r>
      <w:r w:rsidRPr="00E23257">
        <w:rPr>
          <w:color w:val="000000" w:themeColor="text1"/>
          <w:sz w:val="28"/>
          <w:szCs w:val="28"/>
          <w:lang w:val="uk-UA" w:eastAsia="en-US"/>
        </w:rPr>
        <w:t xml:space="preserve"> студентської команди</w:t>
      </w:r>
      <w:r w:rsidRPr="00E23257">
        <w:rPr>
          <w:color w:val="000000" w:themeColor="text1"/>
          <w:sz w:val="28"/>
          <w:szCs w:val="28"/>
          <w:lang w:val="uk-UA"/>
        </w:rPr>
        <w:t xml:space="preserve">. </w:t>
      </w:r>
    </w:p>
    <w:p w14:paraId="61047C07" w14:textId="77777777" w:rsidR="004F2403" w:rsidRPr="00E23257" w:rsidRDefault="004F2403" w:rsidP="004F2403">
      <w:pPr>
        <w:spacing w:line="360" w:lineRule="auto"/>
        <w:ind w:firstLine="708"/>
        <w:jc w:val="both"/>
        <w:rPr>
          <w:sz w:val="28"/>
          <w:szCs w:val="28"/>
          <w:lang w:val="uk-UA"/>
        </w:rPr>
      </w:pPr>
      <w:r w:rsidRPr="00E23257">
        <w:rPr>
          <w:sz w:val="28"/>
          <w:szCs w:val="28"/>
          <w:lang w:val="uk-UA"/>
        </w:rPr>
        <w:t>Об’єкт дослідження – навчально-тренувальний процес секційних занять з волейболу.</w:t>
      </w:r>
    </w:p>
    <w:p w14:paraId="0416F7C8" w14:textId="77777777" w:rsidR="004F2403" w:rsidRPr="00E23257" w:rsidRDefault="004F2403" w:rsidP="004F2403">
      <w:pPr>
        <w:spacing w:line="360" w:lineRule="auto"/>
        <w:ind w:firstLine="708"/>
        <w:jc w:val="both"/>
        <w:rPr>
          <w:sz w:val="28"/>
          <w:szCs w:val="28"/>
          <w:lang w:val="uk-UA"/>
        </w:rPr>
      </w:pPr>
      <w:r w:rsidRPr="00E23257">
        <w:rPr>
          <w:sz w:val="28"/>
          <w:szCs w:val="28"/>
          <w:lang w:val="uk-UA"/>
        </w:rPr>
        <w:t xml:space="preserve">Предмет дослідження – показники </w:t>
      </w:r>
      <w:r w:rsidRPr="00E23257">
        <w:rPr>
          <w:sz w:val="28"/>
          <w:lang w:val="uk-UA"/>
        </w:rPr>
        <w:t xml:space="preserve">спеціальної </w:t>
      </w:r>
      <w:r w:rsidRPr="00E23257">
        <w:rPr>
          <w:color w:val="000000"/>
          <w:sz w:val="28"/>
          <w:lang w:val="uk-UA"/>
        </w:rPr>
        <w:t>фізичної підготовленості</w:t>
      </w:r>
      <w:r w:rsidRPr="00E23257">
        <w:rPr>
          <w:color w:val="000000" w:themeColor="text1"/>
          <w:sz w:val="28"/>
          <w:szCs w:val="28"/>
          <w:lang w:val="uk-UA"/>
        </w:rPr>
        <w:t>.</w:t>
      </w:r>
    </w:p>
    <w:p w14:paraId="002C61F7" w14:textId="77777777" w:rsidR="004F2403" w:rsidRPr="00E23257" w:rsidRDefault="004F2403" w:rsidP="004F2403">
      <w:pPr>
        <w:spacing w:line="360" w:lineRule="auto"/>
        <w:ind w:firstLine="708"/>
        <w:jc w:val="both"/>
        <w:rPr>
          <w:sz w:val="28"/>
          <w:szCs w:val="28"/>
          <w:lang w:val="uk-UA"/>
        </w:rPr>
      </w:pPr>
      <w:r w:rsidRPr="00E23257">
        <w:rPr>
          <w:sz w:val="28"/>
          <w:szCs w:val="28"/>
          <w:lang w:val="uk-UA"/>
        </w:rPr>
        <w:t xml:space="preserve">Суб’єкт дослідження – </w:t>
      </w:r>
      <w:r w:rsidRPr="00E23257">
        <w:rPr>
          <w:color w:val="000000"/>
          <w:sz w:val="28"/>
          <w:lang w:val="uk-UA"/>
        </w:rPr>
        <w:t>студенти 1-х курсів,</w:t>
      </w:r>
      <w:r w:rsidRPr="00E23257">
        <w:rPr>
          <w:iCs/>
          <w:sz w:val="28"/>
          <w:szCs w:val="28"/>
          <w:lang w:val="uk-UA"/>
        </w:rPr>
        <w:t xml:space="preserve"> які навчаються в </w:t>
      </w:r>
      <w:r w:rsidRPr="00E23257">
        <w:rPr>
          <w:sz w:val="28"/>
          <w:lang w:val="uk-UA"/>
        </w:rPr>
        <w:t>Запорізькому національному університеті</w:t>
      </w:r>
      <w:r w:rsidRPr="00E23257">
        <w:rPr>
          <w:sz w:val="28"/>
          <w:szCs w:val="28"/>
          <w:lang w:val="uk-UA"/>
        </w:rPr>
        <w:t>.</w:t>
      </w:r>
    </w:p>
    <w:p w14:paraId="41B6FDF2" w14:textId="77777777" w:rsidR="004F2403" w:rsidRPr="00E23257" w:rsidRDefault="004F2403" w:rsidP="004F2403">
      <w:pPr>
        <w:spacing w:line="360" w:lineRule="auto"/>
        <w:ind w:firstLine="708"/>
        <w:jc w:val="both"/>
        <w:rPr>
          <w:sz w:val="28"/>
          <w:lang w:val="uk-UA"/>
        </w:rPr>
      </w:pPr>
      <w:r w:rsidRPr="00E23257">
        <w:rPr>
          <w:sz w:val="28"/>
          <w:lang w:val="uk-UA"/>
        </w:rPr>
        <w:t xml:space="preserve">Результати проведеного експерименту надали можливість рекомендувати </w:t>
      </w:r>
      <w:r w:rsidRPr="00E23257">
        <w:rPr>
          <w:color w:val="000000" w:themeColor="text1"/>
          <w:sz w:val="28"/>
          <w:szCs w:val="28"/>
          <w:lang w:val="uk-UA"/>
        </w:rPr>
        <w:t xml:space="preserve">програму вдосконалення </w:t>
      </w:r>
      <w:r w:rsidRPr="00E23257">
        <w:rPr>
          <w:sz w:val="28"/>
          <w:lang w:val="uk-UA"/>
        </w:rPr>
        <w:t xml:space="preserve">спеціальної фізичної підготовленості для використання </w:t>
      </w:r>
      <w:r w:rsidRPr="00E23257">
        <w:rPr>
          <w:sz w:val="28"/>
          <w:szCs w:val="28"/>
          <w:lang w:val="uk-UA"/>
        </w:rPr>
        <w:t>в практиці підготовки</w:t>
      </w:r>
      <w:r w:rsidRPr="00E23257">
        <w:rPr>
          <w:sz w:val="28"/>
          <w:lang w:val="uk-UA"/>
        </w:rPr>
        <w:t xml:space="preserve"> 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що підтверджується даними дослідження.</w:t>
      </w:r>
    </w:p>
    <w:p w14:paraId="2439161E" w14:textId="77777777" w:rsidR="004F2403" w:rsidRPr="00E23257" w:rsidRDefault="004F2403" w:rsidP="004F2403">
      <w:pPr>
        <w:widowControl w:val="0"/>
        <w:spacing w:line="360" w:lineRule="auto"/>
        <w:ind w:firstLine="720"/>
        <w:jc w:val="both"/>
        <w:rPr>
          <w:sz w:val="28"/>
          <w:lang w:val="uk-UA"/>
        </w:rPr>
      </w:pPr>
      <w:r w:rsidRPr="00FB2895">
        <w:rPr>
          <w:sz w:val="28"/>
          <w:lang w:val="uk-UA"/>
        </w:rPr>
        <w:t xml:space="preserve">Проведене дослідження не вичерпує всіх аспектів зазначеної проблеми, спрямованість подальших досліджень вбачаємо в розробці педагогічних технологій удосконалення фізичної підготовленості студентів </w:t>
      </w:r>
      <w:r>
        <w:rPr>
          <w:sz w:val="28"/>
          <w:lang w:val="uk-UA"/>
        </w:rPr>
        <w:t>ЗВО</w:t>
      </w:r>
      <w:r w:rsidRPr="00FB2895">
        <w:rPr>
          <w:sz w:val="28"/>
          <w:lang w:val="uk-UA"/>
        </w:rPr>
        <w:t xml:space="preserve"> у процесі навчання волейболу.</w:t>
      </w:r>
    </w:p>
    <w:p w14:paraId="3D123FA9" w14:textId="77777777" w:rsidR="004F2403" w:rsidRPr="00E23257" w:rsidRDefault="004F2403" w:rsidP="004F2403">
      <w:pPr>
        <w:widowControl w:val="0"/>
        <w:spacing w:line="360" w:lineRule="auto"/>
        <w:ind w:firstLine="720"/>
        <w:jc w:val="both"/>
        <w:rPr>
          <w:sz w:val="28"/>
          <w:lang w:val="uk-UA"/>
        </w:rPr>
      </w:pPr>
    </w:p>
    <w:p w14:paraId="00210A2B" w14:textId="77777777" w:rsidR="004F2403" w:rsidRPr="00E23257" w:rsidRDefault="004F2403" w:rsidP="004F2403">
      <w:pPr>
        <w:spacing w:line="360" w:lineRule="auto"/>
        <w:ind w:firstLine="708"/>
        <w:jc w:val="both"/>
        <w:rPr>
          <w:sz w:val="28"/>
          <w:szCs w:val="28"/>
          <w:lang w:val="uk-UA"/>
        </w:rPr>
      </w:pPr>
    </w:p>
    <w:p w14:paraId="0E8FC9F3" w14:textId="77777777" w:rsidR="004F2403" w:rsidRPr="00E23257" w:rsidRDefault="004F2403" w:rsidP="004F2403">
      <w:pPr>
        <w:spacing w:line="360" w:lineRule="auto"/>
        <w:ind w:firstLine="708"/>
        <w:jc w:val="both"/>
        <w:rPr>
          <w:sz w:val="28"/>
          <w:szCs w:val="28"/>
          <w:lang w:val="uk-UA"/>
        </w:rPr>
      </w:pPr>
    </w:p>
    <w:p w14:paraId="3D4316D7" w14:textId="77777777" w:rsidR="004F2403" w:rsidRPr="00E23257" w:rsidRDefault="004F2403" w:rsidP="004F2403">
      <w:pPr>
        <w:pStyle w:val="a4"/>
        <w:spacing w:before="0" w:beforeAutospacing="0" w:after="0" w:afterAutospacing="0" w:line="360" w:lineRule="auto"/>
        <w:ind w:firstLine="708"/>
        <w:jc w:val="both"/>
        <w:rPr>
          <w:bCs/>
          <w:sz w:val="28"/>
          <w:szCs w:val="28"/>
          <w:lang w:val="uk-UA" w:eastAsia="uk-UA"/>
        </w:rPr>
      </w:pPr>
    </w:p>
    <w:p w14:paraId="51D01AB7" w14:textId="77777777" w:rsidR="004F2403" w:rsidRPr="00942FA4" w:rsidRDefault="004F2403" w:rsidP="004F2403">
      <w:pPr>
        <w:pStyle w:val="11"/>
        <w:tabs>
          <w:tab w:val="left" w:pos="2694"/>
          <w:tab w:val="left" w:pos="3402"/>
        </w:tabs>
        <w:spacing w:line="360" w:lineRule="auto"/>
        <w:ind w:firstLine="0"/>
        <w:jc w:val="center"/>
        <w:rPr>
          <w:b/>
          <w:sz w:val="28"/>
          <w:szCs w:val="28"/>
        </w:rPr>
      </w:pPr>
      <w:r>
        <w:rPr>
          <w:sz w:val="28"/>
          <w:szCs w:val="28"/>
        </w:rPr>
        <w:lastRenderedPageBreak/>
        <w:t xml:space="preserve">1 </w:t>
      </w:r>
      <w:r w:rsidRPr="00942FA4">
        <w:rPr>
          <w:sz w:val="28"/>
          <w:szCs w:val="28"/>
        </w:rPr>
        <w:t>ОГЛЯД ЛІТЕРАТУРИ</w:t>
      </w:r>
    </w:p>
    <w:p w14:paraId="379DBE04" w14:textId="77777777" w:rsidR="004F2403" w:rsidRPr="00E23257" w:rsidRDefault="004F2403" w:rsidP="004F2403">
      <w:pPr>
        <w:jc w:val="center"/>
        <w:rPr>
          <w:b/>
          <w:sz w:val="28"/>
          <w:szCs w:val="28"/>
          <w:lang w:val="uk-UA"/>
        </w:rPr>
      </w:pPr>
    </w:p>
    <w:p w14:paraId="398F69A2" w14:textId="77777777" w:rsidR="004F2403" w:rsidRPr="00952156" w:rsidRDefault="004F2403" w:rsidP="004F2403">
      <w:pPr>
        <w:pStyle w:val="a5"/>
        <w:numPr>
          <w:ilvl w:val="1"/>
          <w:numId w:val="36"/>
        </w:numPr>
        <w:spacing w:line="360" w:lineRule="auto"/>
        <w:jc w:val="both"/>
        <w:rPr>
          <w:sz w:val="28"/>
          <w:lang w:val="uk-UA"/>
        </w:rPr>
      </w:pPr>
      <w:r w:rsidRPr="00952156">
        <w:rPr>
          <w:sz w:val="28"/>
          <w:lang w:val="uk-UA"/>
        </w:rPr>
        <w:t xml:space="preserve"> </w:t>
      </w:r>
      <w:r w:rsidRPr="00756896">
        <w:rPr>
          <w:sz w:val="28"/>
          <w:szCs w:val="28"/>
          <w:lang w:val="uk-UA"/>
        </w:rPr>
        <w:t>Вікові особливості волейболістів та лікарський контроль</w:t>
      </w:r>
    </w:p>
    <w:p w14:paraId="4DD43EF2" w14:textId="77777777" w:rsidR="004F2403" w:rsidRPr="00A054E5" w:rsidRDefault="004F2403" w:rsidP="004F2403">
      <w:pPr>
        <w:spacing w:line="360" w:lineRule="auto"/>
        <w:jc w:val="both"/>
        <w:rPr>
          <w:sz w:val="28"/>
          <w:lang w:val="uk-UA"/>
        </w:rPr>
      </w:pPr>
    </w:p>
    <w:p w14:paraId="627FB49C" w14:textId="77777777" w:rsidR="00182C0D" w:rsidRPr="00586C3F" w:rsidRDefault="00182C0D" w:rsidP="004F2403">
      <w:pPr>
        <w:spacing w:line="360" w:lineRule="auto"/>
        <w:ind w:firstLine="708"/>
        <w:jc w:val="both"/>
        <w:rPr>
          <w:iCs/>
          <w:sz w:val="28"/>
          <w:szCs w:val="28"/>
          <w:lang w:val="uk-UA"/>
        </w:rPr>
      </w:pPr>
      <w:r w:rsidRPr="00586C3F">
        <w:rPr>
          <w:iCs/>
          <w:sz w:val="28"/>
          <w:szCs w:val="28"/>
          <w:lang w:val="uk-UA"/>
        </w:rPr>
        <w:t>Вирішення проблем волейболу в контексті відбору та організації тренувального процесу юних волейболістів багато в чому визначає рівень клубних та збірних команд. У цьому випадку застосування сучасних методів, систем та підходів до проведення досліджень є ключовою складовою успіху команди та рівня підготовки талановитих волейболістів. Не менш важливою складовою є вирішення проблем здоров'я молоді через заняття волейболом. Таке поєднання спортивної спрямованості та якості життя молоді через захоплення волейболом сприяє вихованню свідомого ставлення до свого здоров'я та прагнення високих професійних досягнень.</w:t>
      </w:r>
    </w:p>
    <w:p w14:paraId="5840B7B0" w14:textId="77777777" w:rsidR="004F2403" w:rsidRPr="00756896" w:rsidRDefault="004F2403" w:rsidP="004F2403">
      <w:pPr>
        <w:spacing w:line="360" w:lineRule="auto"/>
        <w:ind w:firstLine="708"/>
        <w:jc w:val="both"/>
        <w:rPr>
          <w:iCs/>
          <w:sz w:val="28"/>
          <w:szCs w:val="28"/>
          <w:lang w:val="uk-UA"/>
        </w:rPr>
      </w:pPr>
      <w:r w:rsidRPr="00586C3F">
        <w:rPr>
          <w:iCs/>
          <w:sz w:val="28"/>
          <w:szCs w:val="28"/>
          <w:lang w:val="uk-UA"/>
        </w:rPr>
        <w:t xml:space="preserve">Процес </w:t>
      </w:r>
      <w:proofErr w:type="spellStart"/>
      <w:r w:rsidRPr="00586C3F">
        <w:rPr>
          <w:iCs/>
          <w:sz w:val="28"/>
          <w:szCs w:val="28"/>
          <w:lang w:val="uk-UA"/>
        </w:rPr>
        <w:t>пiдготовки</w:t>
      </w:r>
      <w:proofErr w:type="spellEnd"/>
      <w:r w:rsidRPr="00586C3F">
        <w:rPr>
          <w:iCs/>
          <w:sz w:val="28"/>
          <w:szCs w:val="28"/>
          <w:lang w:val="uk-UA"/>
        </w:rPr>
        <w:t xml:space="preserve"> юного </w:t>
      </w:r>
      <w:proofErr w:type="spellStart"/>
      <w:r w:rsidRPr="00586C3F">
        <w:rPr>
          <w:iCs/>
          <w:sz w:val="28"/>
          <w:szCs w:val="28"/>
          <w:lang w:val="uk-UA"/>
        </w:rPr>
        <w:t>волейболiста</w:t>
      </w:r>
      <w:proofErr w:type="spellEnd"/>
      <w:r w:rsidRPr="00586C3F">
        <w:rPr>
          <w:iCs/>
          <w:sz w:val="28"/>
          <w:szCs w:val="28"/>
          <w:lang w:val="uk-UA"/>
        </w:rPr>
        <w:t xml:space="preserve"> передбачає систему </w:t>
      </w:r>
      <w:proofErr w:type="spellStart"/>
      <w:r w:rsidRPr="00586C3F">
        <w:rPr>
          <w:iCs/>
          <w:sz w:val="28"/>
          <w:szCs w:val="28"/>
          <w:lang w:val="uk-UA"/>
        </w:rPr>
        <w:t>педагогiчного</w:t>
      </w:r>
      <w:proofErr w:type="spellEnd"/>
      <w:r w:rsidRPr="00586C3F">
        <w:rPr>
          <w:iCs/>
          <w:sz w:val="28"/>
          <w:szCs w:val="28"/>
          <w:lang w:val="uk-UA"/>
        </w:rPr>
        <w:t xml:space="preserve"> впливу на формування </w:t>
      </w:r>
      <w:proofErr w:type="spellStart"/>
      <w:r w:rsidRPr="00586C3F">
        <w:rPr>
          <w:iCs/>
          <w:sz w:val="28"/>
          <w:szCs w:val="28"/>
          <w:lang w:val="uk-UA"/>
        </w:rPr>
        <w:t>особистостi</w:t>
      </w:r>
      <w:proofErr w:type="spellEnd"/>
      <w:r w:rsidRPr="00586C3F">
        <w:rPr>
          <w:iCs/>
          <w:sz w:val="28"/>
          <w:szCs w:val="28"/>
          <w:lang w:val="uk-UA"/>
        </w:rPr>
        <w:t xml:space="preserve"> дитини та її </w:t>
      </w:r>
      <w:proofErr w:type="spellStart"/>
      <w:r w:rsidRPr="00586C3F">
        <w:rPr>
          <w:iCs/>
          <w:sz w:val="28"/>
          <w:szCs w:val="28"/>
          <w:lang w:val="uk-UA"/>
        </w:rPr>
        <w:t>фiзичне</w:t>
      </w:r>
      <w:proofErr w:type="spellEnd"/>
      <w:r w:rsidRPr="00586C3F">
        <w:rPr>
          <w:iCs/>
          <w:sz w:val="28"/>
          <w:szCs w:val="28"/>
          <w:lang w:val="uk-UA"/>
        </w:rPr>
        <w:t xml:space="preserve"> виховання. Тому до навчально-тренувального процесу ставляться </w:t>
      </w:r>
      <w:proofErr w:type="spellStart"/>
      <w:r w:rsidRPr="00586C3F">
        <w:rPr>
          <w:iCs/>
          <w:sz w:val="28"/>
          <w:szCs w:val="28"/>
          <w:lang w:val="uk-UA"/>
        </w:rPr>
        <w:t>високi</w:t>
      </w:r>
      <w:proofErr w:type="spellEnd"/>
      <w:r w:rsidRPr="00586C3F">
        <w:rPr>
          <w:iCs/>
          <w:sz w:val="28"/>
          <w:szCs w:val="28"/>
          <w:lang w:val="uk-UA"/>
        </w:rPr>
        <w:t xml:space="preserve"> вимоги, </w:t>
      </w:r>
      <w:proofErr w:type="spellStart"/>
      <w:r w:rsidRPr="00586C3F">
        <w:rPr>
          <w:iCs/>
          <w:sz w:val="28"/>
          <w:szCs w:val="28"/>
          <w:lang w:val="uk-UA"/>
        </w:rPr>
        <w:t>якi</w:t>
      </w:r>
      <w:proofErr w:type="spellEnd"/>
      <w:r w:rsidRPr="00586C3F">
        <w:rPr>
          <w:iCs/>
          <w:sz w:val="28"/>
          <w:szCs w:val="28"/>
          <w:lang w:val="uk-UA"/>
        </w:rPr>
        <w:t xml:space="preserve"> не обмежуються лише </w:t>
      </w:r>
      <w:proofErr w:type="spellStart"/>
      <w:r w:rsidRPr="00586C3F">
        <w:rPr>
          <w:iCs/>
          <w:sz w:val="28"/>
          <w:szCs w:val="28"/>
          <w:lang w:val="uk-UA"/>
        </w:rPr>
        <w:t>пiдготовкою</w:t>
      </w:r>
      <w:proofErr w:type="spellEnd"/>
      <w:r w:rsidRPr="00586C3F">
        <w:rPr>
          <w:iCs/>
          <w:sz w:val="28"/>
          <w:szCs w:val="28"/>
          <w:lang w:val="uk-UA"/>
        </w:rPr>
        <w:t xml:space="preserve"> [12]. Поряд з </w:t>
      </w:r>
      <w:proofErr w:type="spellStart"/>
      <w:r w:rsidRPr="00586C3F">
        <w:rPr>
          <w:iCs/>
          <w:sz w:val="28"/>
          <w:szCs w:val="28"/>
          <w:lang w:val="uk-UA"/>
        </w:rPr>
        <w:t>фiзичним</w:t>
      </w:r>
      <w:proofErr w:type="spellEnd"/>
      <w:r w:rsidRPr="00756896">
        <w:rPr>
          <w:iCs/>
          <w:sz w:val="28"/>
          <w:szCs w:val="28"/>
          <w:lang w:val="uk-UA"/>
        </w:rPr>
        <w:t xml:space="preserve"> розвитком i спортивним вдосконаленням </w:t>
      </w:r>
      <w:proofErr w:type="spellStart"/>
      <w:r w:rsidRPr="00756896">
        <w:rPr>
          <w:iCs/>
          <w:sz w:val="28"/>
          <w:szCs w:val="28"/>
          <w:lang w:val="uk-UA"/>
        </w:rPr>
        <w:t>необхiдно</w:t>
      </w:r>
      <w:proofErr w:type="spellEnd"/>
      <w:r w:rsidRPr="00756896">
        <w:rPr>
          <w:iCs/>
          <w:sz w:val="28"/>
          <w:szCs w:val="28"/>
          <w:lang w:val="uk-UA"/>
        </w:rPr>
        <w:t xml:space="preserve"> виховувати людину сучасного </w:t>
      </w:r>
      <w:proofErr w:type="spellStart"/>
      <w:r w:rsidRPr="00756896">
        <w:rPr>
          <w:iCs/>
          <w:sz w:val="28"/>
          <w:szCs w:val="28"/>
          <w:lang w:val="uk-UA"/>
        </w:rPr>
        <w:t>суспiльства</w:t>
      </w:r>
      <w:proofErr w:type="spellEnd"/>
      <w:r w:rsidRPr="00756896">
        <w:rPr>
          <w:iCs/>
          <w:sz w:val="28"/>
          <w:szCs w:val="28"/>
          <w:lang w:val="uk-UA"/>
        </w:rPr>
        <w:t xml:space="preserve">. Весь процес </w:t>
      </w:r>
      <w:proofErr w:type="spellStart"/>
      <w:r w:rsidRPr="00756896">
        <w:rPr>
          <w:iCs/>
          <w:sz w:val="28"/>
          <w:szCs w:val="28"/>
          <w:lang w:val="uk-UA"/>
        </w:rPr>
        <w:t>пiдготовки</w:t>
      </w:r>
      <w:proofErr w:type="spellEnd"/>
      <w:r w:rsidRPr="00756896">
        <w:rPr>
          <w:iCs/>
          <w:sz w:val="28"/>
          <w:szCs w:val="28"/>
          <w:lang w:val="uk-UA"/>
        </w:rPr>
        <w:t xml:space="preserve"> має сприяти </w:t>
      </w:r>
      <w:proofErr w:type="spellStart"/>
      <w:r w:rsidRPr="00756896">
        <w:rPr>
          <w:iCs/>
          <w:sz w:val="28"/>
          <w:szCs w:val="28"/>
          <w:lang w:val="uk-UA"/>
        </w:rPr>
        <w:t>патрiотичному</w:t>
      </w:r>
      <w:proofErr w:type="spellEnd"/>
      <w:r w:rsidRPr="00756896">
        <w:rPr>
          <w:iCs/>
          <w:sz w:val="28"/>
          <w:szCs w:val="28"/>
          <w:lang w:val="uk-UA"/>
        </w:rPr>
        <w:t xml:space="preserve"> вихованню, вихованню старанного ставлення до навчання i </w:t>
      </w:r>
      <w:proofErr w:type="spellStart"/>
      <w:r w:rsidRPr="00756896">
        <w:rPr>
          <w:iCs/>
          <w:sz w:val="28"/>
          <w:szCs w:val="28"/>
          <w:lang w:val="uk-UA"/>
        </w:rPr>
        <w:t>працi</w:t>
      </w:r>
      <w:proofErr w:type="spellEnd"/>
      <w:r w:rsidRPr="00756896">
        <w:rPr>
          <w:iCs/>
          <w:sz w:val="28"/>
          <w:szCs w:val="28"/>
          <w:lang w:val="uk-UA"/>
        </w:rPr>
        <w:t xml:space="preserve">. </w:t>
      </w:r>
    </w:p>
    <w:p w14:paraId="45D3ADCF"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У </w:t>
      </w:r>
      <w:proofErr w:type="spellStart"/>
      <w:r w:rsidRPr="00756896">
        <w:rPr>
          <w:iCs/>
          <w:sz w:val="28"/>
          <w:szCs w:val="28"/>
          <w:lang w:val="uk-UA"/>
        </w:rPr>
        <w:t>процесi</w:t>
      </w:r>
      <w:proofErr w:type="spellEnd"/>
      <w:r w:rsidRPr="00756896">
        <w:rPr>
          <w:iCs/>
          <w:sz w:val="28"/>
          <w:szCs w:val="28"/>
          <w:lang w:val="uk-UA"/>
        </w:rPr>
        <w:t xml:space="preserve"> навчально-тренувальних занять </w:t>
      </w:r>
      <w:proofErr w:type="spellStart"/>
      <w:r w:rsidRPr="00756896">
        <w:rPr>
          <w:iCs/>
          <w:sz w:val="28"/>
          <w:szCs w:val="28"/>
          <w:lang w:val="uk-UA"/>
        </w:rPr>
        <w:t>пiд</w:t>
      </w:r>
      <w:proofErr w:type="spellEnd"/>
      <w:r w:rsidRPr="00756896">
        <w:rPr>
          <w:iCs/>
          <w:sz w:val="28"/>
          <w:szCs w:val="28"/>
          <w:lang w:val="uk-UA"/>
        </w:rPr>
        <w:t xml:space="preserve"> впливом </w:t>
      </w:r>
      <w:proofErr w:type="spellStart"/>
      <w:r w:rsidRPr="00756896">
        <w:rPr>
          <w:iCs/>
          <w:sz w:val="28"/>
          <w:szCs w:val="28"/>
          <w:lang w:val="uk-UA"/>
        </w:rPr>
        <w:t>фiзичних</w:t>
      </w:r>
      <w:proofErr w:type="spellEnd"/>
      <w:r w:rsidRPr="00756896">
        <w:rPr>
          <w:iCs/>
          <w:sz w:val="28"/>
          <w:szCs w:val="28"/>
          <w:lang w:val="uk-UA"/>
        </w:rPr>
        <w:t xml:space="preserve"> вправ у </w:t>
      </w:r>
      <w:proofErr w:type="spellStart"/>
      <w:r w:rsidRPr="00756896">
        <w:rPr>
          <w:iCs/>
          <w:sz w:val="28"/>
          <w:szCs w:val="28"/>
          <w:lang w:val="uk-UA"/>
        </w:rPr>
        <w:t>волейболiста</w:t>
      </w:r>
      <w:proofErr w:type="spellEnd"/>
      <w:r w:rsidRPr="00756896">
        <w:rPr>
          <w:iCs/>
          <w:sz w:val="28"/>
          <w:szCs w:val="28"/>
          <w:lang w:val="uk-UA"/>
        </w:rPr>
        <w:t xml:space="preserve"> виховуються </w:t>
      </w:r>
      <w:proofErr w:type="spellStart"/>
      <w:r w:rsidRPr="00756896">
        <w:rPr>
          <w:iCs/>
          <w:sz w:val="28"/>
          <w:szCs w:val="28"/>
          <w:lang w:val="uk-UA"/>
        </w:rPr>
        <w:t>вiдповiднi</w:t>
      </w:r>
      <w:proofErr w:type="spellEnd"/>
      <w:r w:rsidRPr="00756896">
        <w:rPr>
          <w:iCs/>
          <w:sz w:val="28"/>
          <w:szCs w:val="28"/>
          <w:lang w:val="uk-UA"/>
        </w:rPr>
        <w:t xml:space="preserve"> </w:t>
      </w:r>
      <w:proofErr w:type="spellStart"/>
      <w:r w:rsidRPr="00756896">
        <w:rPr>
          <w:iCs/>
          <w:sz w:val="28"/>
          <w:szCs w:val="28"/>
          <w:lang w:val="uk-UA"/>
        </w:rPr>
        <w:t>вмiння</w:t>
      </w:r>
      <w:proofErr w:type="spellEnd"/>
      <w:r w:rsidRPr="00756896">
        <w:rPr>
          <w:iCs/>
          <w:sz w:val="28"/>
          <w:szCs w:val="28"/>
          <w:lang w:val="uk-UA"/>
        </w:rPr>
        <w:t xml:space="preserve"> i павички. Багаторазове повторення вправ впливає на </w:t>
      </w:r>
      <w:proofErr w:type="spellStart"/>
      <w:r w:rsidRPr="00756896">
        <w:rPr>
          <w:iCs/>
          <w:sz w:val="28"/>
          <w:szCs w:val="28"/>
          <w:lang w:val="uk-UA"/>
        </w:rPr>
        <w:t>дiяльнiсть</w:t>
      </w:r>
      <w:proofErr w:type="spellEnd"/>
      <w:r w:rsidRPr="00756896">
        <w:rPr>
          <w:iCs/>
          <w:sz w:val="28"/>
          <w:szCs w:val="28"/>
          <w:lang w:val="uk-UA"/>
        </w:rPr>
        <w:t xml:space="preserve"> </w:t>
      </w:r>
      <w:proofErr w:type="spellStart"/>
      <w:r w:rsidRPr="00756896">
        <w:rPr>
          <w:iCs/>
          <w:sz w:val="28"/>
          <w:szCs w:val="28"/>
          <w:lang w:val="uk-UA"/>
        </w:rPr>
        <w:t>усiх</w:t>
      </w:r>
      <w:proofErr w:type="spellEnd"/>
      <w:r w:rsidRPr="00756896">
        <w:rPr>
          <w:iCs/>
          <w:sz w:val="28"/>
          <w:szCs w:val="28"/>
          <w:lang w:val="uk-UA"/>
        </w:rPr>
        <w:t xml:space="preserve"> </w:t>
      </w:r>
      <w:proofErr w:type="spellStart"/>
      <w:r w:rsidRPr="00756896">
        <w:rPr>
          <w:iCs/>
          <w:sz w:val="28"/>
          <w:szCs w:val="28"/>
          <w:lang w:val="uk-UA"/>
        </w:rPr>
        <w:t>органiв</w:t>
      </w:r>
      <w:proofErr w:type="spellEnd"/>
      <w:r w:rsidRPr="00756896">
        <w:rPr>
          <w:iCs/>
          <w:sz w:val="28"/>
          <w:szCs w:val="28"/>
          <w:lang w:val="uk-UA"/>
        </w:rPr>
        <w:t xml:space="preserve"> i систем [2,8]. </w:t>
      </w:r>
    </w:p>
    <w:p w14:paraId="64BFB3FD"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На </w:t>
      </w:r>
      <w:proofErr w:type="spellStart"/>
      <w:r w:rsidRPr="00756896">
        <w:rPr>
          <w:iCs/>
          <w:sz w:val="28"/>
          <w:szCs w:val="28"/>
          <w:lang w:val="uk-UA"/>
        </w:rPr>
        <w:t>рiзних</w:t>
      </w:r>
      <w:proofErr w:type="spellEnd"/>
      <w:r w:rsidRPr="00756896">
        <w:rPr>
          <w:iCs/>
          <w:sz w:val="28"/>
          <w:szCs w:val="28"/>
          <w:lang w:val="uk-UA"/>
        </w:rPr>
        <w:t xml:space="preserve"> етапах </w:t>
      </w:r>
      <w:proofErr w:type="spellStart"/>
      <w:r w:rsidRPr="00756896">
        <w:rPr>
          <w:iCs/>
          <w:sz w:val="28"/>
          <w:szCs w:val="28"/>
          <w:lang w:val="uk-UA"/>
        </w:rPr>
        <w:t>пiдготовки</w:t>
      </w:r>
      <w:proofErr w:type="spellEnd"/>
      <w:r w:rsidRPr="00756896">
        <w:rPr>
          <w:iCs/>
          <w:sz w:val="28"/>
          <w:szCs w:val="28"/>
          <w:lang w:val="uk-UA"/>
        </w:rPr>
        <w:t xml:space="preserve"> </w:t>
      </w:r>
      <w:proofErr w:type="spellStart"/>
      <w:r w:rsidRPr="00756896">
        <w:rPr>
          <w:iCs/>
          <w:sz w:val="28"/>
          <w:szCs w:val="28"/>
          <w:lang w:val="uk-UA"/>
        </w:rPr>
        <w:t>волейболiста</w:t>
      </w:r>
      <w:proofErr w:type="spellEnd"/>
      <w:r w:rsidRPr="00756896">
        <w:rPr>
          <w:iCs/>
          <w:sz w:val="28"/>
          <w:szCs w:val="28"/>
          <w:lang w:val="uk-UA"/>
        </w:rPr>
        <w:t xml:space="preserve"> питома вага навчання i тренування </w:t>
      </w:r>
      <w:proofErr w:type="spellStart"/>
      <w:r w:rsidRPr="00756896">
        <w:rPr>
          <w:iCs/>
          <w:sz w:val="28"/>
          <w:szCs w:val="28"/>
          <w:lang w:val="uk-UA"/>
        </w:rPr>
        <w:t>змiнюється</w:t>
      </w:r>
      <w:proofErr w:type="spellEnd"/>
      <w:r w:rsidRPr="00756896">
        <w:rPr>
          <w:iCs/>
          <w:sz w:val="28"/>
          <w:szCs w:val="28"/>
          <w:lang w:val="uk-UA"/>
        </w:rPr>
        <w:t xml:space="preserve">. У </w:t>
      </w:r>
      <w:proofErr w:type="spellStart"/>
      <w:r w:rsidRPr="00756896">
        <w:rPr>
          <w:iCs/>
          <w:sz w:val="28"/>
          <w:szCs w:val="28"/>
          <w:lang w:val="uk-UA"/>
        </w:rPr>
        <w:t>пiдготовчих</w:t>
      </w:r>
      <w:proofErr w:type="spellEnd"/>
      <w:r w:rsidRPr="00756896">
        <w:rPr>
          <w:iCs/>
          <w:sz w:val="28"/>
          <w:szCs w:val="28"/>
          <w:lang w:val="uk-UA"/>
        </w:rPr>
        <w:t xml:space="preserve"> i </w:t>
      </w:r>
      <w:proofErr w:type="spellStart"/>
      <w:r w:rsidRPr="00756896">
        <w:rPr>
          <w:iCs/>
          <w:sz w:val="28"/>
          <w:szCs w:val="28"/>
          <w:lang w:val="uk-UA"/>
        </w:rPr>
        <w:t>пiдлiткових</w:t>
      </w:r>
      <w:proofErr w:type="spellEnd"/>
      <w:r w:rsidRPr="00756896">
        <w:rPr>
          <w:iCs/>
          <w:sz w:val="28"/>
          <w:szCs w:val="28"/>
          <w:lang w:val="uk-UA"/>
        </w:rPr>
        <w:t xml:space="preserve"> групах переважає навчання, пов’язане з формуванням багатьох рухових павичок. На даному </w:t>
      </w:r>
      <w:proofErr w:type="spellStart"/>
      <w:r w:rsidRPr="00756896">
        <w:rPr>
          <w:iCs/>
          <w:sz w:val="28"/>
          <w:szCs w:val="28"/>
          <w:lang w:val="uk-UA"/>
        </w:rPr>
        <w:t>етапi</w:t>
      </w:r>
      <w:proofErr w:type="spellEnd"/>
      <w:r w:rsidRPr="00756896">
        <w:rPr>
          <w:iCs/>
          <w:sz w:val="28"/>
          <w:szCs w:val="28"/>
          <w:lang w:val="uk-UA"/>
        </w:rPr>
        <w:t xml:space="preserve"> увагу зосереджують на </w:t>
      </w:r>
      <w:proofErr w:type="spellStart"/>
      <w:r w:rsidRPr="00756896">
        <w:rPr>
          <w:iCs/>
          <w:sz w:val="28"/>
          <w:szCs w:val="28"/>
          <w:lang w:val="uk-UA"/>
        </w:rPr>
        <w:t>оволодiннi</w:t>
      </w:r>
      <w:proofErr w:type="spellEnd"/>
      <w:r w:rsidRPr="00756896">
        <w:rPr>
          <w:iCs/>
          <w:sz w:val="28"/>
          <w:szCs w:val="28"/>
          <w:lang w:val="uk-UA"/>
        </w:rPr>
        <w:t xml:space="preserve"> основними знаннями, </w:t>
      </w:r>
      <w:proofErr w:type="spellStart"/>
      <w:r w:rsidRPr="00756896">
        <w:rPr>
          <w:iCs/>
          <w:sz w:val="28"/>
          <w:szCs w:val="28"/>
          <w:lang w:val="uk-UA"/>
        </w:rPr>
        <w:t>вмiннями</w:t>
      </w:r>
      <w:proofErr w:type="spellEnd"/>
      <w:r w:rsidRPr="00756896">
        <w:rPr>
          <w:iCs/>
          <w:sz w:val="28"/>
          <w:szCs w:val="28"/>
          <w:lang w:val="uk-UA"/>
        </w:rPr>
        <w:t xml:space="preserve"> i навичками, без яких неможлива </w:t>
      </w:r>
      <w:proofErr w:type="spellStart"/>
      <w:r w:rsidRPr="00756896">
        <w:rPr>
          <w:iCs/>
          <w:sz w:val="28"/>
          <w:szCs w:val="28"/>
          <w:lang w:val="uk-UA"/>
        </w:rPr>
        <w:t>успiшна</w:t>
      </w:r>
      <w:proofErr w:type="spellEnd"/>
      <w:r w:rsidRPr="00756896">
        <w:rPr>
          <w:iCs/>
          <w:sz w:val="28"/>
          <w:szCs w:val="28"/>
          <w:lang w:val="uk-UA"/>
        </w:rPr>
        <w:t xml:space="preserve"> спортивна </w:t>
      </w:r>
      <w:proofErr w:type="spellStart"/>
      <w:r w:rsidRPr="00756896">
        <w:rPr>
          <w:iCs/>
          <w:sz w:val="28"/>
          <w:szCs w:val="28"/>
          <w:lang w:val="uk-UA"/>
        </w:rPr>
        <w:t>пiдготовка</w:t>
      </w:r>
      <w:proofErr w:type="spellEnd"/>
      <w:r w:rsidRPr="00756896">
        <w:rPr>
          <w:iCs/>
          <w:sz w:val="28"/>
          <w:szCs w:val="28"/>
          <w:lang w:val="uk-UA"/>
        </w:rPr>
        <w:t xml:space="preserve"> [1,18]. </w:t>
      </w:r>
      <w:r w:rsidRPr="00756896">
        <w:rPr>
          <w:iCs/>
          <w:sz w:val="28"/>
          <w:szCs w:val="28"/>
          <w:lang w:val="uk-UA"/>
        </w:rPr>
        <w:lastRenderedPageBreak/>
        <w:t xml:space="preserve">Створюється основа, на </w:t>
      </w:r>
      <w:proofErr w:type="spellStart"/>
      <w:r w:rsidRPr="00756896">
        <w:rPr>
          <w:iCs/>
          <w:sz w:val="28"/>
          <w:szCs w:val="28"/>
          <w:lang w:val="uk-UA"/>
        </w:rPr>
        <w:t>якiй</w:t>
      </w:r>
      <w:proofErr w:type="spellEnd"/>
      <w:r w:rsidRPr="00756896">
        <w:rPr>
          <w:iCs/>
          <w:sz w:val="28"/>
          <w:szCs w:val="28"/>
          <w:lang w:val="uk-UA"/>
        </w:rPr>
        <w:t xml:space="preserve"> у майбутньому стане можливим досягнення спортивної </w:t>
      </w:r>
      <w:proofErr w:type="spellStart"/>
      <w:r w:rsidRPr="00756896">
        <w:rPr>
          <w:iCs/>
          <w:sz w:val="28"/>
          <w:szCs w:val="28"/>
          <w:lang w:val="uk-UA"/>
        </w:rPr>
        <w:t>майстерностi</w:t>
      </w:r>
      <w:proofErr w:type="spellEnd"/>
      <w:r w:rsidRPr="00756896">
        <w:rPr>
          <w:iCs/>
          <w:sz w:val="28"/>
          <w:szCs w:val="28"/>
          <w:lang w:val="uk-UA"/>
        </w:rPr>
        <w:t xml:space="preserve">. </w:t>
      </w:r>
    </w:p>
    <w:p w14:paraId="2968F04A"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Працюючи з </w:t>
      </w:r>
      <w:proofErr w:type="spellStart"/>
      <w:r w:rsidRPr="00756896">
        <w:rPr>
          <w:iCs/>
          <w:sz w:val="28"/>
          <w:szCs w:val="28"/>
          <w:lang w:val="uk-UA"/>
        </w:rPr>
        <w:t>волейболiстами</w:t>
      </w:r>
      <w:proofErr w:type="spellEnd"/>
      <w:r w:rsidRPr="00756896">
        <w:rPr>
          <w:iCs/>
          <w:sz w:val="28"/>
          <w:szCs w:val="28"/>
          <w:lang w:val="uk-UA"/>
        </w:rPr>
        <w:t xml:space="preserve">, </w:t>
      </w:r>
      <w:proofErr w:type="spellStart"/>
      <w:r w:rsidRPr="00756896">
        <w:rPr>
          <w:iCs/>
          <w:sz w:val="28"/>
          <w:szCs w:val="28"/>
          <w:lang w:val="uk-UA"/>
        </w:rPr>
        <w:t>необхiдно</w:t>
      </w:r>
      <w:proofErr w:type="spellEnd"/>
      <w:r w:rsidRPr="00756896">
        <w:rPr>
          <w:iCs/>
          <w:sz w:val="28"/>
          <w:szCs w:val="28"/>
          <w:lang w:val="uk-UA"/>
        </w:rPr>
        <w:t xml:space="preserve"> насамперед виховувати у них </w:t>
      </w:r>
      <w:proofErr w:type="spellStart"/>
      <w:r w:rsidRPr="00756896">
        <w:rPr>
          <w:iCs/>
          <w:sz w:val="28"/>
          <w:szCs w:val="28"/>
          <w:lang w:val="uk-UA"/>
        </w:rPr>
        <w:t>дисциплiнованість</w:t>
      </w:r>
      <w:proofErr w:type="spellEnd"/>
      <w:r w:rsidRPr="00756896">
        <w:rPr>
          <w:iCs/>
          <w:sz w:val="28"/>
          <w:szCs w:val="28"/>
          <w:lang w:val="uk-UA"/>
        </w:rPr>
        <w:t xml:space="preserve">. Потрібно намагатись, щоб усі їхні вчинки, дії повністю </w:t>
      </w:r>
      <w:proofErr w:type="spellStart"/>
      <w:r w:rsidRPr="00756896">
        <w:rPr>
          <w:iCs/>
          <w:sz w:val="28"/>
          <w:szCs w:val="28"/>
          <w:lang w:val="uk-UA"/>
        </w:rPr>
        <w:t>підпорядкоувались</w:t>
      </w:r>
      <w:proofErr w:type="spellEnd"/>
      <w:r w:rsidRPr="00756896">
        <w:rPr>
          <w:iCs/>
          <w:sz w:val="28"/>
          <w:szCs w:val="28"/>
          <w:lang w:val="uk-UA"/>
        </w:rPr>
        <w:t xml:space="preserve"> вимогам колективу. </w:t>
      </w:r>
    </w:p>
    <w:p w14:paraId="39D718A1"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Дисциплінованість виховується високою вимогливістю </w:t>
      </w:r>
      <w:proofErr w:type="spellStart"/>
      <w:r w:rsidRPr="00756896">
        <w:rPr>
          <w:iCs/>
          <w:sz w:val="28"/>
          <w:szCs w:val="28"/>
          <w:lang w:val="uk-UA"/>
        </w:rPr>
        <w:t>керiвника</w:t>
      </w:r>
      <w:proofErr w:type="spellEnd"/>
      <w:r w:rsidRPr="00756896">
        <w:rPr>
          <w:iCs/>
          <w:sz w:val="28"/>
          <w:szCs w:val="28"/>
          <w:lang w:val="uk-UA"/>
        </w:rPr>
        <w:t xml:space="preserve"> занять, педагога-тренера. Основною </w:t>
      </w:r>
      <w:proofErr w:type="spellStart"/>
      <w:r w:rsidRPr="00756896">
        <w:rPr>
          <w:iCs/>
          <w:sz w:val="28"/>
          <w:szCs w:val="28"/>
          <w:lang w:val="uk-UA"/>
        </w:rPr>
        <w:t>вимогливостi</w:t>
      </w:r>
      <w:proofErr w:type="spellEnd"/>
      <w:r w:rsidRPr="00756896">
        <w:rPr>
          <w:iCs/>
          <w:sz w:val="28"/>
          <w:szCs w:val="28"/>
          <w:lang w:val="uk-UA"/>
        </w:rPr>
        <w:t xml:space="preserve"> є бездоганне виконання всіх норм i правил життя та побуту колективу: ніяких </w:t>
      </w:r>
      <w:proofErr w:type="spellStart"/>
      <w:r w:rsidRPr="00756896">
        <w:rPr>
          <w:iCs/>
          <w:sz w:val="28"/>
          <w:szCs w:val="28"/>
          <w:lang w:val="uk-UA"/>
        </w:rPr>
        <w:t>запiзнень</w:t>
      </w:r>
      <w:proofErr w:type="spellEnd"/>
      <w:r w:rsidRPr="00756896">
        <w:rPr>
          <w:iCs/>
          <w:sz w:val="28"/>
          <w:szCs w:val="28"/>
          <w:lang w:val="uk-UA"/>
        </w:rPr>
        <w:t xml:space="preserve"> на заняття, </w:t>
      </w:r>
      <w:proofErr w:type="spellStart"/>
      <w:r w:rsidRPr="00756896">
        <w:rPr>
          <w:iCs/>
          <w:sz w:val="28"/>
          <w:szCs w:val="28"/>
          <w:lang w:val="uk-UA"/>
        </w:rPr>
        <w:t>пропускiв</w:t>
      </w:r>
      <w:proofErr w:type="spellEnd"/>
      <w:r w:rsidRPr="00756896">
        <w:rPr>
          <w:iCs/>
          <w:sz w:val="28"/>
          <w:szCs w:val="28"/>
          <w:lang w:val="uk-UA"/>
        </w:rPr>
        <w:t xml:space="preserve"> тренування без поважних причин, </w:t>
      </w:r>
      <w:proofErr w:type="spellStart"/>
      <w:r w:rsidRPr="00756896">
        <w:rPr>
          <w:iCs/>
          <w:sz w:val="28"/>
          <w:szCs w:val="28"/>
          <w:lang w:val="uk-UA"/>
        </w:rPr>
        <w:t>чiтке</w:t>
      </w:r>
      <w:proofErr w:type="spellEnd"/>
      <w:r w:rsidRPr="00756896">
        <w:rPr>
          <w:iCs/>
          <w:sz w:val="28"/>
          <w:szCs w:val="28"/>
          <w:lang w:val="uk-UA"/>
        </w:rPr>
        <w:t xml:space="preserve"> виконання усіх зауважень, розпоряджень, команд, зразкова поведінка. Без уваги не можна залишати жодного прояву </w:t>
      </w:r>
      <w:proofErr w:type="spellStart"/>
      <w:r w:rsidRPr="00756896">
        <w:rPr>
          <w:iCs/>
          <w:sz w:val="28"/>
          <w:szCs w:val="28"/>
          <w:lang w:val="uk-UA"/>
        </w:rPr>
        <w:t>недисциплiнованостi</w:t>
      </w:r>
      <w:proofErr w:type="spellEnd"/>
      <w:r w:rsidRPr="00756896">
        <w:rPr>
          <w:iCs/>
          <w:sz w:val="28"/>
          <w:szCs w:val="28"/>
          <w:lang w:val="uk-UA"/>
        </w:rPr>
        <w:t xml:space="preserve">. Така </w:t>
      </w:r>
      <w:proofErr w:type="spellStart"/>
      <w:r w:rsidRPr="00756896">
        <w:rPr>
          <w:iCs/>
          <w:sz w:val="28"/>
          <w:szCs w:val="28"/>
          <w:lang w:val="uk-UA"/>
        </w:rPr>
        <w:t>вимогливiсть</w:t>
      </w:r>
      <w:proofErr w:type="spellEnd"/>
      <w:r w:rsidRPr="00756896">
        <w:rPr>
          <w:iCs/>
          <w:sz w:val="28"/>
          <w:szCs w:val="28"/>
          <w:lang w:val="uk-UA"/>
        </w:rPr>
        <w:t xml:space="preserve"> привчає </w:t>
      </w:r>
      <w:proofErr w:type="spellStart"/>
      <w:r w:rsidRPr="00756896">
        <w:rPr>
          <w:iCs/>
          <w:sz w:val="28"/>
          <w:szCs w:val="28"/>
          <w:lang w:val="uk-UA"/>
        </w:rPr>
        <w:t>учнiв</w:t>
      </w:r>
      <w:proofErr w:type="spellEnd"/>
      <w:r w:rsidRPr="00756896">
        <w:rPr>
          <w:iCs/>
          <w:sz w:val="28"/>
          <w:szCs w:val="28"/>
          <w:lang w:val="uk-UA"/>
        </w:rPr>
        <w:t xml:space="preserve"> стежити за собою i своїми </w:t>
      </w:r>
      <w:proofErr w:type="spellStart"/>
      <w:r w:rsidRPr="00756896">
        <w:rPr>
          <w:iCs/>
          <w:sz w:val="28"/>
          <w:szCs w:val="28"/>
          <w:lang w:val="uk-UA"/>
        </w:rPr>
        <w:t>дiями</w:t>
      </w:r>
      <w:proofErr w:type="spellEnd"/>
      <w:r w:rsidRPr="00756896">
        <w:rPr>
          <w:iCs/>
          <w:sz w:val="28"/>
          <w:szCs w:val="28"/>
          <w:lang w:val="uk-UA"/>
        </w:rPr>
        <w:t xml:space="preserve">, тримати себе в руках, ставити </w:t>
      </w:r>
      <w:proofErr w:type="spellStart"/>
      <w:r w:rsidRPr="00756896">
        <w:rPr>
          <w:iCs/>
          <w:sz w:val="28"/>
          <w:szCs w:val="28"/>
          <w:lang w:val="uk-UA"/>
        </w:rPr>
        <w:t>iнтереси</w:t>
      </w:r>
      <w:proofErr w:type="spellEnd"/>
      <w:r w:rsidRPr="00756896">
        <w:rPr>
          <w:iCs/>
          <w:sz w:val="28"/>
          <w:szCs w:val="28"/>
          <w:lang w:val="uk-UA"/>
        </w:rPr>
        <w:t xml:space="preserve"> колективу вище за власні, з повагою ставитися до </w:t>
      </w:r>
      <w:proofErr w:type="spellStart"/>
      <w:r w:rsidRPr="00756896">
        <w:rPr>
          <w:iCs/>
          <w:sz w:val="28"/>
          <w:szCs w:val="28"/>
          <w:lang w:val="uk-UA"/>
        </w:rPr>
        <w:t>товаришiв</w:t>
      </w:r>
      <w:proofErr w:type="spellEnd"/>
      <w:r w:rsidRPr="00756896">
        <w:rPr>
          <w:iCs/>
          <w:sz w:val="28"/>
          <w:szCs w:val="28"/>
          <w:lang w:val="uk-UA"/>
        </w:rPr>
        <w:t xml:space="preserve"> [62]. Недостатня </w:t>
      </w:r>
      <w:proofErr w:type="spellStart"/>
      <w:r w:rsidRPr="00756896">
        <w:rPr>
          <w:iCs/>
          <w:sz w:val="28"/>
          <w:szCs w:val="28"/>
          <w:lang w:val="uk-UA"/>
        </w:rPr>
        <w:t>вимогливiсть</w:t>
      </w:r>
      <w:proofErr w:type="spellEnd"/>
      <w:r w:rsidRPr="00756896">
        <w:rPr>
          <w:iCs/>
          <w:sz w:val="28"/>
          <w:szCs w:val="28"/>
          <w:lang w:val="uk-UA"/>
        </w:rPr>
        <w:t xml:space="preserve"> до юних </w:t>
      </w:r>
      <w:proofErr w:type="spellStart"/>
      <w:r w:rsidRPr="00756896">
        <w:rPr>
          <w:iCs/>
          <w:sz w:val="28"/>
          <w:szCs w:val="28"/>
          <w:lang w:val="uk-UA"/>
        </w:rPr>
        <w:t>волейболiстiв</w:t>
      </w:r>
      <w:proofErr w:type="spellEnd"/>
      <w:r w:rsidRPr="00756896">
        <w:rPr>
          <w:iCs/>
          <w:sz w:val="28"/>
          <w:szCs w:val="28"/>
          <w:lang w:val="uk-UA"/>
        </w:rPr>
        <w:t xml:space="preserve"> призводить до </w:t>
      </w:r>
      <w:proofErr w:type="spellStart"/>
      <w:r w:rsidRPr="00756896">
        <w:rPr>
          <w:iCs/>
          <w:sz w:val="28"/>
          <w:szCs w:val="28"/>
          <w:lang w:val="uk-UA"/>
        </w:rPr>
        <w:t>послабления</w:t>
      </w:r>
      <w:proofErr w:type="spellEnd"/>
      <w:r w:rsidRPr="00756896">
        <w:rPr>
          <w:iCs/>
          <w:sz w:val="28"/>
          <w:szCs w:val="28"/>
          <w:lang w:val="uk-UA"/>
        </w:rPr>
        <w:t xml:space="preserve"> дисципліни, а це в свою чергу негативно впливає на </w:t>
      </w:r>
      <w:proofErr w:type="spellStart"/>
      <w:r w:rsidRPr="00756896">
        <w:rPr>
          <w:iCs/>
          <w:sz w:val="28"/>
          <w:szCs w:val="28"/>
          <w:lang w:val="uk-UA"/>
        </w:rPr>
        <w:t>фiзичну</w:t>
      </w:r>
      <w:proofErr w:type="spellEnd"/>
      <w:r w:rsidRPr="00756896">
        <w:rPr>
          <w:iCs/>
          <w:sz w:val="28"/>
          <w:szCs w:val="28"/>
          <w:lang w:val="uk-UA"/>
        </w:rPr>
        <w:t xml:space="preserve"> </w:t>
      </w:r>
      <w:proofErr w:type="spellStart"/>
      <w:r w:rsidRPr="00756896">
        <w:rPr>
          <w:iCs/>
          <w:sz w:val="28"/>
          <w:szCs w:val="28"/>
          <w:lang w:val="uk-UA"/>
        </w:rPr>
        <w:t>пiдготовленiсть</w:t>
      </w:r>
      <w:proofErr w:type="spellEnd"/>
      <w:r w:rsidRPr="00756896">
        <w:rPr>
          <w:iCs/>
          <w:sz w:val="28"/>
          <w:szCs w:val="28"/>
          <w:lang w:val="uk-UA"/>
        </w:rPr>
        <w:t xml:space="preserve"> i спортивне вдосконалення. </w:t>
      </w:r>
    </w:p>
    <w:p w14:paraId="0BD8B8D9"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Виховання i навчання </w:t>
      </w:r>
      <w:r w:rsidRPr="00756896">
        <w:rPr>
          <w:spacing w:val="-6"/>
          <w:sz w:val="28"/>
          <w:szCs w:val="28"/>
          <w:lang w:val="uk-UA"/>
        </w:rPr>
        <w:t xml:space="preserve">– </w:t>
      </w:r>
      <w:r w:rsidRPr="00756896">
        <w:rPr>
          <w:iCs/>
          <w:sz w:val="28"/>
          <w:szCs w:val="28"/>
          <w:lang w:val="uk-UA"/>
        </w:rPr>
        <w:t xml:space="preserve">єдиний </w:t>
      </w:r>
      <w:proofErr w:type="spellStart"/>
      <w:r w:rsidRPr="00756896">
        <w:rPr>
          <w:iCs/>
          <w:sz w:val="28"/>
          <w:szCs w:val="28"/>
          <w:lang w:val="uk-UA"/>
        </w:rPr>
        <w:t>педагогiчний</w:t>
      </w:r>
      <w:proofErr w:type="spellEnd"/>
      <w:r w:rsidRPr="00756896">
        <w:rPr>
          <w:iCs/>
          <w:sz w:val="28"/>
          <w:szCs w:val="28"/>
          <w:lang w:val="uk-UA"/>
        </w:rPr>
        <w:t xml:space="preserve"> процес. Виховна робота повинна проводитись завжди і всюди, з першого дня приходу новачка на заняття. Тренер-вихователь </w:t>
      </w:r>
      <w:r w:rsidRPr="00756896">
        <w:rPr>
          <w:spacing w:val="-6"/>
          <w:sz w:val="28"/>
          <w:szCs w:val="28"/>
          <w:lang w:val="uk-UA"/>
        </w:rPr>
        <w:t xml:space="preserve">– </w:t>
      </w:r>
      <w:r w:rsidRPr="00756896">
        <w:rPr>
          <w:iCs/>
          <w:sz w:val="28"/>
          <w:szCs w:val="28"/>
          <w:lang w:val="uk-UA"/>
        </w:rPr>
        <w:t xml:space="preserve">педагог, старший товариш, друг </w:t>
      </w:r>
      <w:proofErr w:type="spellStart"/>
      <w:r w:rsidRPr="00756896">
        <w:rPr>
          <w:iCs/>
          <w:sz w:val="28"/>
          <w:szCs w:val="28"/>
          <w:lang w:val="uk-UA"/>
        </w:rPr>
        <w:t>дiтей</w:t>
      </w:r>
      <w:proofErr w:type="spellEnd"/>
      <w:r w:rsidRPr="00756896">
        <w:rPr>
          <w:iCs/>
          <w:sz w:val="28"/>
          <w:szCs w:val="28"/>
          <w:lang w:val="uk-UA"/>
        </w:rPr>
        <w:t xml:space="preserve">. </w:t>
      </w:r>
      <w:proofErr w:type="spellStart"/>
      <w:r w:rsidRPr="00756896">
        <w:rPr>
          <w:iCs/>
          <w:sz w:val="28"/>
          <w:szCs w:val="28"/>
          <w:lang w:val="uk-UA"/>
        </w:rPr>
        <w:t>Вiн</w:t>
      </w:r>
      <w:proofErr w:type="spellEnd"/>
      <w:r w:rsidRPr="00756896">
        <w:rPr>
          <w:iCs/>
          <w:sz w:val="28"/>
          <w:szCs w:val="28"/>
          <w:lang w:val="uk-UA"/>
        </w:rPr>
        <w:t xml:space="preserve"> має бути </w:t>
      </w:r>
      <w:proofErr w:type="spellStart"/>
      <w:r w:rsidRPr="00756896">
        <w:rPr>
          <w:iCs/>
          <w:sz w:val="28"/>
          <w:szCs w:val="28"/>
          <w:lang w:val="uk-UA"/>
        </w:rPr>
        <w:t>взiрцем</w:t>
      </w:r>
      <w:proofErr w:type="spellEnd"/>
      <w:r w:rsidRPr="00756896">
        <w:rPr>
          <w:iCs/>
          <w:sz w:val="28"/>
          <w:szCs w:val="28"/>
          <w:lang w:val="uk-UA"/>
        </w:rPr>
        <w:t xml:space="preserve"> для них в усьому [3,21]. </w:t>
      </w:r>
    </w:p>
    <w:p w14:paraId="143826F0"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Навчання і тренування </w:t>
      </w:r>
      <w:proofErr w:type="spellStart"/>
      <w:r w:rsidRPr="00756896">
        <w:rPr>
          <w:iCs/>
          <w:sz w:val="28"/>
          <w:szCs w:val="28"/>
          <w:lang w:val="uk-UA"/>
        </w:rPr>
        <w:t>волейболiстiв</w:t>
      </w:r>
      <w:proofErr w:type="spellEnd"/>
      <w:r w:rsidRPr="00756896">
        <w:rPr>
          <w:iCs/>
          <w:sz w:val="28"/>
          <w:szCs w:val="28"/>
          <w:lang w:val="uk-UA"/>
        </w:rPr>
        <w:t xml:space="preserve"> підпорядковане </w:t>
      </w:r>
      <w:proofErr w:type="spellStart"/>
      <w:r w:rsidRPr="00756896">
        <w:rPr>
          <w:iCs/>
          <w:sz w:val="28"/>
          <w:szCs w:val="28"/>
          <w:lang w:val="uk-UA"/>
        </w:rPr>
        <w:t>закономiрностям</w:t>
      </w:r>
      <w:proofErr w:type="spellEnd"/>
      <w:r w:rsidRPr="00756896">
        <w:rPr>
          <w:iCs/>
          <w:sz w:val="28"/>
          <w:szCs w:val="28"/>
          <w:lang w:val="uk-UA"/>
        </w:rPr>
        <w:t xml:space="preserve"> </w:t>
      </w:r>
      <w:proofErr w:type="spellStart"/>
      <w:r w:rsidRPr="00756896">
        <w:rPr>
          <w:iCs/>
          <w:sz w:val="28"/>
          <w:szCs w:val="28"/>
          <w:lang w:val="uk-UA"/>
        </w:rPr>
        <w:t>фiзичного</w:t>
      </w:r>
      <w:proofErr w:type="spellEnd"/>
      <w:r w:rsidRPr="00756896">
        <w:rPr>
          <w:iCs/>
          <w:sz w:val="28"/>
          <w:szCs w:val="28"/>
          <w:lang w:val="uk-UA"/>
        </w:rPr>
        <w:t xml:space="preserve"> виховання i будується з урахуванням загально-педагогічних </w:t>
      </w:r>
      <w:proofErr w:type="spellStart"/>
      <w:r w:rsidRPr="00756896">
        <w:rPr>
          <w:iCs/>
          <w:sz w:val="28"/>
          <w:szCs w:val="28"/>
          <w:lang w:val="uk-UA"/>
        </w:rPr>
        <w:t>специфiчних</w:t>
      </w:r>
      <w:proofErr w:type="spellEnd"/>
      <w:r w:rsidRPr="00756896">
        <w:rPr>
          <w:iCs/>
          <w:sz w:val="28"/>
          <w:szCs w:val="28"/>
          <w:lang w:val="uk-UA"/>
        </w:rPr>
        <w:t xml:space="preserve"> для спортивного тренування </w:t>
      </w:r>
      <w:proofErr w:type="spellStart"/>
      <w:r w:rsidRPr="00756896">
        <w:rPr>
          <w:iCs/>
          <w:sz w:val="28"/>
          <w:szCs w:val="28"/>
          <w:lang w:val="uk-UA"/>
        </w:rPr>
        <w:t>принципiв</w:t>
      </w:r>
      <w:proofErr w:type="spellEnd"/>
      <w:r w:rsidRPr="00756896">
        <w:rPr>
          <w:iCs/>
          <w:sz w:val="28"/>
          <w:szCs w:val="28"/>
          <w:lang w:val="uk-UA"/>
        </w:rPr>
        <w:t xml:space="preserve">. </w:t>
      </w:r>
    </w:p>
    <w:p w14:paraId="493A9150"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Фiзичний</w:t>
      </w:r>
      <w:proofErr w:type="spellEnd"/>
      <w:r w:rsidRPr="00756896">
        <w:rPr>
          <w:iCs/>
          <w:sz w:val="28"/>
          <w:szCs w:val="28"/>
          <w:lang w:val="uk-UA"/>
        </w:rPr>
        <w:t xml:space="preserve"> розвиток дитини від народження до зрілого віку відбувається досить нерівномірно, оскільки формування рухових якостей і зростання організму відбувається неодночасно. </w:t>
      </w:r>
    </w:p>
    <w:p w14:paraId="66E598E1"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За існуючою віковою періодизацією дітей шкільного віку поділяють на такі групи: молодший шкільний вік – хлопчики 8 – 12 років та дівчатка 8 </w:t>
      </w:r>
      <w:r w:rsidRPr="00756896">
        <w:rPr>
          <w:iCs/>
          <w:sz w:val="28"/>
          <w:szCs w:val="28"/>
          <w:lang w:val="uk-UA"/>
        </w:rPr>
        <w:lastRenderedPageBreak/>
        <w:t xml:space="preserve">– 11 років; підлітковий вік – хлопчики 13 – 16 років та дівчатка 12 – 15 років; юнацький вік – юнаки 17-21 років та дівчатка 16 – 20 років [17,44]. </w:t>
      </w:r>
    </w:p>
    <w:p w14:paraId="1126E262"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Період повільного росту (</w:t>
      </w:r>
      <w:proofErr w:type="spellStart"/>
      <w:r w:rsidRPr="00756896">
        <w:rPr>
          <w:iCs/>
          <w:sz w:val="28"/>
          <w:szCs w:val="28"/>
          <w:lang w:val="uk-UA"/>
        </w:rPr>
        <w:t>вiд</w:t>
      </w:r>
      <w:proofErr w:type="spellEnd"/>
      <w:r w:rsidRPr="00756896">
        <w:rPr>
          <w:iCs/>
          <w:sz w:val="28"/>
          <w:szCs w:val="28"/>
          <w:lang w:val="uk-UA"/>
        </w:rPr>
        <w:t xml:space="preserve"> 7 до 10 </w:t>
      </w:r>
      <w:proofErr w:type="spellStart"/>
      <w:r w:rsidRPr="00756896">
        <w:rPr>
          <w:iCs/>
          <w:sz w:val="28"/>
          <w:szCs w:val="28"/>
          <w:lang w:val="uk-UA"/>
        </w:rPr>
        <w:t>рокiв</w:t>
      </w:r>
      <w:proofErr w:type="spellEnd"/>
      <w:r w:rsidRPr="00756896">
        <w:rPr>
          <w:iCs/>
          <w:sz w:val="28"/>
          <w:szCs w:val="28"/>
          <w:lang w:val="uk-UA"/>
        </w:rPr>
        <w:t xml:space="preserve">) змінюється прискореним ростом (у 10-12 </w:t>
      </w:r>
      <w:proofErr w:type="spellStart"/>
      <w:r w:rsidRPr="00756896">
        <w:rPr>
          <w:iCs/>
          <w:sz w:val="28"/>
          <w:szCs w:val="28"/>
          <w:lang w:val="uk-UA"/>
        </w:rPr>
        <w:t>рокiв</w:t>
      </w:r>
      <w:proofErr w:type="spellEnd"/>
      <w:r w:rsidRPr="00756896">
        <w:rPr>
          <w:iCs/>
          <w:sz w:val="28"/>
          <w:szCs w:val="28"/>
          <w:lang w:val="uk-UA"/>
        </w:rPr>
        <w:t xml:space="preserve"> у </w:t>
      </w:r>
      <w:proofErr w:type="spellStart"/>
      <w:r w:rsidRPr="00756896">
        <w:rPr>
          <w:iCs/>
          <w:sz w:val="28"/>
          <w:szCs w:val="28"/>
          <w:lang w:val="uk-UA"/>
        </w:rPr>
        <w:t>дiвчаток</w:t>
      </w:r>
      <w:proofErr w:type="spellEnd"/>
      <w:r w:rsidRPr="00756896">
        <w:rPr>
          <w:iCs/>
          <w:sz w:val="28"/>
          <w:szCs w:val="28"/>
          <w:lang w:val="uk-UA"/>
        </w:rPr>
        <w:t xml:space="preserve"> і в 13-14 </w:t>
      </w:r>
      <w:proofErr w:type="spellStart"/>
      <w:r w:rsidRPr="00756896">
        <w:rPr>
          <w:iCs/>
          <w:sz w:val="28"/>
          <w:szCs w:val="28"/>
          <w:lang w:val="uk-UA"/>
        </w:rPr>
        <w:t>рокiв</w:t>
      </w:r>
      <w:proofErr w:type="spellEnd"/>
      <w:r w:rsidRPr="00756896">
        <w:rPr>
          <w:iCs/>
          <w:sz w:val="28"/>
          <w:szCs w:val="28"/>
          <w:lang w:val="uk-UA"/>
        </w:rPr>
        <w:t xml:space="preserve"> у </w:t>
      </w:r>
      <w:proofErr w:type="spellStart"/>
      <w:r w:rsidRPr="00756896">
        <w:rPr>
          <w:iCs/>
          <w:sz w:val="28"/>
          <w:szCs w:val="28"/>
          <w:lang w:val="uk-UA"/>
        </w:rPr>
        <w:t>хлопчикiв</w:t>
      </w:r>
      <w:proofErr w:type="spellEnd"/>
      <w:r w:rsidRPr="00756896">
        <w:rPr>
          <w:iCs/>
          <w:sz w:val="28"/>
          <w:szCs w:val="28"/>
          <w:lang w:val="uk-UA"/>
        </w:rPr>
        <w:t xml:space="preserve">). </w:t>
      </w:r>
      <w:proofErr w:type="spellStart"/>
      <w:r w:rsidRPr="00756896">
        <w:rPr>
          <w:iCs/>
          <w:sz w:val="28"/>
          <w:szCs w:val="28"/>
          <w:lang w:val="uk-UA"/>
        </w:rPr>
        <w:t>Найбiльшi</w:t>
      </w:r>
      <w:proofErr w:type="spellEnd"/>
      <w:r w:rsidRPr="00756896">
        <w:rPr>
          <w:iCs/>
          <w:sz w:val="28"/>
          <w:szCs w:val="28"/>
          <w:lang w:val="uk-UA"/>
        </w:rPr>
        <w:t xml:space="preserve"> прирости маси </w:t>
      </w:r>
      <w:proofErr w:type="spellStart"/>
      <w:r w:rsidRPr="00756896">
        <w:rPr>
          <w:iCs/>
          <w:sz w:val="28"/>
          <w:szCs w:val="28"/>
          <w:lang w:val="uk-UA"/>
        </w:rPr>
        <w:t>тiла</w:t>
      </w:r>
      <w:proofErr w:type="spellEnd"/>
      <w:r w:rsidRPr="00756896">
        <w:rPr>
          <w:iCs/>
          <w:sz w:val="28"/>
          <w:szCs w:val="28"/>
          <w:lang w:val="uk-UA"/>
        </w:rPr>
        <w:t xml:space="preserve"> </w:t>
      </w:r>
      <w:proofErr w:type="spellStart"/>
      <w:r w:rsidRPr="00756896">
        <w:rPr>
          <w:iCs/>
          <w:sz w:val="28"/>
          <w:szCs w:val="28"/>
          <w:lang w:val="uk-UA"/>
        </w:rPr>
        <w:t>вiдбуваються</w:t>
      </w:r>
      <w:proofErr w:type="spellEnd"/>
      <w:r w:rsidRPr="00756896">
        <w:rPr>
          <w:iCs/>
          <w:sz w:val="28"/>
          <w:szCs w:val="28"/>
          <w:lang w:val="uk-UA"/>
        </w:rPr>
        <w:t xml:space="preserve"> </w:t>
      </w:r>
      <w:proofErr w:type="spellStart"/>
      <w:r w:rsidRPr="00756896">
        <w:rPr>
          <w:iCs/>
          <w:sz w:val="28"/>
          <w:szCs w:val="28"/>
          <w:lang w:val="uk-UA"/>
        </w:rPr>
        <w:t>пiд</w:t>
      </w:r>
      <w:proofErr w:type="spellEnd"/>
      <w:r w:rsidRPr="00756896">
        <w:rPr>
          <w:iCs/>
          <w:sz w:val="28"/>
          <w:szCs w:val="28"/>
          <w:lang w:val="uk-UA"/>
        </w:rPr>
        <w:t xml:space="preserve"> час </w:t>
      </w:r>
      <w:proofErr w:type="spellStart"/>
      <w:r w:rsidRPr="00756896">
        <w:rPr>
          <w:iCs/>
          <w:sz w:val="28"/>
          <w:szCs w:val="28"/>
          <w:lang w:val="uk-UA"/>
        </w:rPr>
        <w:t>повiльного</w:t>
      </w:r>
      <w:proofErr w:type="spellEnd"/>
      <w:r w:rsidRPr="00756896">
        <w:rPr>
          <w:iCs/>
          <w:sz w:val="28"/>
          <w:szCs w:val="28"/>
          <w:lang w:val="uk-UA"/>
        </w:rPr>
        <w:t xml:space="preserve"> росту дитини у довжину (з 7 до 10 та </w:t>
      </w:r>
      <w:proofErr w:type="spellStart"/>
      <w:r w:rsidRPr="00756896">
        <w:rPr>
          <w:iCs/>
          <w:sz w:val="28"/>
          <w:szCs w:val="28"/>
          <w:lang w:val="uk-UA"/>
        </w:rPr>
        <w:t>iз</w:t>
      </w:r>
      <w:proofErr w:type="spellEnd"/>
      <w:r w:rsidRPr="00756896">
        <w:rPr>
          <w:iCs/>
          <w:sz w:val="28"/>
          <w:szCs w:val="28"/>
          <w:lang w:val="uk-UA"/>
        </w:rPr>
        <w:t xml:space="preserve"> I7 до 20 </w:t>
      </w:r>
      <w:proofErr w:type="spellStart"/>
      <w:r w:rsidRPr="00756896">
        <w:rPr>
          <w:iCs/>
          <w:sz w:val="28"/>
          <w:szCs w:val="28"/>
          <w:lang w:val="uk-UA"/>
        </w:rPr>
        <w:t>рокiв</w:t>
      </w:r>
      <w:proofErr w:type="spellEnd"/>
      <w:r w:rsidRPr="00756896">
        <w:rPr>
          <w:iCs/>
          <w:sz w:val="28"/>
          <w:szCs w:val="28"/>
          <w:lang w:val="uk-UA"/>
        </w:rPr>
        <w:t xml:space="preserve">). </w:t>
      </w:r>
    </w:p>
    <w:p w14:paraId="1BC779A2"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Перiоди</w:t>
      </w:r>
      <w:proofErr w:type="spellEnd"/>
      <w:r w:rsidRPr="00756896">
        <w:rPr>
          <w:iCs/>
          <w:sz w:val="28"/>
          <w:szCs w:val="28"/>
          <w:lang w:val="uk-UA"/>
        </w:rPr>
        <w:t xml:space="preserve"> </w:t>
      </w:r>
      <w:proofErr w:type="spellStart"/>
      <w:r w:rsidRPr="00756896">
        <w:rPr>
          <w:iCs/>
          <w:sz w:val="28"/>
          <w:szCs w:val="28"/>
          <w:lang w:val="uk-UA"/>
        </w:rPr>
        <w:t>iнтенсивного</w:t>
      </w:r>
      <w:proofErr w:type="spellEnd"/>
      <w:r w:rsidRPr="00756896">
        <w:rPr>
          <w:iCs/>
          <w:sz w:val="28"/>
          <w:szCs w:val="28"/>
          <w:lang w:val="uk-UA"/>
        </w:rPr>
        <w:t xml:space="preserve"> росту характеризуються звичним посиленням енергетичних i пластичних </w:t>
      </w:r>
      <w:proofErr w:type="spellStart"/>
      <w:r w:rsidRPr="00756896">
        <w:rPr>
          <w:iCs/>
          <w:sz w:val="28"/>
          <w:szCs w:val="28"/>
          <w:lang w:val="uk-UA"/>
        </w:rPr>
        <w:t>процесiв</w:t>
      </w:r>
      <w:proofErr w:type="spellEnd"/>
      <w:r w:rsidRPr="00756896">
        <w:rPr>
          <w:iCs/>
          <w:sz w:val="28"/>
          <w:szCs w:val="28"/>
          <w:lang w:val="uk-UA"/>
        </w:rPr>
        <w:t xml:space="preserve"> в </w:t>
      </w:r>
      <w:proofErr w:type="spellStart"/>
      <w:r w:rsidRPr="00756896">
        <w:rPr>
          <w:iCs/>
          <w:sz w:val="28"/>
          <w:szCs w:val="28"/>
          <w:lang w:val="uk-UA"/>
        </w:rPr>
        <w:t>органiзмi</w:t>
      </w:r>
      <w:proofErr w:type="spellEnd"/>
      <w:r w:rsidRPr="00756896">
        <w:rPr>
          <w:iCs/>
          <w:sz w:val="28"/>
          <w:szCs w:val="28"/>
          <w:lang w:val="uk-UA"/>
        </w:rPr>
        <w:t xml:space="preserve">. У цей час </w:t>
      </w:r>
      <w:proofErr w:type="spellStart"/>
      <w:r w:rsidRPr="00756896">
        <w:rPr>
          <w:iCs/>
          <w:sz w:val="28"/>
          <w:szCs w:val="28"/>
          <w:lang w:val="uk-UA"/>
        </w:rPr>
        <w:t>органiзм</w:t>
      </w:r>
      <w:proofErr w:type="spellEnd"/>
      <w:r w:rsidRPr="00756896">
        <w:rPr>
          <w:iCs/>
          <w:sz w:val="28"/>
          <w:szCs w:val="28"/>
          <w:lang w:val="uk-UA"/>
        </w:rPr>
        <w:t xml:space="preserve"> менш </w:t>
      </w:r>
      <w:proofErr w:type="spellStart"/>
      <w:r w:rsidRPr="00756896">
        <w:rPr>
          <w:iCs/>
          <w:sz w:val="28"/>
          <w:szCs w:val="28"/>
          <w:lang w:val="uk-UA"/>
        </w:rPr>
        <w:t>стiйкий</w:t>
      </w:r>
      <w:proofErr w:type="spellEnd"/>
      <w:r w:rsidRPr="00756896">
        <w:rPr>
          <w:iCs/>
          <w:sz w:val="28"/>
          <w:szCs w:val="28"/>
          <w:lang w:val="uk-UA"/>
        </w:rPr>
        <w:t xml:space="preserve"> проти несприятливих умов навколишнього середовища. У </w:t>
      </w:r>
      <w:proofErr w:type="spellStart"/>
      <w:r w:rsidRPr="00756896">
        <w:rPr>
          <w:iCs/>
          <w:sz w:val="28"/>
          <w:szCs w:val="28"/>
          <w:lang w:val="uk-UA"/>
        </w:rPr>
        <w:t>перiоди</w:t>
      </w:r>
      <w:proofErr w:type="spellEnd"/>
      <w:r w:rsidRPr="00756896">
        <w:rPr>
          <w:iCs/>
          <w:sz w:val="28"/>
          <w:szCs w:val="28"/>
          <w:lang w:val="uk-UA"/>
        </w:rPr>
        <w:t xml:space="preserve"> посиленого </w:t>
      </w:r>
      <w:proofErr w:type="spellStart"/>
      <w:r w:rsidRPr="00756896">
        <w:rPr>
          <w:iCs/>
          <w:sz w:val="28"/>
          <w:szCs w:val="28"/>
          <w:lang w:val="uk-UA"/>
        </w:rPr>
        <w:t>збiльшення</w:t>
      </w:r>
      <w:proofErr w:type="spellEnd"/>
      <w:r w:rsidRPr="00756896">
        <w:rPr>
          <w:iCs/>
          <w:sz w:val="28"/>
          <w:szCs w:val="28"/>
          <w:lang w:val="uk-UA"/>
        </w:rPr>
        <w:t xml:space="preserve"> маси </w:t>
      </w:r>
      <w:proofErr w:type="spellStart"/>
      <w:r w:rsidRPr="00756896">
        <w:rPr>
          <w:iCs/>
          <w:sz w:val="28"/>
          <w:szCs w:val="28"/>
          <w:lang w:val="uk-UA"/>
        </w:rPr>
        <w:t>тiла</w:t>
      </w:r>
      <w:proofErr w:type="spellEnd"/>
      <w:r w:rsidRPr="00756896">
        <w:rPr>
          <w:iCs/>
          <w:sz w:val="28"/>
          <w:szCs w:val="28"/>
          <w:lang w:val="uk-UA"/>
        </w:rPr>
        <w:t xml:space="preserve"> i відносно </w:t>
      </w:r>
      <w:proofErr w:type="spellStart"/>
      <w:r w:rsidRPr="00756896">
        <w:rPr>
          <w:iCs/>
          <w:sz w:val="28"/>
          <w:szCs w:val="28"/>
          <w:lang w:val="uk-UA"/>
        </w:rPr>
        <w:t>повiльного</w:t>
      </w:r>
      <w:proofErr w:type="spellEnd"/>
      <w:r w:rsidRPr="00756896">
        <w:rPr>
          <w:iCs/>
          <w:sz w:val="28"/>
          <w:szCs w:val="28"/>
          <w:lang w:val="uk-UA"/>
        </w:rPr>
        <w:t xml:space="preserve"> росту </w:t>
      </w:r>
      <w:proofErr w:type="spellStart"/>
      <w:r w:rsidRPr="00756896">
        <w:rPr>
          <w:iCs/>
          <w:sz w:val="28"/>
          <w:szCs w:val="28"/>
          <w:lang w:val="uk-UA"/>
        </w:rPr>
        <w:t>органiзм</w:t>
      </w:r>
      <w:proofErr w:type="spellEnd"/>
      <w:r w:rsidRPr="00756896">
        <w:rPr>
          <w:iCs/>
          <w:sz w:val="28"/>
          <w:szCs w:val="28"/>
          <w:lang w:val="uk-UA"/>
        </w:rPr>
        <w:t xml:space="preserve"> дитини </w:t>
      </w:r>
      <w:proofErr w:type="spellStart"/>
      <w:r w:rsidRPr="00756896">
        <w:rPr>
          <w:iCs/>
          <w:sz w:val="28"/>
          <w:szCs w:val="28"/>
          <w:lang w:val="uk-UA"/>
        </w:rPr>
        <w:t>стiйкiший</w:t>
      </w:r>
      <w:proofErr w:type="spellEnd"/>
      <w:r w:rsidRPr="00756896">
        <w:rPr>
          <w:iCs/>
          <w:sz w:val="28"/>
          <w:szCs w:val="28"/>
          <w:lang w:val="uk-UA"/>
        </w:rPr>
        <w:t xml:space="preserve"> проти </w:t>
      </w:r>
      <w:proofErr w:type="spellStart"/>
      <w:r w:rsidRPr="00756896">
        <w:rPr>
          <w:iCs/>
          <w:sz w:val="28"/>
          <w:szCs w:val="28"/>
          <w:lang w:val="uk-UA"/>
        </w:rPr>
        <w:t>впливiв</w:t>
      </w:r>
      <w:proofErr w:type="spellEnd"/>
      <w:r w:rsidRPr="00756896">
        <w:rPr>
          <w:iCs/>
          <w:sz w:val="28"/>
          <w:szCs w:val="28"/>
          <w:lang w:val="uk-UA"/>
        </w:rPr>
        <w:t xml:space="preserve"> негативних </w:t>
      </w:r>
      <w:proofErr w:type="spellStart"/>
      <w:r w:rsidRPr="00756896">
        <w:rPr>
          <w:iCs/>
          <w:sz w:val="28"/>
          <w:szCs w:val="28"/>
          <w:lang w:val="uk-UA"/>
        </w:rPr>
        <w:t>факторiв</w:t>
      </w:r>
      <w:proofErr w:type="spellEnd"/>
      <w:r w:rsidRPr="00756896">
        <w:rPr>
          <w:iCs/>
          <w:sz w:val="28"/>
          <w:szCs w:val="28"/>
          <w:lang w:val="uk-UA"/>
        </w:rPr>
        <w:t xml:space="preserve">. Однак бувають і </w:t>
      </w:r>
      <w:proofErr w:type="spellStart"/>
      <w:r w:rsidRPr="00756896">
        <w:rPr>
          <w:iCs/>
          <w:sz w:val="28"/>
          <w:szCs w:val="28"/>
          <w:lang w:val="uk-UA"/>
        </w:rPr>
        <w:t>значнi</w:t>
      </w:r>
      <w:proofErr w:type="spellEnd"/>
      <w:r w:rsidRPr="00756896">
        <w:rPr>
          <w:iCs/>
          <w:sz w:val="28"/>
          <w:szCs w:val="28"/>
          <w:lang w:val="uk-UA"/>
        </w:rPr>
        <w:t xml:space="preserve"> </w:t>
      </w:r>
      <w:proofErr w:type="spellStart"/>
      <w:r w:rsidRPr="00756896">
        <w:rPr>
          <w:iCs/>
          <w:sz w:val="28"/>
          <w:szCs w:val="28"/>
          <w:lang w:val="uk-UA"/>
        </w:rPr>
        <w:t>вiдхилення</w:t>
      </w:r>
      <w:proofErr w:type="spellEnd"/>
      <w:r w:rsidRPr="00756896">
        <w:rPr>
          <w:iCs/>
          <w:sz w:val="28"/>
          <w:szCs w:val="28"/>
          <w:lang w:val="uk-UA"/>
        </w:rPr>
        <w:t xml:space="preserve"> </w:t>
      </w:r>
      <w:proofErr w:type="spellStart"/>
      <w:r w:rsidRPr="00756896">
        <w:rPr>
          <w:iCs/>
          <w:sz w:val="28"/>
          <w:szCs w:val="28"/>
          <w:lang w:val="uk-UA"/>
        </w:rPr>
        <w:t>вiд</w:t>
      </w:r>
      <w:proofErr w:type="spellEnd"/>
      <w:r w:rsidRPr="00756896">
        <w:rPr>
          <w:iCs/>
          <w:sz w:val="28"/>
          <w:szCs w:val="28"/>
          <w:lang w:val="uk-UA"/>
        </w:rPr>
        <w:t xml:space="preserve"> установленої </w:t>
      </w:r>
      <w:proofErr w:type="spellStart"/>
      <w:r w:rsidRPr="00756896">
        <w:rPr>
          <w:iCs/>
          <w:sz w:val="28"/>
          <w:szCs w:val="28"/>
          <w:lang w:val="uk-UA"/>
        </w:rPr>
        <w:t>залежностi</w:t>
      </w:r>
      <w:proofErr w:type="spellEnd"/>
      <w:r w:rsidRPr="00756896">
        <w:rPr>
          <w:iCs/>
          <w:sz w:val="28"/>
          <w:szCs w:val="28"/>
          <w:lang w:val="uk-UA"/>
        </w:rPr>
        <w:t xml:space="preserve">, особливо у </w:t>
      </w:r>
      <w:proofErr w:type="spellStart"/>
      <w:r w:rsidRPr="00756896">
        <w:rPr>
          <w:iCs/>
          <w:sz w:val="28"/>
          <w:szCs w:val="28"/>
          <w:lang w:val="uk-UA"/>
        </w:rPr>
        <w:t>вiцi</w:t>
      </w:r>
      <w:proofErr w:type="spellEnd"/>
      <w:r w:rsidRPr="00756896">
        <w:rPr>
          <w:iCs/>
          <w:sz w:val="28"/>
          <w:szCs w:val="28"/>
          <w:lang w:val="uk-UA"/>
        </w:rPr>
        <w:t xml:space="preserve"> 11-15 </w:t>
      </w:r>
      <w:proofErr w:type="spellStart"/>
      <w:r w:rsidRPr="00756896">
        <w:rPr>
          <w:iCs/>
          <w:sz w:val="28"/>
          <w:szCs w:val="28"/>
          <w:lang w:val="uk-UA"/>
        </w:rPr>
        <w:t>рокiв</w:t>
      </w:r>
      <w:proofErr w:type="spellEnd"/>
      <w:r w:rsidRPr="00756896">
        <w:rPr>
          <w:iCs/>
          <w:sz w:val="28"/>
          <w:szCs w:val="28"/>
          <w:lang w:val="uk-UA"/>
        </w:rPr>
        <w:t xml:space="preserve"> (у </w:t>
      </w:r>
      <w:proofErr w:type="spellStart"/>
      <w:r w:rsidRPr="00756896">
        <w:rPr>
          <w:iCs/>
          <w:sz w:val="28"/>
          <w:szCs w:val="28"/>
          <w:lang w:val="uk-UA"/>
        </w:rPr>
        <w:t>дiвчаток</w:t>
      </w:r>
      <w:proofErr w:type="spellEnd"/>
      <w:r w:rsidRPr="00756896">
        <w:rPr>
          <w:iCs/>
          <w:sz w:val="28"/>
          <w:szCs w:val="28"/>
          <w:lang w:val="uk-UA"/>
        </w:rPr>
        <w:t xml:space="preserve">) та 13-16 </w:t>
      </w:r>
      <w:proofErr w:type="spellStart"/>
      <w:r w:rsidRPr="00756896">
        <w:rPr>
          <w:iCs/>
          <w:sz w:val="28"/>
          <w:szCs w:val="28"/>
          <w:lang w:val="uk-UA"/>
        </w:rPr>
        <w:t>рокiв</w:t>
      </w:r>
      <w:proofErr w:type="spellEnd"/>
      <w:r w:rsidRPr="00756896">
        <w:rPr>
          <w:iCs/>
          <w:sz w:val="28"/>
          <w:szCs w:val="28"/>
          <w:lang w:val="uk-UA"/>
        </w:rPr>
        <w:t xml:space="preserve"> </w:t>
      </w:r>
      <w:proofErr w:type="spellStart"/>
      <w:r w:rsidRPr="00756896">
        <w:rPr>
          <w:iCs/>
          <w:sz w:val="28"/>
          <w:szCs w:val="28"/>
          <w:lang w:val="uk-UA"/>
        </w:rPr>
        <w:t>хлопчикiв</w:t>
      </w:r>
      <w:proofErr w:type="spellEnd"/>
      <w:r w:rsidRPr="00756896">
        <w:rPr>
          <w:iCs/>
          <w:sz w:val="28"/>
          <w:szCs w:val="28"/>
          <w:lang w:val="uk-UA"/>
        </w:rPr>
        <w:t xml:space="preserve"> [5,</w:t>
      </w:r>
      <w:r w:rsidRPr="00923D28">
        <w:rPr>
          <w:iCs/>
          <w:sz w:val="28"/>
          <w:szCs w:val="28"/>
          <w:lang w:val="uk-UA"/>
        </w:rPr>
        <w:t xml:space="preserve"> </w:t>
      </w:r>
      <w:r w:rsidRPr="00756896">
        <w:rPr>
          <w:iCs/>
          <w:sz w:val="28"/>
          <w:szCs w:val="28"/>
          <w:lang w:val="uk-UA"/>
        </w:rPr>
        <w:t>13,</w:t>
      </w:r>
      <w:r w:rsidRPr="00923D28">
        <w:rPr>
          <w:iCs/>
          <w:sz w:val="28"/>
          <w:szCs w:val="28"/>
          <w:lang w:val="uk-UA"/>
        </w:rPr>
        <w:t xml:space="preserve"> </w:t>
      </w:r>
      <w:r w:rsidRPr="00756896">
        <w:rPr>
          <w:iCs/>
          <w:sz w:val="28"/>
          <w:szCs w:val="28"/>
          <w:lang w:val="uk-UA"/>
        </w:rPr>
        <w:t xml:space="preserve">26]. </w:t>
      </w:r>
    </w:p>
    <w:p w14:paraId="4E91FFE3"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Вирiшальну</w:t>
      </w:r>
      <w:proofErr w:type="spellEnd"/>
      <w:r w:rsidRPr="00756896">
        <w:rPr>
          <w:iCs/>
          <w:sz w:val="28"/>
          <w:szCs w:val="28"/>
          <w:lang w:val="uk-UA"/>
        </w:rPr>
        <w:t xml:space="preserve"> роль в </w:t>
      </w:r>
      <w:proofErr w:type="spellStart"/>
      <w:r w:rsidRPr="00756896">
        <w:rPr>
          <w:iCs/>
          <w:sz w:val="28"/>
          <w:szCs w:val="28"/>
          <w:lang w:val="uk-UA"/>
        </w:rPr>
        <w:t>оцiнцi</w:t>
      </w:r>
      <w:proofErr w:type="spellEnd"/>
      <w:r w:rsidRPr="00756896">
        <w:rPr>
          <w:iCs/>
          <w:sz w:val="28"/>
          <w:szCs w:val="28"/>
          <w:lang w:val="uk-UA"/>
        </w:rPr>
        <w:t xml:space="preserve"> розвитку </w:t>
      </w:r>
      <w:proofErr w:type="spellStart"/>
      <w:r w:rsidRPr="00756896">
        <w:rPr>
          <w:iCs/>
          <w:sz w:val="28"/>
          <w:szCs w:val="28"/>
          <w:lang w:val="uk-UA"/>
        </w:rPr>
        <w:t>дiтей</w:t>
      </w:r>
      <w:proofErr w:type="spellEnd"/>
      <w:r w:rsidRPr="00756896">
        <w:rPr>
          <w:iCs/>
          <w:sz w:val="28"/>
          <w:szCs w:val="28"/>
          <w:lang w:val="uk-UA"/>
        </w:rPr>
        <w:t xml:space="preserve"> і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вiдiграє</w:t>
      </w:r>
      <w:proofErr w:type="spellEnd"/>
      <w:r w:rsidRPr="00756896">
        <w:rPr>
          <w:iCs/>
          <w:sz w:val="28"/>
          <w:szCs w:val="28"/>
          <w:lang w:val="uk-UA"/>
        </w:rPr>
        <w:t xml:space="preserve"> </w:t>
      </w:r>
      <w:proofErr w:type="spellStart"/>
      <w:r w:rsidRPr="00756896">
        <w:rPr>
          <w:iCs/>
          <w:sz w:val="28"/>
          <w:szCs w:val="28"/>
          <w:lang w:val="uk-UA"/>
        </w:rPr>
        <w:t>бiологiчний</w:t>
      </w:r>
      <w:proofErr w:type="spellEnd"/>
      <w:r w:rsidRPr="00756896">
        <w:rPr>
          <w:iCs/>
          <w:sz w:val="28"/>
          <w:szCs w:val="28"/>
          <w:lang w:val="uk-UA"/>
        </w:rPr>
        <w:t xml:space="preserve"> </w:t>
      </w:r>
      <w:proofErr w:type="spellStart"/>
      <w:r w:rsidRPr="00756896">
        <w:rPr>
          <w:iCs/>
          <w:sz w:val="28"/>
          <w:szCs w:val="28"/>
          <w:lang w:val="uk-UA"/>
        </w:rPr>
        <w:t>рiвень</w:t>
      </w:r>
      <w:proofErr w:type="spellEnd"/>
      <w:r w:rsidRPr="00756896">
        <w:rPr>
          <w:iCs/>
          <w:sz w:val="28"/>
          <w:szCs w:val="28"/>
          <w:lang w:val="uk-UA"/>
        </w:rPr>
        <w:t xml:space="preserve"> </w:t>
      </w:r>
      <w:proofErr w:type="spellStart"/>
      <w:r w:rsidRPr="00756896">
        <w:rPr>
          <w:iCs/>
          <w:sz w:val="28"/>
          <w:szCs w:val="28"/>
          <w:lang w:val="uk-UA"/>
        </w:rPr>
        <w:t>зрiлостi</w:t>
      </w:r>
      <w:proofErr w:type="spellEnd"/>
      <w:r w:rsidRPr="00756896">
        <w:rPr>
          <w:iCs/>
          <w:sz w:val="28"/>
          <w:szCs w:val="28"/>
          <w:lang w:val="uk-UA"/>
        </w:rPr>
        <w:t xml:space="preserve"> </w:t>
      </w:r>
      <w:proofErr w:type="spellStart"/>
      <w:r w:rsidRPr="00756896">
        <w:rPr>
          <w:iCs/>
          <w:sz w:val="28"/>
          <w:szCs w:val="28"/>
          <w:lang w:val="uk-UA"/>
        </w:rPr>
        <w:t>органiзму</w:t>
      </w:r>
      <w:proofErr w:type="spellEnd"/>
      <w:r w:rsidRPr="00756896">
        <w:rPr>
          <w:iCs/>
          <w:sz w:val="28"/>
          <w:szCs w:val="28"/>
          <w:lang w:val="uk-UA"/>
        </w:rPr>
        <w:t xml:space="preserve">. На цьому й ґрунтується програма тренувальних занять для </w:t>
      </w:r>
      <w:proofErr w:type="spellStart"/>
      <w:r w:rsidRPr="00756896">
        <w:rPr>
          <w:iCs/>
          <w:sz w:val="28"/>
          <w:szCs w:val="28"/>
          <w:lang w:val="uk-UA"/>
        </w:rPr>
        <w:t>пiдлiткiв</w:t>
      </w:r>
      <w:proofErr w:type="spellEnd"/>
      <w:r w:rsidRPr="00756896">
        <w:rPr>
          <w:iCs/>
          <w:sz w:val="28"/>
          <w:szCs w:val="28"/>
          <w:lang w:val="uk-UA"/>
        </w:rPr>
        <w:t xml:space="preserve">. </w:t>
      </w:r>
    </w:p>
    <w:p w14:paraId="52127E9B"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Встановлено, що в молодих </w:t>
      </w:r>
      <w:proofErr w:type="spellStart"/>
      <w:r w:rsidRPr="00756896">
        <w:rPr>
          <w:iCs/>
          <w:sz w:val="28"/>
          <w:szCs w:val="28"/>
          <w:lang w:val="uk-UA"/>
        </w:rPr>
        <w:t>спортсменiв</w:t>
      </w:r>
      <w:proofErr w:type="spellEnd"/>
      <w:r w:rsidRPr="00756896">
        <w:rPr>
          <w:iCs/>
          <w:sz w:val="28"/>
          <w:szCs w:val="28"/>
          <w:lang w:val="uk-UA"/>
        </w:rPr>
        <w:t xml:space="preserve"> показники </w:t>
      </w:r>
      <w:proofErr w:type="spellStart"/>
      <w:r w:rsidRPr="00756896">
        <w:rPr>
          <w:iCs/>
          <w:sz w:val="28"/>
          <w:szCs w:val="28"/>
          <w:lang w:val="uk-UA"/>
        </w:rPr>
        <w:t>фiзичного</w:t>
      </w:r>
      <w:proofErr w:type="spellEnd"/>
      <w:r w:rsidRPr="00756896">
        <w:rPr>
          <w:iCs/>
          <w:sz w:val="28"/>
          <w:szCs w:val="28"/>
          <w:lang w:val="uk-UA"/>
        </w:rPr>
        <w:t xml:space="preserve"> розвитку </w:t>
      </w:r>
      <w:proofErr w:type="spellStart"/>
      <w:r w:rsidRPr="00756896">
        <w:rPr>
          <w:iCs/>
          <w:sz w:val="28"/>
          <w:szCs w:val="28"/>
          <w:lang w:val="uk-UA"/>
        </w:rPr>
        <w:t>вищi</w:t>
      </w:r>
      <w:proofErr w:type="spellEnd"/>
      <w:r w:rsidRPr="00756896">
        <w:rPr>
          <w:iCs/>
          <w:sz w:val="28"/>
          <w:szCs w:val="28"/>
          <w:lang w:val="uk-UA"/>
        </w:rPr>
        <w:t xml:space="preserve">, </w:t>
      </w:r>
      <w:proofErr w:type="spellStart"/>
      <w:r w:rsidRPr="00756896">
        <w:rPr>
          <w:iCs/>
          <w:sz w:val="28"/>
          <w:szCs w:val="28"/>
          <w:lang w:val="uk-UA"/>
        </w:rPr>
        <w:t>вiж</w:t>
      </w:r>
      <w:proofErr w:type="spellEnd"/>
      <w:r w:rsidRPr="00756896">
        <w:rPr>
          <w:iCs/>
          <w:sz w:val="28"/>
          <w:szCs w:val="28"/>
          <w:lang w:val="uk-UA"/>
        </w:rPr>
        <w:t xml:space="preserve"> у </w:t>
      </w:r>
      <w:proofErr w:type="spellStart"/>
      <w:r w:rsidRPr="00756896">
        <w:rPr>
          <w:iCs/>
          <w:sz w:val="28"/>
          <w:szCs w:val="28"/>
          <w:lang w:val="uk-UA"/>
        </w:rPr>
        <w:t>їхнiх</w:t>
      </w:r>
      <w:proofErr w:type="spellEnd"/>
      <w:r w:rsidRPr="00756896">
        <w:rPr>
          <w:iCs/>
          <w:sz w:val="28"/>
          <w:szCs w:val="28"/>
          <w:lang w:val="uk-UA"/>
        </w:rPr>
        <w:t xml:space="preserve"> </w:t>
      </w:r>
      <w:proofErr w:type="spellStart"/>
      <w:r w:rsidRPr="00756896">
        <w:rPr>
          <w:iCs/>
          <w:sz w:val="28"/>
          <w:szCs w:val="28"/>
          <w:lang w:val="uk-UA"/>
        </w:rPr>
        <w:t>ровесникiв</w:t>
      </w:r>
      <w:proofErr w:type="spellEnd"/>
      <w:r w:rsidRPr="00756896">
        <w:rPr>
          <w:iCs/>
          <w:sz w:val="28"/>
          <w:szCs w:val="28"/>
          <w:lang w:val="uk-UA"/>
        </w:rPr>
        <w:t xml:space="preserve">, </w:t>
      </w:r>
      <w:proofErr w:type="spellStart"/>
      <w:r w:rsidRPr="00756896">
        <w:rPr>
          <w:iCs/>
          <w:sz w:val="28"/>
          <w:szCs w:val="28"/>
          <w:lang w:val="uk-UA"/>
        </w:rPr>
        <w:t>якi</w:t>
      </w:r>
      <w:proofErr w:type="spellEnd"/>
      <w:r w:rsidRPr="00756896">
        <w:rPr>
          <w:iCs/>
          <w:sz w:val="28"/>
          <w:szCs w:val="28"/>
          <w:lang w:val="uk-UA"/>
        </w:rPr>
        <w:t xml:space="preserve"> не займаються спортом. </w:t>
      </w:r>
    </w:p>
    <w:p w14:paraId="2A8FE3AA"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У </w:t>
      </w:r>
      <w:proofErr w:type="spellStart"/>
      <w:r w:rsidRPr="00756896">
        <w:rPr>
          <w:iCs/>
          <w:sz w:val="28"/>
          <w:szCs w:val="28"/>
          <w:lang w:val="uk-UA"/>
        </w:rPr>
        <w:t>перiод</w:t>
      </w:r>
      <w:proofErr w:type="spellEnd"/>
      <w:r w:rsidRPr="00756896">
        <w:rPr>
          <w:iCs/>
          <w:sz w:val="28"/>
          <w:szCs w:val="28"/>
          <w:lang w:val="uk-UA"/>
        </w:rPr>
        <w:t xml:space="preserve"> статевого </w:t>
      </w:r>
      <w:proofErr w:type="spellStart"/>
      <w:r w:rsidRPr="00756896">
        <w:rPr>
          <w:iCs/>
          <w:sz w:val="28"/>
          <w:szCs w:val="28"/>
          <w:lang w:val="uk-UA"/>
        </w:rPr>
        <w:t>дозрiвания</w:t>
      </w:r>
      <w:proofErr w:type="spellEnd"/>
      <w:r w:rsidRPr="00756896">
        <w:rPr>
          <w:iCs/>
          <w:sz w:val="28"/>
          <w:szCs w:val="28"/>
          <w:lang w:val="uk-UA"/>
        </w:rPr>
        <w:t xml:space="preserve"> </w:t>
      </w:r>
      <w:proofErr w:type="spellStart"/>
      <w:r w:rsidRPr="00756896">
        <w:rPr>
          <w:iCs/>
          <w:sz w:val="28"/>
          <w:szCs w:val="28"/>
          <w:lang w:val="uk-UA"/>
        </w:rPr>
        <w:t>вiдбувається</w:t>
      </w:r>
      <w:proofErr w:type="spellEnd"/>
      <w:r w:rsidRPr="00756896">
        <w:rPr>
          <w:iCs/>
          <w:sz w:val="28"/>
          <w:szCs w:val="28"/>
          <w:lang w:val="uk-UA"/>
        </w:rPr>
        <w:t xml:space="preserve"> глибока перебудова ендокринного апарату, що помітно впливає на нервово-психічний стан </w:t>
      </w:r>
      <w:proofErr w:type="spellStart"/>
      <w:r w:rsidRPr="00756896">
        <w:rPr>
          <w:iCs/>
          <w:sz w:val="28"/>
          <w:szCs w:val="28"/>
          <w:lang w:val="uk-UA"/>
        </w:rPr>
        <w:t>пiдліткiв</w:t>
      </w:r>
      <w:proofErr w:type="spellEnd"/>
      <w:r w:rsidRPr="00756896">
        <w:rPr>
          <w:iCs/>
          <w:sz w:val="28"/>
          <w:szCs w:val="28"/>
          <w:lang w:val="uk-UA"/>
        </w:rPr>
        <w:t xml:space="preserve">. Це виявляється в </w:t>
      </w:r>
      <w:proofErr w:type="spellStart"/>
      <w:r w:rsidRPr="00756896">
        <w:rPr>
          <w:iCs/>
          <w:sz w:val="28"/>
          <w:szCs w:val="28"/>
          <w:lang w:val="uk-UA"/>
        </w:rPr>
        <w:t>збiльшенiй</w:t>
      </w:r>
      <w:proofErr w:type="spellEnd"/>
      <w:r w:rsidRPr="00756896">
        <w:rPr>
          <w:iCs/>
          <w:sz w:val="28"/>
          <w:szCs w:val="28"/>
          <w:lang w:val="uk-UA"/>
        </w:rPr>
        <w:t xml:space="preserve"> </w:t>
      </w:r>
      <w:proofErr w:type="spellStart"/>
      <w:r w:rsidRPr="00756896">
        <w:rPr>
          <w:iCs/>
          <w:sz w:val="28"/>
          <w:szCs w:val="28"/>
          <w:lang w:val="uk-UA"/>
        </w:rPr>
        <w:t>збудливостi</w:t>
      </w:r>
      <w:proofErr w:type="spellEnd"/>
      <w:r w:rsidRPr="00756896">
        <w:rPr>
          <w:iCs/>
          <w:sz w:val="28"/>
          <w:szCs w:val="28"/>
          <w:lang w:val="uk-UA"/>
        </w:rPr>
        <w:t xml:space="preserve">, </w:t>
      </w:r>
      <w:proofErr w:type="spellStart"/>
      <w:r w:rsidRPr="00756896">
        <w:rPr>
          <w:iCs/>
          <w:sz w:val="28"/>
          <w:szCs w:val="28"/>
          <w:lang w:val="uk-UA"/>
        </w:rPr>
        <w:t>нестiйкостi</w:t>
      </w:r>
      <w:proofErr w:type="spellEnd"/>
      <w:r w:rsidRPr="00756896">
        <w:rPr>
          <w:iCs/>
          <w:sz w:val="28"/>
          <w:szCs w:val="28"/>
          <w:lang w:val="uk-UA"/>
        </w:rPr>
        <w:t xml:space="preserve"> настрою, </w:t>
      </w:r>
      <w:proofErr w:type="spellStart"/>
      <w:r w:rsidRPr="00756896">
        <w:rPr>
          <w:iCs/>
          <w:sz w:val="28"/>
          <w:szCs w:val="28"/>
          <w:lang w:val="uk-UA"/>
        </w:rPr>
        <w:t>швидкiй</w:t>
      </w:r>
      <w:proofErr w:type="spellEnd"/>
      <w:r w:rsidRPr="00756896">
        <w:rPr>
          <w:iCs/>
          <w:sz w:val="28"/>
          <w:szCs w:val="28"/>
          <w:lang w:val="uk-UA"/>
        </w:rPr>
        <w:t xml:space="preserve"> </w:t>
      </w:r>
      <w:proofErr w:type="spellStart"/>
      <w:r w:rsidRPr="00756896">
        <w:rPr>
          <w:iCs/>
          <w:sz w:val="28"/>
          <w:szCs w:val="28"/>
          <w:lang w:val="uk-UA"/>
        </w:rPr>
        <w:t>втомлюваностi</w:t>
      </w:r>
      <w:proofErr w:type="spellEnd"/>
      <w:r w:rsidRPr="00756896">
        <w:rPr>
          <w:iCs/>
          <w:sz w:val="28"/>
          <w:szCs w:val="28"/>
          <w:lang w:val="uk-UA"/>
        </w:rPr>
        <w:t xml:space="preserve">, </w:t>
      </w:r>
      <w:proofErr w:type="spellStart"/>
      <w:r w:rsidRPr="00756896">
        <w:rPr>
          <w:iCs/>
          <w:sz w:val="28"/>
          <w:szCs w:val="28"/>
          <w:lang w:val="uk-UA"/>
        </w:rPr>
        <w:t>подразливостi</w:t>
      </w:r>
      <w:proofErr w:type="spellEnd"/>
      <w:r w:rsidRPr="00756896">
        <w:rPr>
          <w:iCs/>
          <w:sz w:val="28"/>
          <w:szCs w:val="28"/>
          <w:lang w:val="uk-UA"/>
        </w:rPr>
        <w:t xml:space="preserve">, </w:t>
      </w:r>
      <w:proofErr w:type="spellStart"/>
      <w:r w:rsidRPr="00756896">
        <w:rPr>
          <w:iCs/>
          <w:sz w:val="28"/>
          <w:szCs w:val="28"/>
          <w:lang w:val="uk-UA"/>
        </w:rPr>
        <w:t>надмiрнiй</w:t>
      </w:r>
      <w:proofErr w:type="spellEnd"/>
      <w:r w:rsidRPr="00756896">
        <w:rPr>
          <w:iCs/>
          <w:sz w:val="28"/>
          <w:szCs w:val="28"/>
          <w:lang w:val="uk-UA"/>
        </w:rPr>
        <w:t xml:space="preserve"> </w:t>
      </w:r>
      <w:proofErr w:type="spellStart"/>
      <w:r w:rsidRPr="00756896">
        <w:rPr>
          <w:iCs/>
          <w:sz w:val="28"/>
          <w:szCs w:val="28"/>
          <w:lang w:val="uk-UA"/>
        </w:rPr>
        <w:t>руховiй</w:t>
      </w:r>
      <w:proofErr w:type="spellEnd"/>
      <w:r w:rsidRPr="00756896">
        <w:rPr>
          <w:iCs/>
          <w:sz w:val="28"/>
          <w:szCs w:val="28"/>
          <w:lang w:val="uk-UA"/>
        </w:rPr>
        <w:t xml:space="preserve"> </w:t>
      </w:r>
      <w:proofErr w:type="spellStart"/>
      <w:r w:rsidRPr="00756896">
        <w:rPr>
          <w:iCs/>
          <w:sz w:val="28"/>
          <w:szCs w:val="28"/>
          <w:lang w:val="uk-UA"/>
        </w:rPr>
        <w:t>активоостi</w:t>
      </w:r>
      <w:proofErr w:type="spellEnd"/>
      <w:r w:rsidRPr="00756896">
        <w:rPr>
          <w:iCs/>
          <w:sz w:val="28"/>
          <w:szCs w:val="28"/>
          <w:lang w:val="uk-UA"/>
        </w:rPr>
        <w:t xml:space="preserve">. </w:t>
      </w:r>
      <w:proofErr w:type="spellStart"/>
      <w:r w:rsidRPr="00756896">
        <w:rPr>
          <w:iCs/>
          <w:sz w:val="28"/>
          <w:szCs w:val="28"/>
          <w:lang w:val="uk-UA"/>
        </w:rPr>
        <w:t>Психiка</w:t>
      </w:r>
      <w:proofErr w:type="spellEnd"/>
      <w:r w:rsidRPr="00756896">
        <w:rPr>
          <w:iCs/>
          <w:sz w:val="28"/>
          <w:szCs w:val="28"/>
          <w:lang w:val="uk-UA"/>
        </w:rPr>
        <w:t xml:space="preserve">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нестiйка</w:t>
      </w:r>
      <w:proofErr w:type="spellEnd"/>
      <w:r w:rsidRPr="00756896">
        <w:rPr>
          <w:iCs/>
          <w:sz w:val="28"/>
          <w:szCs w:val="28"/>
          <w:lang w:val="uk-UA"/>
        </w:rPr>
        <w:t xml:space="preserve">: вони дуже </w:t>
      </w:r>
      <w:proofErr w:type="spellStart"/>
      <w:r w:rsidRPr="00756896">
        <w:rPr>
          <w:iCs/>
          <w:sz w:val="28"/>
          <w:szCs w:val="28"/>
          <w:lang w:val="uk-UA"/>
        </w:rPr>
        <w:t>вразливi</w:t>
      </w:r>
      <w:proofErr w:type="spellEnd"/>
      <w:r w:rsidRPr="00756896">
        <w:rPr>
          <w:iCs/>
          <w:sz w:val="28"/>
          <w:szCs w:val="28"/>
          <w:lang w:val="uk-UA"/>
        </w:rPr>
        <w:t xml:space="preserve">, часто </w:t>
      </w:r>
      <w:proofErr w:type="spellStart"/>
      <w:r w:rsidRPr="00756896">
        <w:rPr>
          <w:iCs/>
          <w:sz w:val="28"/>
          <w:szCs w:val="28"/>
          <w:lang w:val="uk-UA"/>
        </w:rPr>
        <w:t>переоцiнюють</w:t>
      </w:r>
      <w:proofErr w:type="spellEnd"/>
      <w:r w:rsidRPr="00756896">
        <w:rPr>
          <w:iCs/>
          <w:sz w:val="28"/>
          <w:szCs w:val="28"/>
          <w:lang w:val="uk-UA"/>
        </w:rPr>
        <w:t xml:space="preserve"> свої сили й </w:t>
      </w:r>
      <w:proofErr w:type="spellStart"/>
      <w:r w:rsidRPr="00756896">
        <w:rPr>
          <w:iCs/>
          <w:sz w:val="28"/>
          <w:szCs w:val="28"/>
          <w:lang w:val="uk-UA"/>
        </w:rPr>
        <w:t>можливостi</w:t>
      </w:r>
      <w:proofErr w:type="spellEnd"/>
      <w:r w:rsidRPr="00756896">
        <w:rPr>
          <w:iCs/>
          <w:sz w:val="28"/>
          <w:szCs w:val="28"/>
          <w:lang w:val="uk-UA"/>
        </w:rPr>
        <w:t xml:space="preserve">. Якщо заняття мають </w:t>
      </w:r>
      <w:proofErr w:type="spellStart"/>
      <w:r w:rsidRPr="00756896">
        <w:rPr>
          <w:iCs/>
          <w:sz w:val="28"/>
          <w:szCs w:val="28"/>
          <w:lang w:val="uk-UA"/>
        </w:rPr>
        <w:t>емоцiйний</w:t>
      </w:r>
      <w:proofErr w:type="spellEnd"/>
      <w:r w:rsidRPr="00756896">
        <w:rPr>
          <w:iCs/>
          <w:sz w:val="28"/>
          <w:szCs w:val="28"/>
          <w:lang w:val="uk-UA"/>
        </w:rPr>
        <w:t xml:space="preserve"> характер, суб’єктивне </w:t>
      </w:r>
      <w:proofErr w:type="spellStart"/>
      <w:r w:rsidRPr="00756896">
        <w:rPr>
          <w:iCs/>
          <w:sz w:val="28"/>
          <w:szCs w:val="28"/>
          <w:lang w:val="uk-UA"/>
        </w:rPr>
        <w:t>вiдчуття</w:t>
      </w:r>
      <w:proofErr w:type="spellEnd"/>
      <w:r w:rsidRPr="00756896">
        <w:rPr>
          <w:iCs/>
          <w:sz w:val="28"/>
          <w:szCs w:val="28"/>
          <w:lang w:val="uk-UA"/>
        </w:rPr>
        <w:t xml:space="preserve"> втоми у </w:t>
      </w:r>
      <w:proofErr w:type="spellStart"/>
      <w:r w:rsidRPr="00756896">
        <w:rPr>
          <w:iCs/>
          <w:sz w:val="28"/>
          <w:szCs w:val="28"/>
          <w:lang w:val="uk-UA"/>
        </w:rPr>
        <w:t>пiдлiткiв</w:t>
      </w:r>
      <w:proofErr w:type="spellEnd"/>
      <w:r w:rsidRPr="00756896">
        <w:rPr>
          <w:iCs/>
          <w:sz w:val="28"/>
          <w:szCs w:val="28"/>
          <w:lang w:val="uk-UA"/>
        </w:rPr>
        <w:t xml:space="preserve"> та </w:t>
      </w:r>
      <w:proofErr w:type="spellStart"/>
      <w:r w:rsidRPr="00756896">
        <w:rPr>
          <w:iCs/>
          <w:sz w:val="28"/>
          <w:szCs w:val="28"/>
          <w:lang w:val="uk-UA"/>
        </w:rPr>
        <w:t>юнакiв</w:t>
      </w:r>
      <w:proofErr w:type="spellEnd"/>
      <w:r w:rsidRPr="00756896">
        <w:rPr>
          <w:iCs/>
          <w:sz w:val="28"/>
          <w:szCs w:val="28"/>
          <w:lang w:val="uk-UA"/>
        </w:rPr>
        <w:t xml:space="preserve"> виявляється </w:t>
      </w:r>
      <w:proofErr w:type="spellStart"/>
      <w:r w:rsidRPr="00756896">
        <w:rPr>
          <w:iCs/>
          <w:sz w:val="28"/>
          <w:szCs w:val="28"/>
          <w:lang w:val="uk-UA"/>
        </w:rPr>
        <w:t>нерiзко</w:t>
      </w:r>
      <w:proofErr w:type="spellEnd"/>
      <w:r w:rsidRPr="00756896">
        <w:rPr>
          <w:iCs/>
          <w:sz w:val="28"/>
          <w:szCs w:val="28"/>
          <w:lang w:val="uk-UA"/>
        </w:rPr>
        <w:t xml:space="preserve">, незважаючи на великий вплив </w:t>
      </w:r>
      <w:proofErr w:type="spellStart"/>
      <w:r w:rsidRPr="00756896">
        <w:rPr>
          <w:iCs/>
          <w:sz w:val="28"/>
          <w:szCs w:val="28"/>
          <w:lang w:val="uk-UA"/>
        </w:rPr>
        <w:t>фiзичного</w:t>
      </w:r>
      <w:proofErr w:type="spellEnd"/>
      <w:r w:rsidRPr="00756896">
        <w:rPr>
          <w:iCs/>
          <w:sz w:val="28"/>
          <w:szCs w:val="28"/>
          <w:lang w:val="uk-UA"/>
        </w:rPr>
        <w:t xml:space="preserve"> навантаження на </w:t>
      </w:r>
      <w:proofErr w:type="spellStart"/>
      <w:r w:rsidRPr="00756896">
        <w:rPr>
          <w:iCs/>
          <w:sz w:val="28"/>
          <w:szCs w:val="28"/>
          <w:lang w:val="uk-UA"/>
        </w:rPr>
        <w:t>функцiональний</w:t>
      </w:r>
      <w:proofErr w:type="spellEnd"/>
      <w:r w:rsidRPr="00756896">
        <w:rPr>
          <w:iCs/>
          <w:sz w:val="28"/>
          <w:szCs w:val="28"/>
          <w:lang w:val="uk-UA"/>
        </w:rPr>
        <w:t xml:space="preserve"> стан організму [52, 60]. У юних </w:t>
      </w:r>
      <w:proofErr w:type="spellStart"/>
      <w:r w:rsidRPr="00756896">
        <w:rPr>
          <w:iCs/>
          <w:sz w:val="28"/>
          <w:szCs w:val="28"/>
          <w:lang w:val="uk-UA"/>
        </w:rPr>
        <w:t>спортсменiв</w:t>
      </w:r>
      <w:proofErr w:type="spellEnd"/>
      <w:r w:rsidRPr="00756896">
        <w:rPr>
          <w:iCs/>
          <w:sz w:val="28"/>
          <w:szCs w:val="28"/>
          <w:lang w:val="uk-UA"/>
        </w:rPr>
        <w:t xml:space="preserve"> передстартовий стан має </w:t>
      </w:r>
      <w:proofErr w:type="spellStart"/>
      <w:r w:rsidRPr="00756896">
        <w:rPr>
          <w:iCs/>
          <w:sz w:val="28"/>
          <w:szCs w:val="28"/>
          <w:lang w:val="uk-UA"/>
        </w:rPr>
        <w:t>бiльш</w:t>
      </w:r>
      <w:proofErr w:type="spellEnd"/>
      <w:r w:rsidRPr="00756896">
        <w:rPr>
          <w:iCs/>
          <w:sz w:val="28"/>
          <w:szCs w:val="28"/>
          <w:lang w:val="uk-UA"/>
        </w:rPr>
        <w:t xml:space="preserve"> виражений характер, </w:t>
      </w:r>
      <w:proofErr w:type="spellStart"/>
      <w:r w:rsidRPr="00756896">
        <w:rPr>
          <w:iCs/>
          <w:sz w:val="28"/>
          <w:szCs w:val="28"/>
          <w:lang w:val="uk-UA"/>
        </w:rPr>
        <w:t>нiж</w:t>
      </w:r>
      <w:proofErr w:type="spellEnd"/>
      <w:r w:rsidRPr="00756896">
        <w:rPr>
          <w:iCs/>
          <w:sz w:val="28"/>
          <w:szCs w:val="28"/>
          <w:lang w:val="uk-UA"/>
        </w:rPr>
        <w:t xml:space="preserve"> у дорослих. </w:t>
      </w:r>
    </w:p>
    <w:p w14:paraId="6D1DC50D"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lastRenderedPageBreak/>
        <w:t>Особливостi</w:t>
      </w:r>
      <w:proofErr w:type="spellEnd"/>
      <w:r w:rsidRPr="00756896">
        <w:rPr>
          <w:iCs/>
          <w:sz w:val="28"/>
          <w:szCs w:val="28"/>
          <w:lang w:val="uk-UA"/>
        </w:rPr>
        <w:t xml:space="preserve"> будови </w:t>
      </w:r>
      <w:proofErr w:type="spellStart"/>
      <w:r w:rsidRPr="00756896">
        <w:rPr>
          <w:iCs/>
          <w:sz w:val="28"/>
          <w:szCs w:val="28"/>
          <w:lang w:val="uk-UA"/>
        </w:rPr>
        <w:t>кiсткового</w:t>
      </w:r>
      <w:proofErr w:type="spellEnd"/>
      <w:r w:rsidRPr="00756896">
        <w:rPr>
          <w:iCs/>
          <w:sz w:val="28"/>
          <w:szCs w:val="28"/>
          <w:lang w:val="uk-UA"/>
        </w:rPr>
        <w:t xml:space="preserve"> скелета, а також </w:t>
      </w:r>
      <w:proofErr w:type="spellStart"/>
      <w:r w:rsidRPr="00756896">
        <w:rPr>
          <w:iCs/>
          <w:sz w:val="28"/>
          <w:szCs w:val="28"/>
          <w:lang w:val="uk-UA"/>
        </w:rPr>
        <w:t>вiдносна</w:t>
      </w:r>
      <w:proofErr w:type="spellEnd"/>
      <w:r w:rsidRPr="00756896">
        <w:rPr>
          <w:iCs/>
          <w:sz w:val="28"/>
          <w:szCs w:val="28"/>
          <w:lang w:val="uk-UA"/>
        </w:rPr>
        <w:t xml:space="preserve"> </w:t>
      </w:r>
      <w:proofErr w:type="spellStart"/>
      <w:r w:rsidRPr="00756896">
        <w:rPr>
          <w:iCs/>
          <w:sz w:val="28"/>
          <w:szCs w:val="28"/>
          <w:lang w:val="uk-UA"/>
        </w:rPr>
        <w:t>слабкiсть</w:t>
      </w:r>
      <w:proofErr w:type="spellEnd"/>
      <w:r w:rsidRPr="00756896">
        <w:rPr>
          <w:iCs/>
          <w:sz w:val="28"/>
          <w:szCs w:val="28"/>
          <w:lang w:val="uk-UA"/>
        </w:rPr>
        <w:t xml:space="preserve"> м’язової системи часто </w:t>
      </w:r>
      <w:proofErr w:type="spellStart"/>
      <w:r w:rsidRPr="00756896">
        <w:rPr>
          <w:iCs/>
          <w:sz w:val="28"/>
          <w:szCs w:val="28"/>
          <w:lang w:val="uk-UA"/>
        </w:rPr>
        <w:t>сиричиняють</w:t>
      </w:r>
      <w:proofErr w:type="spellEnd"/>
      <w:r w:rsidRPr="00756896">
        <w:rPr>
          <w:iCs/>
          <w:sz w:val="28"/>
          <w:szCs w:val="28"/>
          <w:lang w:val="uk-UA"/>
        </w:rPr>
        <w:t xml:space="preserve"> </w:t>
      </w:r>
      <w:proofErr w:type="spellStart"/>
      <w:r w:rsidRPr="00756896">
        <w:rPr>
          <w:iCs/>
          <w:sz w:val="28"/>
          <w:szCs w:val="28"/>
          <w:lang w:val="uk-UA"/>
        </w:rPr>
        <w:t>деформацiю</w:t>
      </w:r>
      <w:proofErr w:type="spellEnd"/>
      <w:r w:rsidRPr="00756896">
        <w:rPr>
          <w:iCs/>
          <w:sz w:val="28"/>
          <w:szCs w:val="28"/>
          <w:lang w:val="uk-UA"/>
        </w:rPr>
        <w:t xml:space="preserve"> хребта i грудної </w:t>
      </w:r>
      <w:proofErr w:type="spellStart"/>
      <w:r w:rsidRPr="00756896">
        <w:rPr>
          <w:iCs/>
          <w:sz w:val="28"/>
          <w:szCs w:val="28"/>
          <w:lang w:val="uk-UA"/>
        </w:rPr>
        <w:t>клiтини</w:t>
      </w:r>
      <w:proofErr w:type="spellEnd"/>
      <w:r w:rsidRPr="00756896">
        <w:rPr>
          <w:iCs/>
          <w:sz w:val="28"/>
          <w:szCs w:val="28"/>
          <w:lang w:val="uk-UA"/>
        </w:rPr>
        <w:t xml:space="preserve">, що призводить до порушень нормальної постави. Встановлено, що при </w:t>
      </w:r>
      <w:proofErr w:type="spellStart"/>
      <w:r w:rsidRPr="00756896">
        <w:rPr>
          <w:iCs/>
          <w:sz w:val="28"/>
          <w:szCs w:val="28"/>
          <w:lang w:val="uk-UA"/>
        </w:rPr>
        <w:t>iнших</w:t>
      </w:r>
      <w:proofErr w:type="spellEnd"/>
      <w:r w:rsidRPr="00756896">
        <w:rPr>
          <w:iCs/>
          <w:sz w:val="28"/>
          <w:szCs w:val="28"/>
          <w:lang w:val="uk-UA"/>
        </w:rPr>
        <w:t xml:space="preserve"> однакових умовах </w:t>
      </w:r>
      <w:proofErr w:type="spellStart"/>
      <w:r w:rsidRPr="00756896">
        <w:rPr>
          <w:iCs/>
          <w:sz w:val="28"/>
          <w:szCs w:val="28"/>
          <w:lang w:val="uk-UA"/>
        </w:rPr>
        <w:t>остаточнi</w:t>
      </w:r>
      <w:proofErr w:type="spellEnd"/>
      <w:r w:rsidRPr="00756896">
        <w:rPr>
          <w:iCs/>
          <w:sz w:val="28"/>
          <w:szCs w:val="28"/>
          <w:lang w:val="uk-UA"/>
        </w:rPr>
        <w:t xml:space="preserve"> </w:t>
      </w:r>
      <w:proofErr w:type="spellStart"/>
      <w:r w:rsidRPr="00756896">
        <w:rPr>
          <w:iCs/>
          <w:sz w:val="28"/>
          <w:szCs w:val="28"/>
          <w:lang w:val="uk-UA"/>
        </w:rPr>
        <w:t>розмiри</w:t>
      </w:r>
      <w:proofErr w:type="spellEnd"/>
      <w:r w:rsidRPr="00756896">
        <w:rPr>
          <w:iCs/>
          <w:sz w:val="28"/>
          <w:szCs w:val="28"/>
          <w:lang w:val="uk-UA"/>
        </w:rPr>
        <w:t xml:space="preserve"> </w:t>
      </w:r>
      <w:proofErr w:type="spellStart"/>
      <w:r w:rsidRPr="00756896">
        <w:rPr>
          <w:iCs/>
          <w:sz w:val="28"/>
          <w:szCs w:val="28"/>
          <w:lang w:val="uk-UA"/>
        </w:rPr>
        <w:t>тiла</w:t>
      </w:r>
      <w:proofErr w:type="spellEnd"/>
      <w:r w:rsidRPr="00756896">
        <w:rPr>
          <w:iCs/>
          <w:sz w:val="28"/>
          <w:szCs w:val="28"/>
          <w:lang w:val="uk-UA"/>
        </w:rPr>
        <w:t xml:space="preserve"> залежать </w:t>
      </w:r>
      <w:proofErr w:type="spellStart"/>
      <w:r w:rsidRPr="00756896">
        <w:rPr>
          <w:iCs/>
          <w:sz w:val="28"/>
          <w:szCs w:val="28"/>
          <w:lang w:val="uk-UA"/>
        </w:rPr>
        <w:t>вiд</w:t>
      </w:r>
      <w:proofErr w:type="spellEnd"/>
      <w:r w:rsidRPr="00756896">
        <w:rPr>
          <w:iCs/>
          <w:sz w:val="28"/>
          <w:szCs w:val="28"/>
          <w:lang w:val="uk-UA"/>
        </w:rPr>
        <w:t xml:space="preserve"> часу й </w:t>
      </w:r>
      <w:proofErr w:type="spellStart"/>
      <w:r w:rsidRPr="00756896">
        <w:rPr>
          <w:iCs/>
          <w:sz w:val="28"/>
          <w:szCs w:val="28"/>
          <w:lang w:val="uk-UA"/>
        </w:rPr>
        <w:t>тривалостi</w:t>
      </w:r>
      <w:proofErr w:type="spellEnd"/>
      <w:r w:rsidRPr="00756896">
        <w:rPr>
          <w:iCs/>
          <w:sz w:val="28"/>
          <w:szCs w:val="28"/>
          <w:lang w:val="uk-UA"/>
        </w:rPr>
        <w:t xml:space="preserve"> статевого </w:t>
      </w:r>
      <w:proofErr w:type="spellStart"/>
      <w:r w:rsidRPr="00756896">
        <w:rPr>
          <w:iCs/>
          <w:sz w:val="28"/>
          <w:szCs w:val="28"/>
          <w:lang w:val="uk-UA"/>
        </w:rPr>
        <w:t>дозрiвання</w:t>
      </w:r>
      <w:proofErr w:type="spellEnd"/>
      <w:r w:rsidRPr="00756896">
        <w:rPr>
          <w:iCs/>
          <w:sz w:val="28"/>
          <w:szCs w:val="28"/>
          <w:lang w:val="uk-UA"/>
        </w:rPr>
        <w:t xml:space="preserve">. На </w:t>
      </w:r>
      <w:proofErr w:type="spellStart"/>
      <w:r w:rsidRPr="00756896">
        <w:rPr>
          <w:iCs/>
          <w:sz w:val="28"/>
          <w:szCs w:val="28"/>
          <w:lang w:val="uk-UA"/>
        </w:rPr>
        <w:t>iндивiдуальнi</w:t>
      </w:r>
      <w:proofErr w:type="spellEnd"/>
      <w:r w:rsidRPr="00756896">
        <w:rPr>
          <w:iCs/>
          <w:sz w:val="28"/>
          <w:szCs w:val="28"/>
          <w:lang w:val="uk-UA"/>
        </w:rPr>
        <w:t xml:space="preserve"> строки статевого </w:t>
      </w:r>
      <w:proofErr w:type="spellStart"/>
      <w:r w:rsidRPr="00756896">
        <w:rPr>
          <w:iCs/>
          <w:sz w:val="28"/>
          <w:szCs w:val="28"/>
          <w:lang w:val="uk-UA"/>
        </w:rPr>
        <w:t>дозрiвання</w:t>
      </w:r>
      <w:proofErr w:type="spellEnd"/>
      <w:r w:rsidRPr="00756896">
        <w:rPr>
          <w:iCs/>
          <w:sz w:val="28"/>
          <w:szCs w:val="28"/>
          <w:lang w:val="uk-UA"/>
        </w:rPr>
        <w:t xml:space="preserve"> впливають не так </w:t>
      </w:r>
      <w:proofErr w:type="spellStart"/>
      <w:r w:rsidRPr="00756896">
        <w:rPr>
          <w:iCs/>
          <w:sz w:val="28"/>
          <w:szCs w:val="28"/>
          <w:lang w:val="uk-UA"/>
        </w:rPr>
        <w:t>конституцiональнi</w:t>
      </w:r>
      <w:proofErr w:type="spellEnd"/>
      <w:r w:rsidRPr="00756896">
        <w:rPr>
          <w:iCs/>
          <w:sz w:val="28"/>
          <w:szCs w:val="28"/>
          <w:lang w:val="uk-UA"/>
        </w:rPr>
        <w:t xml:space="preserve">, </w:t>
      </w:r>
      <w:proofErr w:type="spellStart"/>
      <w:r w:rsidRPr="00756896">
        <w:rPr>
          <w:iCs/>
          <w:sz w:val="28"/>
          <w:szCs w:val="28"/>
          <w:lang w:val="uk-UA"/>
        </w:rPr>
        <w:t>расовi</w:t>
      </w:r>
      <w:proofErr w:type="spellEnd"/>
      <w:r w:rsidRPr="00756896">
        <w:rPr>
          <w:iCs/>
          <w:sz w:val="28"/>
          <w:szCs w:val="28"/>
          <w:lang w:val="uk-UA"/>
        </w:rPr>
        <w:t xml:space="preserve"> чи </w:t>
      </w:r>
      <w:proofErr w:type="spellStart"/>
      <w:r w:rsidRPr="00756896">
        <w:rPr>
          <w:iCs/>
          <w:sz w:val="28"/>
          <w:szCs w:val="28"/>
          <w:lang w:val="uk-UA"/>
        </w:rPr>
        <w:t>географiчнi</w:t>
      </w:r>
      <w:proofErr w:type="spellEnd"/>
      <w:r w:rsidRPr="00756896">
        <w:rPr>
          <w:iCs/>
          <w:sz w:val="28"/>
          <w:szCs w:val="28"/>
          <w:lang w:val="uk-UA"/>
        </w:rPr>
        <w:t xml:space="preserve"> фактори, як </w:t>
      </w:r>
      <w:proofErr w:type="spellStart"/>
      <w:r w:rsidRPr="00756896">
        <w:rPr>
          <w:iCs/>
          <w:sz w:val="28"/>
          <w:szCs w:val="28"/>
          <w:lang w:val="uk-UA"/>
        </w:rPr>
        <w:t>соцiально</w:t>
      </w:r>
      <w:proofErr w:type="spellEnd"/>
      <w:r w:rsidRPr="00756896">
        <w:rPr>
          <w:iCs/>
          <w:sz w:val="28"/>
          <w:szCs w:val="28"/>
          <w:lang w:val="uk-UA"/>
        </w:rPr>
        <w:t xml:space="preserve">-економічні умови життя [9,17,34]. У </w:t>
      </w:r>
      <w:proofErr w:type="spellStart"/>
      <w:r w:rsidRPr="00756896">
        <w:rPr>
          <w:iCs/>
          <w:sz w:val="28"/>
          <w:szCs w:val="28"/>
          <w:lang w:val="uk-UA"/>
        </w:rPr>
        <w:t>перiод</w:t>
      </w:r>
      <w:proofErr w:type="spellEnd"/>
      <w:r w:rsidRPr="00756896">
        <w:rPr>
          <w:iCs/>
          <w:sz w:val="28"/>
          <w:szCs w:val="28"/>
          <w:lang w:val="uk-UA"/>
        </w:rPr>
        <w:t xml:space="preserve"> статевої </w:t>
      </w:r>
      <w:proofErr w:type="spellStart"/>
      <w:r w:rsidRPr="00756896">
        <w:rPr>
          <w:iCs/>
          <w:sz w:val="28"/>
          <w:szCs w:val="28"/>
          <w:lang w:val="uk-UA"/>
        </w:rPr>
        <w:t>зрiлостi</w:t>
      </w:r>
      <w:proofErr w:type="spellEnd"/>
      <w:r w:rsidRPr="00756896">
        <w:rPr>
          <w:iCs/>
          <w:sz w:val="28"/>
          <w:szCs w:val="28"/>
          <w:lang w:val="uk-UA"/>
        </w:rPr>
        <w:t xml:space="preserve"> </w:t>
      </w:r>
      <w:proofErr w:type="spellStart"/>
      <w:r w:rsidRPr="00756896">
        <w:rPr>
          <w:iCs/>
          <w:sz w:val="28"/>
          <w:szCs w:val="28"/>
          <w:lang w:val="uk-UA"/>
        </w:rPr>
        <w:t>змiнюються</w:t>
      </w:r>
      <w:proofErr w:type="spellEnd"/>
      <w:r w:rsidRPr="00756896">
        <w:rPr>
          <w:iCs/>
          <w:sz w:val="28"/>
          <w:szCs w:val="28"/>
          <w:lang w:val="uk-UA"/>
        </w:rPr>
        <w:t xml:space="preserve"> </w:t>
      </w:r>
      <w:proofErr w:type="spellStart"/>
      <w:r w:rsidRPr="00756896">
        <w:rPr>
          <w:iCs/>
          <w:sz w:val="28"/>
          <w:szCs w:val="28"/>
          <w:lang w:val="uk-UA"/>
        </w:rPr>
        <w:t>фiзико-хiмiчнi</w:t>
      </w:r>
      <w:proofErr w:type="spellEnd"/>
      <w:r w:rsidRPr="00756896">
        <w:rPr>
          <w:iCs/>
          <w:sz w:val="28"/>
          <w:szCs w:val="28"/>
          <w:lang w:val="uk-UA"/>
        </w:rPr>
        <w:t xml:space="preserve"> </w:t>
      </w:r>
      <w:proofErr w:type="spellStart"/>
      <w:r w:rsidRPr="00756896">
        <w:rPr>
          <w:iCs/>
          <w:sz w:val="28"/>
          <w:szCs w:val="28"/>
          <w:lang w:val="uk-UA"/>
        </w:rPr>
        <w:t>властивостi</w:t>
      </w:r>
      <w:proofErr w:type="spellEnd"/>
      <w:r w:rsidRPr="00756896">
        <w:rPr>
          <w:iCs/>
          <w:sz w:val="28"/>
          <w:szCs w:val="28"/>
          <w:lang w:val="uk-UA"/>
        </w:rPr>
        <w:t xml:space="preserve"> скелетних </w:t>
      </w:r>
      <w:proofErr w:type="spellStart"/>
      <w:r w:rsidRPr="00756896">
        <w:rPr>
          <w:iCs/>
          <w:sz w:val="28"/>
          <w:szCs w:val="28"/>
          <w:lang w:val="uk-UA"/>
        </w:rPr>
        <w:t>м’язiв</w:t>
      </w:r>
      <w:proofErr w:type="spellEnd"/>
      <w:r w:rsidRPr="00756896">
        <w:rPr>
          <w:iCs/>
          <w:sz w:val="28"/>
          <w:szCs w:val="28"/>
          <w:lang w:val="uk-UA"/>
        </w:rPr>
        <w:t xml:space="preserve">. </w:t>
      </w:r>
    </w:p>
    <w:p w14:paraId="2A1D6AD3"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Моторика у </w:t>
      </w:r>
      <w:proofErr w:type="spellStart"/>
      <w:r w:rsidRPr="00756896">
        <w:rPr>
          <w:iCs/>
          <w:sz w:val="28"/>
          <w:szCs w:val="28"/>
          <w:lang w:val="uk-UA"/>
        </w:rPr>
        <w:t>пiдлiткiв</w:t>
      </w:r>
      <w:proofErr w:type="spellEnd"/>
      <w:r w:rsidRPr="00756896">
        <w:rPr>
          <w:iCs/>
          <w:sz w:val="28"/>
          <w:szCs w:val="28"/>
          <w:lang w:val="uk-UA"/>
        </w:rPr>
        <w:t xml:space="preserve"> залежить не </w:t>
      </w:r>
      <w:proofErr w:type="spellStart"/>
      <w:r w:rsidRPr="00756896">
        <w:rPr>
          <w:iCs/>
          <w:sz w:val="28"/>
          <w:szCs w:val="28"/>
          <w:lang w:val="uk-UA"/>
        </w:rPr>
        <w:t>тiльки</w:t>
      </w:r>
      <w:proofErr w:type="spellEnd"/>
      <w:r w:rsidRPr="00756896">
        <w:rPr>
          <w:iCs/>
          <w:sz w:val="28"/>
          <w:szCs w:val="28"/>
          <w:lang w:val="uk-UA"/>
        </w:rPr>
        <w:t xml:space="preserve"> </w:t>
      </w:r>
      <w:proofErr w:type="spellStart"/>
      <w:r w:rsidRPr="00756896">
        <w:rPr>
          <w:iCs/>
          <w:sz w:val="28"/>
          <w:szCs w:val="28"/>
          <w:lang w:val="uk-UA"/>
        </w:rPr>
        <w:t>вiд</w:t>
      </w:r>
      <w:proofErr w:type="spellEnd"/>
      <w:r w:rsidRPr="00756896">
        <w:rPr>
          <w:iCs/>
          <w:sz w:val="28"/>
          <w:szCs w:val="28"/>
          <w:lang w:val="uk-UA"/>
        </w:rPr>
        <w:t xml:space="preserve"> розвитку опорно-рухового апарату, а й </w:t>
      </w:r>
      <w:proofErr w:type="spellStart"/>
      <w:r w:rsidRPr="00756896">
        <w:rPr>
          <w:iCs/>
          <w:sz w:val="28"/>
          <w:szCs w:val="28"/>
          <w:lang w:val="uk-UA"/>
        </w:rPr>
        <w:t>вiд</w:t>
      </w:r>
      <w:proofErr w:type="spellEnd"/>
      <w:r w:rsidRPr="00756896">
        <w:rPr>
          <w:iCs/>
          <w:sz w:val="28"/>
          <w:szCs w:val="28"/>
          <w:lang w:val="uk-UA"/>
        </w:rPr>
        <w:t xml:space="preserve"> формування центральної нервової системи. </w:t>
      </w:r>
      <w:proofErr w:type="spellStart"/>
      <w:r w:rsidRPr="00756896">
        <w:rPr>
          <w:iCs/>
          <w:sz w:val="28"/>
          <w:szCs w:val="28"/>
          <w:lang w:val="uk-UA"/>
        </w:rPr>
        <w:t>Згиначi</w:t>
      </w:r>
      <w:proofErr w:type="spellEnd"/>
      <w:r w:rsidRPr="00756896">
        <w:rPr>
          <w:iCs/>
          <w:sz w:val="28"/>
          <w:szCs w:val="28"/>
          <w:lang w:val="uk-UA"/>
        </w:rPr>
        <w:t xml:space="preserve"> i </w:t>
      </w:r>
      <w:proofErr w:type="spellStart"/>
      <w:r w:rsidRPr="00756896">
        <w:rPr>
          <w:iCs/>
          <w:sz w:val="28"/>
          <w:szCs w:val="28"/>
          <w:lang w:val="uk-UA"/>
        </w:rPr>
        <w:t>розгиначi</w:t>
      </w:r>
      <w:proofErr w:type="spellEnd"/>
      <w:r w:rsidRPr="00756896">
        <w:rPr>
          <w:iCs/>
          <w:sz w:val="28"/>
          <w:szCs w:val="28"/>
          <w:lang w:val="uk-UA"/>
        </w:rPr>
        <w:t xml:space="preserve"> рук розвиваються майже одночасно, а </w:t>
      </w:r>
      <w:proofErr w:type="spellStart"/>
      <w:r w:rsidRPr="00756896">
        <w:rPr>
          <w:iCs/>
          <w:sz w:val="28"/>
          <w:szCs w:val="28"/>
          <w:lang w:val="uk-UA"/>
        </w:rPr>
        <w:t>розгиначi</w:t>
      </w:r>
      <w:proofErr w:type="spellEnd"/>
      <w:r w:rsidRPr="00756896">
        <w:rPr>
          <w:iCs/>
          <w:sz w:val="28"/>
          <w:szCs w:val="28"/>
          <w:lang w:val="uk-UA"/>
        </w:rPr>
        <w:t xml:space="preserve"> </w:t>
      </w:r>
      <w:proofErr w:type="spellStart"/>
      <w:r w:rsidRPr="00756896">
        <w:rPr>
          <w:iCs/>
          <w:sz w:val="28"/>
          <w:szCs w:val="28"/>
          <w:lang w:val="uk-UA"/>
        </w:rPr>
        <w:t>нiг</w:t>
      </w:r>
      <w:proofErr w:type="spellEnd"/>
      <w:r w:rsidRPr="00756896">
        <w:rPr>
          <w:iCs/>
          <w:sz w:val="28"/>
          <w:szCs w:val="28"/>
          <w:lang w:val="uk-UA"/>
        </w:rPr>
        <w:t xml:space="preserve"> i тулуба швидше, </w:t>
      </w:r>
      <w:proofErr w:type="spellStart"/>
      <w:r w:rsidRPr="00756896">
        <w:rPr>
          <w:iCs/>
          <w:sz w:val="28"/>
          <w:szCs w:val="28"/>
          <w:lang w:val="uk-UA"/>
        </w:rPr>
        <w:t>нiж</w:t>
      </w:r>
      <w:proofErr w:type="spellEnd"/>
      <w:r w:rsidRPr="00756896">
        <w:rPr>
          <w:iCs/>
          <w:sz w:val="28"/>
          <w:szCs w:val="28"/>
          <w:lang w:val="uk-UA"/>
        </w:rPr>
        <w:t xml:space="preserve"> </w:t>
      </w:r>
      <w:proofErr w:type="spellStart"/>
      <w:r w:rsidRPr="00756896">
        <w:rPr>
          <w:iCs/>
          <w:sz w:val="28"/>
          <w:szCs w:val="28"/>
          <w:lang w:val="uk-UA"/>
        </w:rPr>
        <w:t>згиначi</w:t>
      </w:r>
      <w:proofErr w:type="spellEnd"/>
      <w:r w:rsidRPr="00756896">
        <w:rPr>
          <w:iCs/>
          <w:sz w:val="28"/>
          <w:szCs w:val="28"/>
          <w:lang w:val="uk-UA"/>
        </w:rPr>
        <w:t xml:space="preserve">. Сила </w:t>
      </w:r>
      <w:proofErr w:type="spellStart"/>
      <w:r w:rsidRPr="00756896">
        <w:rPr>
          <w:iCs/>
          <w:sz w:val="28"/>
          <w:szCs w:val="28"/>
          <w:lang w:val="uk-UA"/>
        </w:rPr>
        <w:t>м’язiв</w:t>
      </w:r>
      <w:proofErr w:type="spellEnd"/>
      <w:r w:rsidRPr="00756896">
        <w:rPr>
          <w:iCs/>
          <w:sz w:val="28"/>
          <w:szCs w:val="28"/>
          <w:lang w:val="uk-UA"/>
        </w:rPr>
        <w:t xml:space="preserve"> правої руки i стегна </w:t>
      </w:r>
      <w:proofErr w:type="spellStart"/>
      <w:r w:rsidRPr="00756896">
        <w:rPr>
          <w:iCs/>
          <w:sz w:val="28"/>
          <w:szCs w:val="28"/>
          <w:lang w:val="uk-UA"/>
        </w:rPr>
        <w:t>бiльша</w:t>
      </w:r>
      <w:proofErr w:type="spellEnd"/>
      <w:r w:rsidRPr="00756896">
        <w:rPr>
          <w:iCs/>
          <w:sz w:val="28"/>
          <w:szCs w:val="28"/>
          <w:lang w:val="uk-UA"/>
        </w:rPr>
        <w:t xml:space="preserve"> </w:t>
      </w:r>
      <w:proofErr w:type="spellStart"/>
      <w:r w:rsidRPr="00756896">
        <w:rPr>
          <w:iCs/>
          <w:sz w:val="28"/>
          <w:szCs w:val="28"/>
          <w:lang w:val="uk-UA"/>
        </w:rPr>
        <w:t>вiд</w:t>
      </w:r>
      <w:proofErr w:type="spellEnd"/>
      <w:r w:rsidRPr="00756896">
        <w:rPr>
          <w:iCs/>
          <w:sz w:val="28"/>
          <w:szCs w:val="28"/>
          <w:lang w:val="uk-UA"/>
        </w:rPr>
        <w:t xml:space="preserve"> сили </w:t>
      </w:r>
      <w:proofErr w:type="spellStart"/>
      <w:r w:rsidRPr="00756896">
        <w:rPr>
          <w:iCs/>
          <w:sz w:val="28"/>
          <w:szCs w:val="28"/>
          <w:lang w:val="uk-UA"/>
        </w:rPr>
        <w:t>м’язiв</w:t>
      </w:r>
      <w:proofErr w:type="spellEnd"/>
      <w:r w:rsidRPr="00756896">
        <w:rPr>
          <w:iCs/>
          <w:sz w:val="28"/>
          <w:szCs w:val="28"/>
          <w:lang w:val="uk-UA"/>
        </w:rPr>
        <w:t xml:space="preserve"> </w:t>
      </w:r>
      <w:proofErr w:type="spellStart"/>
      <w:r w:rsidRPr="00756896">
        <w:rPr>
          <w:iCs/>
          <w:sz w:val="28"/>
          <w:szCs w:val="28"/>
          <w:lang w:val="uk-UA"/>
        </w:rPr>
        <w:t>лiвої</w:t>
      </w:r>
      <w:proofErr w:type="spellEnd"/>
      <w:r w:rsidRPr="00756896">
        <w:rPr>
          <w:iCs/>
          <w:sz w:val="28"/>
          <w:szCs w:val="28"/>
          <w:lang w:val="uk-UA"/>
        </w:rPr>
        <w:t xml:space="preserve"> руки та стегна. Для спортсмена велике значення має </w:t>
      </w:r>
      <w:proofErr w:type="spellStart"/>
      <w:r w:rsidRPr="00756896">
        <w:rPr>
          <w:iCs/>
          <w:sz w:val="28"/>
          <w:szCs w:val="28"/>
          <w:lang w:val="uk-UA"/>
        </w:rPr>
        <w:t>симетричиний</w:t>
      </w:r>
      <w:proofErr w:type="spellEnd"/>
      <w:r w:rsidRPr="00756896">
        <w:rPr>
          <w:iCs/>
          <w:sz w:val="28"/>
          <w:szCs w:val="28"/>
          <w:lang w:val="uk-UA"/>
        </w:rPr>
        <w:t xml:space="preserve"> розвиток </w:t>
      </w:r>
      <w:proofErr w:type="spellStart"/>
      <w:r w:rsidRPr="00756896">
        <w:rPr>
          <w:iCs/>
          <w:sz w:val="28"/>
          <w:szCs w:val="28"/>
          <w:lang w:val="uk-UA"/>
        </w:rPr>
        <w:t>м’язiв</w:t>
      </w:r>
      <w:proofErr w:type="spellEnd"/>
      <w:r w:rsidRPr="00756896">
        <w:rPr>
          <w:iCs/>
          <w:sz w:val="28"/>
          <w:szCs w:val="28"/>
          <w:lang w:val="uk-UA"/>
        </w:rPr>
        <w:t xml:space="preserve"> </w:t>
      </w:r>
      <w:proofErr w:type="spellStart"/>
      <w:r w:rsidRPr="00756896">
        <w:rPr>
          <w:iCs/>
          <w:sz w:val="28"/>
          <w:szCs w:val="28"/>
          <w:lang w:val="uk-UA"/>
        </w:rPr>
        <w:t>лiвої</w:t>
      </w:r>
      <w:proofErr w:type="spellEnd"/>
      <w:r w:rsidRPr="00756896">
        <w:rPr>
          <w:iCs/>
          <w:sz w:val="28"/>
          <w:szCs w:val="28"/>
          <w:lang w:val="uk-UA"/>
        </w:rPr>
        <w:t xml:space="preserve"> i правої </w:t>
      </w:r>
      <w:proofErr w:type="spellStart"/>
      <w:r w:rsidRPr="00756896">
        <w:rPr>
          <w:iCs/>
          <w:sz w:val="28"/>
          <w:szCs w:val="28"/>
          <w:lang w:val="uk-UA"/>
        </w:rPr>
        <w:t>сторiн</w:t>
      </w:r>
      <w:proofErr w:type="spellEnd"/>
      <w:r w:rsidRPr="00756896">
        <w:rPr>
          <w:iCs/>
          <w:sz w:val="28"/>
          <w:szCs w:val="28"/>
          <w:lang w:val="uk-UA"/>
        </w:rPr>
        <w:t xml:space="preserve"> тулуба i </w:t>
      </w:r>
      <w:proofErr w:type="spellStart"/>
      <w:r w:rsidRPr="00756896">
        <w:rPr>
          <w:iCs/>
          <w:sz w:val="28"/>
          <w:szCs w:val="28"/>
          <w:lang w:val="uk-UA"/>
        </w:rPr>
        <w:t>кiнцiвок</w:t>
      </w:r>
      <w:proofErr w:type="spellEnd"/>
      <w:r w:rsidRPr="00756896">
        <w:rPr>
          <w:iCs/>
          <w:sz w:val="28"/>
          <w:szCs w:val="28"/>
          <w:lang w:val="uk-UA"/>
        </w:rPr>
        <w:t xml:space="preserve"> [10]. </w:t>
      </w:r>
    </w:p>
    <w:p w14:paraId="4597F818"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Функцiональнi</w:t>
      </w:r>
      <w:proofErr w:type="spellEnd"/>
      <w:r w:rsidRPr="00756896">
        <w:rPr>
          <w:iCs/>
          <w:sz w:val="28"/>
          <w:szCs w:val="28"/>
          <w:lang w:val="uk-UA"/>
        </w:rPr>
        <w:t xml:space="preserve"> </w:t>
      </w:r>
      <w:proofErr w:type="spellStart"/>
      <w:r w:rsidRPr="00756896">
        <w:rPr>
          <w:iCs/>
          <w:sz w:val="28"/>
          <w:szCs w:val="28"/>
          <w:lang w:val="uk-UA"/>
        </w:rPr>
        <w:t>можливостi</w:t>
      </w:r>
      <w:proofErr w:type="spellEnd"/>
      <w:r w:rsidRPr="00756896">
        <w:rPr>
          <w:iCs/>
          <w:sz w:val="28"/>
          <w:szCs w:val="28"/>
          <w:lang w:val="uk-UA"/>
        </w:rPr>
        <w:t xml:space="preserve"> вегетативних </w:t>
      </w:r>
      <w:proofErr w:type="spellStart"/>
      <w:r w:rsidRPr="00756896">
        <w:rPr>
          <w:iCs/>
          <w:sz w:val="28"/>
          <w:szCs w:val="28"/>
          <w:lang w:val="uk-UA"/>
        </w:rPr>
        <w:t>органiв</w:t>
      </w:r>
      <w:proofErr w:type="spellEnd"/>
      <w:r w:rsidRPr="00756896">
        <w:rPr>
          <w:iCs/>
          <w:sz w:val="28"/>
          <w:szCs w:val="28"/>
          <w:lang w:val="uk-UA"/>
        </w:rPr>
        <w:t xml:space="preserve"> i систем у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розвиненi</w:t>
      </w:r>
      <w:proofErr w:type="spellEnd"/>
      <w:r w:rsidRPr="00756896">
        <w:rPr>
          <w:iCs/>
          <w:sz w:val="28"/>
          <w:szCs w:val="28"/>
          <w:lang w:val="uk-UA"/>
        </w:rPr>
        <w:t xml:space="preserve"> ще недостатньо, щоб </w:t>
      </w:r>
      <w:proofErr w:type="spellStart"/>
      <w:r w:rsidRPr="00756896">
        <w:rPr>
          <w:iCs/>
          <w:sz w:val="28"/>
          <w:szCs w:val="28"/>
          <w:lang w:val="uk-UA"/>
        </w:rPr>
        <w:t>пiдтримувати</w:t>
      </w:r>
      <w:proofErr w:type="spellEnd"/>
      <w:r w:rsidRPr="00756896">
        <w:rPr>
          <w:iCs/>
          <w:sz w:val="28"/>
          <w:szCs w:val="28"/>
          <w:lang w:val="uk-UA"/>
        </w:rPr>
        <w:t xml:space="preserve"> на </w:t>
      </w:r>
      <w:proofErr w:type="spellStart"/>
      <w:r w:rsidRPr="00756896">
        <w:rPr>
          <w:iCs/>
          <w:sz w:val="28"/>
          <w:szCs w:val="28"/>
          <w:lang w:val="uk-UA"/>
        </w:rPr>
        <w:t>вiдповiдному</w:t>
      </w:r>
      <w:proofErr w:type="spellEnd"/>
      <w:r w:rsidRPr="00756896">
        <w:rPr>
          <w:iCs/>
          <w:sz w:val="28"/>
          <w:szCs w:val="28"/>
          <w:lang w:val="uk-UA"/>
        </w:rPr>
        <w:t xml:space="preserve"> </w:t>
      </w:r>
      <w:proofErr w:type="spellStart"/>
      <w:r w:rsidRPr="00756896">
        <w:rPr>
          <w:iCs/>
          <w:sz w:val="28"/>
          <w:szCs w:val="28"/>
          <w:lang w:val="uk-UA"/>
        </w:rPr>
        <w:t>рiвнi</w:t>
      </w:r>
      <w:proofErr w:type="spellEnd"/>
      <w:r w:rsidRPr="00756896">
        <w:rPr>
          <w:iCs/>
          <w:sz w:val="28"/>
          <w:szCs w:val="28"/>
          <w:lang w:val="uk-UA"/>
        </w:rPr>
        <w:t xml:space="preserve"> складний комплекс </w:t>
      </w:r>
      <w:proofErr w:type="spellStart"/>
      <w:r w:rsidRPr="00756896">
        <w:rPr>
          <w:iCs/>
          <w:sz w:val="28"/>
          <w:szCs w:val="28"/>
          <w:lang w:val="uk-UA"/>
        </w:rPr>
        <w:t>фiзiологiчних</w:t>
      </w:r>
      <w:proofErr w:type="spellEnd"/>
      <w:r w:rsidRPr="00756896">
        <w:rPr>
          <w:iCs/>
          <w:sz w:val="28"/>
          <w:szCs w:val="28"/>
          <w:lang w:val="uk-UA"/>
        </w:rPr>
        <w:t xml:space="preserve"> </w:t>
      </w:r>
      <w:proofErr w:type="spellStart"/>
      <w:r w:rsidRPr="00756896">
        <w:rPr>
          <w:iCs/>
          <w:sz w:val="28"/>
          <w:szCs w:val="28"/>
          <w:lang w:val="uk-UA"/>
        </w:rPr>
        <w:t>процесiв</w:t>
      </w:r>
      <w:proofErr w:type="spellEnd"/>
      <w:r w:rsidRPr="00756896">
        <w:rPr>
          <w:iCs/>
          <w:sz w:val="28"/>
          <w:szCs w:val="28"/>
          <w:lang w:val="uk-UA"/>
        </w:rPr>
        <w:t xml:space="preserve"> при </w:t>
      </w:r>
      <w:proofErr w:type="spellStart"/>
      <w:r w:rsidRPr="00756896">
        <w:rPr>
          <w:iCs/>
          <w:sz w:val="28"/>
          <w:szCs w:val="28"/>
          <w:lang w:val="uk-UA"/>
        </w:rPr>
        <w:t>роботi</w:t>
      </w:r>
      <w:proofErr w:type="spellEnd"/>
      <w:r w:rsidRPr="00756896">
        <w:rPr>
          <w:iCs/>
          <w:sz w:val="28"/>
          <w:szCs w:val="28"/>
          <w:lang w:val="uk-UA"/>
        </w:rPr>
        <w:t xml:space="preserve"> з </w:t>
      </w:r>
      <w:proofErr w:type="spellStart"/>
      <w:r w:rsidRPr="00756896">
        <w:rPr>
          <w:iCs/>
          <w:sz w:val="28"/>
          <w:szCs w:val="28"/>
          <w:lang w:val="uk-UA"/>
        </w:rPr>
        <w:t>перемiнною</w:t>
      </w:r>
      <w:proofErr w:type="spellEnd"/>
      <w:r w:rsidRPr="00756896">
        <w:rPr>
          <w:iCs/>
          <w:sz w:val="28"/>
          <w:szCs w:val="28"/>
          <w:lang w:val="uk-UA"/>
        </w:rPr>
        <w:t xml:space="preserve"> </w:t>
      </w:r>
      <w:proofErr w:type="spellStart"/>
      <w:r w:rsidRPr="00756896">
        <w:rPr>
          <w:iCs/>
          <w:sz w:val="28"/>
          <w:szCs w:val="28"/>
          <w:lang w:val="uk-UA"/>
        </w:rPr>
        <w:t>iнтенсивнiстю</w:t>
      </w:r>
      <w:proofErr w:type="spellEnd"/>
      <w:r w:rsidRPr="00756896">
        <w:rPr>
          <w:iCs/>
          <w:sz w:val="28"/>
          <w:szCs w:val="28"/>
          <w:lang w:val="uk-UA"/>
        </w:rPr>
        <w:t xml:space="preserve">, що </w:t>
      </w:r>
      <w:proofErr w:type="spellStart"/>
      <w:r w:rsidRPr="00756896">
        <w:rPr>
          <w:iCs/>
          <w:sz w:val="28"/>
          <w:szCs w:val="28"/>
          <w:lang w:val="uk-UA"/>
        </w:rPr>
        <w:t>специфiчно</w:t>
      </w:r>
      <w:proofErr w:type="spellEnd"/>
      <w:r w:rsidRPr="00756896">
        <w:rPr>
          <w:iCs/>
          <w:sz w:val="28"/>
          <w:szCs w:val="28"/>
          <w:lang w:val="uk-UA"/>
        </w:rPr>
        <w:t xml:space="preserve"> для гри у волейбол [25]. </w:t>
      </w:r>
    </w:p>
    <w:p w14:paraId="72158995"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Резерви серцево-судинної та дихальної системи у </w:t>
      </w:r>
      <w:proofErr w:type="spellStart"/>
      <w:r w:rsidRPr="00756896">
        <w:rPr>
          <w:iCs/>
          <w:sz w:val="28"/>
          <w:szCs w:val="28"/>
          <w:lang w:val="uk-UA"/>
        </w:rPr>
        <w:t>дiтей</w:t>
      </w:r>
      <w:proofErr w:type="spellEnd"/>
      <w:r w:rsidRPr="00756896">
        <w:rPr>
          <w:iCs/>
          <w:sz w:val="28"/>
          <w:szCs w:val="28"/>
          <w:lang w:val="uk-UA"/>
        </w:rPr>
        <w:t xml:space="preserve">,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юнакiв</w:t>
      </w:r>
      <w:proofErr w:type="spellEnd"/>
      <w:r w:rsidRPr="00756896">
        <w:rPr>
          <w:iCs/>
          <w:sz w:val="28"/>
          <w:szCs w:val="28"/>
          <w:lang w:val="uk-UA"/>
        </w:rPr>
        <w:t xml:space="preserve"> i </w:t>
      </w:r>
      <w:proofErr w:type="spellStart"/>
      <w:r w:rsidRPr="00756896">
        <w:rPr>
          <w:iCs/>
          <w:sz w:val="28"/>
          <w:szCs w:val="28"/>
          <w:lang w:val="uk-UA"/>
        </w:rPr>
        <w:t>дiвчат</w:t>
      </w:r>
      <w:proofErr w:type="spellEnd"/>
      <w:r w:rsidRPr="00756896">
        <w:rPr>
          <w:iCs/>
          <w:sz w:val="28"/>
          <w:szCs w:val="28"/>
          <w:lang w:val="uk-UA"/>
        </w:rPr>
        <w:t xml:space="preserve"> значно </w:t>
      </w:r>
      <w:proofErr w:type="spellStart"/>
      <w:r w:rsidRPr="00756896">
        <w:rPr>
          <w:iCs/>
          <w:sz w:val="28"/>
          <w:szCs w:val="28"/>
          <w:lang w:val="uk-UA"/>
        </w:rPr>
        <w:t>нижчi</w:t>
      </w:r>
      <w:proofErr w:type="spellEnd"/>
      <w:r w:rsidRPr="00756896">
        <w:rPr>
          <w:iCs/>
          <w:sz w:val="28"/>
          <w:szCs w:val="28"/>
          <w:lang w:val="uk-UA"/>
        </w:rPr>
        <w:t xml:space="preserve">, </w:t>
      </w:r>
      <w:proofErr w:type="spellStart"/>
      <w:r w:rsidRPr="00756896">
        <w:rPr>
          <w:iCs/>
          <w:sz w:val="28"/>
          <w:szCs w:val="28"/>
          <w:lang w:val="uk-UA"/>
        </w:rPr>
        <w:t>нiж</w:t>
      </w:r>
      <w:proofErr w:type="spellEnd"/>
      <w:r w:rsidRPr="00756896">
        <w:rPr>
          <w:iCs/>
          <w:sz w:val="28"/>
          <w:szCs w:val="28"/>
          <w:lang w:val="uk-UA"/>
        </w:rPr>
        <w:t xml:space="preserve"> у дорослих. А тому частота серцевих скорочень (ЧСС) у </w:t>
      </w:r>
      <w:r>
        <w:rPr>
          <w:iCs/>
          <w:sz w:val="28"/>
          <w:szCs w:val="28"/>
          <w:lang w:val="uk-UA"/>
        </w:rPr>
        <w:t>н</w:t>
      </w:r>
      <w:r w:rsidRPr="00756896">
        <w:rPr>
          <w:iCs/>
          <w:sz w:val="28"/>
          <w:szCs w:val="28"/>
          <w:lang w:val="uk-UA"/>
        </w:rPr>
        <w:t xml:space="preserve">их </w:t>
      </w:r>
      <w:proofErr w:type="spellStart"/>
      <w:r w:rsidRPr="00756896">
        <w:rPr>
          <w:iCs/>
          <w:sz w:val="28"/>
          <w:szCs w:val="28"/>
          <w:lang w:val="uk-UA"/>
        </w:rPr>
        <w:t>бiльша</w:t>
      </w:r>
      <w:proofErr w:type="spellEnd"/>
      <w:r w:rsidRPr="00756896">
        <w:rPr>
          <w:iCs/>
          <w:sz w:val="28"/>
          <w:szCs w:val="28"/>
          <w:lang w:val="uk-UA"/>
        </w:rPr>
        <w:t xml:space="preserve"> [4, 15, 58]. Часто у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спостерiгається</w:t>
      </w:r>
      <w:proofErr w:type="spellEnd"/>
      <w:r w:rsidRPr="00756896">
        <w:rPr>
          <w:iCs/>
          <w:sz w:val="28"/>
          <w:szCs w:val="28"/>
          <w:lang w:val="uk-UA"/>
        </w:rPr>
        <w:t xml:space="preserve"> </w:t>
      </w:r>
      <w:proofErr w:type="spellStart"/>
      <w:r w:rsidRPr="00756896">
        <w:rPr>
          <w:iCs/>
          <w:sz w:val="28"/>
          <w:szCs w:val="28"/>
          <w:lang w:val="uk-UA"/>
        </w:rPr>
        <w:t>збiльшення</w:t>
      </w:r>
      <w:proofErr w:type="spellEnd"/>
      <w:r w:rsidRPr="00756896">
        <w:rPr>
          <w:iCs/>
          <w:sz w:val="28"/>
          <w:szCs w:val="28"/>
          <w:lang w:val="uk-UA"/>
        </w:rPr>
        <w:t xml:space="preserve"> </w:t>
      </w:r>
      <w:proofErr w:type="spellStart"/>
      <w:r w:rsidRPr="00756896">
        <w:rPr>
          <w:iCs/>
          <w:sz w:val="28"/>
          <w:szCs w:val="28"/>
          <w:lang w:val="uk-UA"/>
        </w:rPr>
        <w:t>лiвого</w:t>
      </w:r>
      <w:proofErr w:type="spellEnd"/>
      <w:r w:rsidRPr="00756896">
        <w:rPr>
          <w:iCs/>
          <w:sz w:val="28"/>
          <w:szCs w:val="28"/>
          <w:lang w:val="uk-UA"/>
        </w:rPr>
        <w:t xml:space="preserve"> шлуночка серця, що пов’язано з розширенням його порожнин та потовщенням м’язової </w:t>
      </w:r>
      <w:proofErr w:type="spellStart"/>
      <w:r w:rsidRPr="00756896">
        <w:rPr>
          <w:iCs/>
          <w:sz w:val="28"/>
          <w:szCs w:val="28"/>
          <w:lang w:val="uk-UA"/>
        </w:rPr>
        <w:t>стiнки</w:t>
      </w:r>
      <w:proofErr w:type="spellEnd"/>
      <w:r w:rsidRPr="00756896">
        <w:rPr>
          <w:iCs/>
          <w:sz w:val="28"/>
          <w:szCs w:val="28"/>
          <w:lang w:val="uk-UA"/>
        </w:rPr>
        <w:t xml:space="preserve">. Отже, полегшується проходження </w:t>
      </w:r>
      <w:proofErr w:type="spellStart"/>
      <w:r w:rsidRPr="00756896">
        <w:rPr>
          <w:iCs/>
          <w:sz w:val="28"/>
          <w:szCs w:val="28"/>
          <w:lang w:val="uk-UA"/>
        </w:rPr>
        <w:t>кровi</w:t>
      </w:r>
      <w:proofErr w:type="spellEnd"/>
      <w:r w:rsidRPr="00756896">
        <w:rPr>
          <w:iCs/>
          <w:sz w:val="28"/>
          <w:szCs w:val="28"/>
          <w:lang w:val="uk-UA"/>
        </w:rPr>
        <w:t xml:space="preserve">, створюються кращі умови для швидкого кровотоку та меншого опору периферичних судин. </w:t>
      </w:r>
    </w:p>
    <w:p w14:paraId="3F4C034D"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Тривалiсть</w:t>
      </w:r>
      <w:proofErr w:type="spellEnd"/>
      <w:r w:rsidRPr="00756896">
        <w:rPr>
          <w:iCs/>
          <w:sz w:val="28"/>
          <w:szCs w:val="28"/>
          <w:lang w:val="uk-UA"/>
        </w:rPr>
        <w:t xml:space="preserve"> </w:t>
      </w:r>
      <w:proofErr w:type="spellStart"/>
      <w:r w:rsidRPr="00756896">
        <w:rPr>
          <w:iCs/>
          <w:sz w:val="28"/>
          <w:szCs w:val="28"/>
          <w:lang w:val="uk-UA"/>
        </w:rPr>
        <w:t>вiдновлення</w:t>
      </w:r>
      <w:proofErr w:type="spellEnd"/>
      <w:r w:rsidRPr="00756896">
        <w:rPr>
          <w:iCs/>
          <w:sz w:val="28"/>
          <w:szCs w:val="28"/>
          <w:lang w:val="uk-UA"/>
        </w:rPr>
        <w:t xml:space="preserve"> ЧСС в юних спортсменів при великих i особливо повторних навантаженнях значно зростає. Функції дихання та кровообігу в юних </w:t>
      </w:r>
      <w:proofErr w:type="spellStart"/>
      <w:r w:rsidRPr="00756896">
        <w:rPr>
          <w:iCs/>
          <w:sz w:val="28"/>
          <w:szCs w:val="28"/>
          <w:lang w:val="uk-UA"/>
        </w:rPr>
        <w:t>спортсменiв</w:t>
      </w:r>
      <w:proofErr w:type="spellEnd"/>
      <w:r w:rsidRPr="00756896">
        <w:rPr>
          <w:iCs/>
          <w:sz w:val="28"/>
          <w:szCs w:val="28"/>
          <w:lang w:val="uk-UA"/>
        </w:rPr>
        <w:t xml:space="preserve"> пристосовуються до навантажень менш </w:t>
      </w:r>
      <w:proofErr w:type="spellStart"/>
      <w:r w:rsidRPr="00756896">
        <w:rPr>
          <w:iCs/>
          <w:sz w:val="28"/>
          <w:szCs w:val="28"/>
          <w:lang w:val="uk-UA"/>
        </w:rPr>
        <w:t>рацiонально</w:t>
      </w:r>
      <w:proofErr w:type="spellEnd"/>
      <w:r w:rsidRPr="00756896">
        <w:rPr>
          <w:iCs/>
          <w:sz w:val="28"/>
          <w:szCs w:val="28"/>
          <w:lang w:val="uk-UA"/>
        </w:rPr>
        <w:t xml:space="preserve">, </w:t>
      </w:r>
      <w:proofErr w:type="spellStart"/>
      <w:r w:rsidRPr="00756896">
        <w:rPr>
          <w:iCs/>
          <w:sz w:val="28"/>
          <w:szCs w:val="28"/>
          <w:lang w:val="uk-UA"/>
        </w:rPr>
        <w:t>нiж</w:t>
      </w:r>
      <w:proofErr w:type="spellEnd"/>
      <w:r w:rsidRPr="00756896">
        <w:rPr>
          <w:iCs/>
          <w:sz w:val="28"/>
          <w:szCs w:val="28"/>
          <w:lang w:val="uk-UA"/>
        </w:rPr>
        <w:t xml:space="preserve"> у дорослих [12,</w:t>
      </w:r>
      <w:r>
        <w:rPr>
          <w:iCs/>
          <w:sz w:val="28"/>
          <w:szCs w:val="28"/>
          <w:lang w:val="uk-UA"/>
        </w:rPr>
        <w:t xml:space="preserve"> </w:t>
      </w:r>
      <w:r w:rsidRPr="00756896">
        <w:rPr>
          <w:iCs/>
          <w:sz w:val="28"/>
          <w:szCs w:val="28"/>
          <w:lang w:val="uk-UA"/>
        </w:rPr>
        <w:t xml:space="preserve">22]. Із </w:t>
      </w:r>
      <w:proofErr w:type="spellStart"/>
      <w:r w:rsidRPr="00756896">
        <w:rPr>
          <w:iCs/>
          <w:sz w:val="28"/>
          <w:szCs w:val="28"/>
          <w:lang w:val="uk-UA"/>
        </w:rPr>
        <w:t>збiльшенням</w:t>
      </w:r>
      <w:proofErr w:type="spellEnd"/>
      <w:r w:rsidRPr="00756896">
        <w:rPr>
          <w:iCs/>
          <w:sz w:val="28"/>
          <w:szCs w:val="28"/>
          <w:lang w:val="uk-UA"/>
        </w:rPr>
        <w:t xml:space="preserve"> енергетичного </w:t>
      </w:r>
      <w:proofErr w:type="spellStart"/>
      <w:r w:rsidRPr="00756896">
        <w:rPr>
          <w:iCs/>
          <w:sz w:val="28"/>
          <w:szCs w:val="28"/>
          <w:lang w:val="uk-UA"/>
        </w:rPr>
        <w:t>обмiну</w:t>
      </w:r>
      <w:proofErr w:type="spellEnd"/>
      <w:r w:rsidRPr="00756896">
        <w:rPr>
          <w:iCs/>
          <w:sz w:val="28"/>
          <w:szCs w:val="28"/>
          <w:lang w:val="uk-UA"/>
        </w:rPr>
        <w:t xml:space="preserve">, </w:t>
      </w:r>
      <w:r w:rsidRPr="00756896">
        <w:rPr>
          <w:iCs/>
          <w:sz w:val="28"/>
          <w:szCs w:val="28"/>
          <w:lang w:val="uk-UA"/>
        </w:rPr>
        <w:lastRenderedPageBreak/>
        <w:t xml:space="preserve">що зумовлюється </w:t>
      </w:r>
      <w:proofErr w:type="spellStart"/>
      <w:r w:rsidRPr="00756896">
        <w:rPr>
          <w:iCs/>
          <w:sz w:val="28"/>
          <w:szCs w:val="28"/>
          <w:lang w:val="uk-UA"/>
        </w:rPr>
        <w:t>iнтенсивним</w:t>
      </w:r>
      <w:proofErr w:type="spellEnd"/>
      <w:r w:rsidRPr="00756896">
        <w:rPr>
          <w:iCs/>
          <w:sz w:val="28"/>
          <w:szCs w:val="28"/>
          <w:lang w:val="uk-UA"/>
        </w:rPr>
        <w:t xml:space="preserve"> ростом тканин i органів, зростає навантаження на серцево-судинну систему, </w:t>
      </w:r>
      <w:proofErr w:type="spellStart"/>
      <w:r w:rsidRPr="00756896">
        <w:rPr>
          <w:iCs/>
          <w:sz w:val="28"/>
          <w:szCs w:val="28"/>
          <w:lang w:val="uk-UA"/>
        </w:rPr>
        <w:t>iнколи</w:t>
      </w:r>
      <w:proofErr w:type="spellEnd"/>
      <w:r w:rsidRPr="00756896">
        <w:rPr>
          <w:iCs/>
          <w:sz w:val="28"/>
          <w:szCs w:val="28"/>
          <w:lang w:val="uk-UA"/>
        </w:rPr>
        <w:t xml:space="preserve"> з’являється </w:t>
      </w:r>
      <w:proofErr w:type="spellStart"/>
      <w:r w:rsidRPr="00756896">
        <w:rPr>
          <w:iCs/>
          <w:sz w:val="28"/>
          <w:szCs w:val="28"/>
          <w:lang w:val="uk-UA"/>
        </w:rPr>
        <w:t>невiдповiднiсть</w:t>
      </w:r>
      <w:proofErr w:type="spellEnd"/>
      <w:r w:rsidRPr="00756896">
        <w:rPr>
          <w:iCs/>
          <w:sz w:val="28"/>
          <w:szCs w:val="28"/>
          <w:lang w:val="uk-UA"/>
        </w:rPr>
        <w:t xml:space="preserve"> </w:t>
      </w:r>
      <w:proofErr w:type="spellStart"/>
      <w:r w:rsidRPr="00756896">
        <w:rPr>
          <w:iCs/>
          <w:sz w:val="28"/>
          <w:szCs w:val="28"/>
          <w:lang w:val="uk-UA"/>
        </w:rPr>
        <w:t>мiж</w:t>
      </w:r>
      <w:proofErr w:type="spellEnd"/>
      <w:r w:rsidRPr="00756896">
        <w:rPr>
          <w:iCs/>
          <w:sz w:val="28"/>
          <w:szCs w:val="28"/>
          <w:lang w:val="uk-UA"/>
        </w:rPr>
        <w:t xml:space="preserve"> </w:t>
      </w:r>
      <w:proofErr w:type="spellStart"/>
      <w:r w:rsidRPr="00756896">
        <w:rPr>
          <w:iCs/>
          <w:sz w:val="28"/>
          <w:szCs w:val="28"/>
          <w:lang w:val="uk-UA"/>
        </w:rPr>
        <w:t>збiльшенням</w:t>
      </w:r>
      <w:proofErr w:type="spellEnd"/>
      <w:r w:rsidRPr="00756896">
        <w:rPr>
          <w:iCs/>
          <w:sz w:val="28"/>
          <w:szCs w:val="28"/>
          <w:lang w:val="uk-UA"/>
        </w:rPr>
        <w:t xml:space="preserve"> серця та всього </w:t>
      </w:r>
      <w:proofErr w:type="spellStart"/>
      <w:r w:rsidRPr="00756896">
        <w:rPr>
          <w:iCs/>
          <w:sz w:val="28"/>
          <w:szCs w:val="28"/>
          <w:lang w:val="uk-UA"/>
        </w:rPr>
        <w:t>органiзму</w:t>
      </w:r>
      <w:proofErr w:type="spellEnd"/>
      <w:r w:rsidRPr="00756896">
        <w:rPr>
          <w:iCs/>
          <w:sz w:val="28"/>
          <w:szCs w:val="28"/>
          <w:lang w:val="uk-UA"/>
        </w:rPr>
        <w:t xml:space="preserve">. У зв’язку з цим </w:t>
      </w:r>
      <w:proofErr w:type="spellStart"/>
      <w:r w:rsidRPr="00756896">
        <w:rPr>
          <w:iCs/>
          <w:sz w:val="28"/>
          <w:szCs w:val="28"/>
          <w:lang w:val="uk-UA"/>
        </w:rPr>
        <w:t>можливi</w:t>
      </w:r>
      <w:proofErr w:type="spellEnd"/>
      <w:r w:rsidRPr="00756896">
        <w:rPr>
          <w:iCs/>
          <w:sz w:val="28"/>
          <w:szCs w:val="28"/>
          <w:lang w:val="uk-UA"/>
        </w:rPr>
        <w:t xml:space="preserve"> </w:t>
      </w:r>
      <w:proofErr w:type="spellStart"/>
      <w:r w:rsidRPr="00756896">
        <w:rPr>
          <w:iCs/>
          <w:sz w:val="28"/>
          <w:szCs w:val="28"/>
          <w:lang w:val="uk-UA"/>
        </w:rPr>
        <w:t>вiковi</w:t>
      </w:r>
      <w:proofErr w:type="spellEnd"/>
      <w:r w:rsidRPr="00756896">
        <w:rPr>
          <w:iCs/>
          <w:sz w:val="28"/>
          <w:szCs w:val="28"/>
          <w:lang w:val="uk-UA"/>
        </w:rPr>
        <w:t xml:space="preserve"> </w:t>
      </w:r>
      <w:proofErr w:type="spellStart"/>
      <w:r w:rsidRPr="00756896">
        <w:rPr>
          <w:iCs/>
          <w:sz w:val="28"/>
          <w:szCs w:val="28"/>
          <w:lang w:val="uk-UA"/>
        </w:rPr>
        <w:t>фупкцiональнi</w:t>
      </w:r>
      <w:proofErr w:type="spellEnd"/>
      <w:r w:rsidRPr="00756896">
        <w:rPr>
          <w:iCs/>
          <w:sz w:val="28"/>
          <w:szCs w:val="28"/>
          <w:lang w:val="uk-UA"/>
        </w:rPr>
        <w:t xml:space="preserve"> порушення в </w:t>
      </w:r>
      <w:proofErr w:type="spellStart"/>
      <w:r w:rsidRPr="00756896">
        <w:rPr>
          <w:iCs/>
          <w:sz w:val="28"/>
          <w:szCs w:val="28"/>
          <w:lang w:val="uk-UA"/>
        </w:rPr>
        <w:t>дiяльностi</w:t>
      </w:r>
      <w:proofErr w:type="spellEnd"/>
      <w:r w:rsidRPr="00756896">
        <w:rPr>
          <w:iCs/>
          <w:sz w:val="28"/>
          <w:szCs w:val="28"/>
          <w:lang w:val="uk-UA"/>
        </w:rPr>
        <w:t xml:space="preserve"> серцево-судинної системи. При м’язовому </w:t>
      </w:r>
      <w:proofErr w:type="spellStart"/>
      <w:r w:rsidRPr="00756896">
        <w:rPr>
          <w:iCs/>
          <w:sz w:val="28"/>
          <w:szCs w:val="28"/>
          <w:lang w:val="uk-UA"/>
        </w:rPr>
        <w:t>навантаженнi</w:t>
      </w:r>
      <w:proofErr w:type="spellEnd"/>
      <w:r w:rsidRPr="00756896">
        <w:rPr>
          <w:iCs/>
          <w:sz w:val="28"/>
          <w:szCs w:val="28"/>
          <w:lang w:val="uk-UA"/>
        </w:rPr>
        <w:t xml:space="preserve"> у </w:t>
      </w:r>
      <w:proofErr w:type="spellStart"/>
      <w:r w:rsidRPr="00756896">
        <w:rPr>
          <w:iCs/>
          <w:sz w:val="28"/>
          <w:szCs w:val="28"/>
          <w:lang w:val="uk-UA"/>
        </w:rPr>
        <w:t>дiтей</w:t>
      </w:r>
      <w:proofErr w:type="spellEnd"/>
      <w:r w:rsidRPr="00756896">
        <w:rPr>
          <w:iCs/>
          <w:sz w:val="28"/>
          <w:szCs w:val="28"/>
          <w:lang w:val="uk-UA"/>
        </w:rPr>
        <w:t xml:space="preserve"> i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спостерiгається</w:t>
      </w:r>
      <w:proofErr w:type="spellEnd"/>
      <w:r w:rsidRPr="00756896">
        <w:rPr>
          <w:iCs/>
          <w:sz w:val="28"/>
          <w:szCs w:val="28"/>
          <w:lang w:val="uk-UA"/>
        </w:rPr>
        <w:t xml:space="preserve"> значний кисневий борг. Показники </w:t>
      </w:r>
      <w:proofErr w:type="spellStart"/>
      <w:r w:rsidRPr="00756896">
        <w:rPr>
          <w:iCs/>
          <w:sz w:val="28"/>
          <w:szCs w:val="28"/>
          <w:lang w:val="uk-UA"/>
        </w:rPr>
        <w:t>артерiального</w:t>
      </w:r>
      <w:proofErr w:type="spellEnd"/>
      <w:r w:rsidRPr="00756896">
        <w:rPr>
          <w:iCs/>
          <w:sz w:val="28"/>
          <w:szCs w:val="28"/>
          <w:lang w:val="uk-UA"/>
        </w:rPr>
        <w:t xml:space="preserve"> тиску та ЧСС </w:t>
      </w:r>
      <w:proofErr w:type="spellStart"/>
      <w:r w:rsidRPr="00756896">
        <w:rPr>
          <w:iCs/>
          <w:sz w:val="28"/>
          <w:szCs w:val="28"/>
          <w:lang w:val="uk-UA"/>
        </w:rPr>
        <w:t>пiсля</w:t>
      </w:r>
      <w:proofErr w:type="spellEnd"/>
      <w:r w:rsidRPr="00756896">
        <w:rPr>
          <w:iCs/>
          <w:sz w:val="28"/>
          <w:szCs w:val="28"/>
          <w:lang w:val="uk-UA"/>
        </w:rPr>
        <w:t xml:space="preserve"> стандартного навантаження </w:t>
      </w:r>
      <w:proofErr w:type="spellStart"/>
      <w:r w:rsidRPr="00756896">
        <w:rPr>
          <w:iCs/>
          <w:sz w:val="28"/>
          <w:szCs w:val="28"/>
          <w:lang w:val="uk-UA"/>
        </w:rPr>
        <w:t>вiдновлюються</w:t>
      </w:r>
      <w:proofErr w:type="spellEnd"/>
      <w:r w:rsidRPr="00756896">
        <w:rPr>
          <w:iCs/>
          <w:sz w:val="28"/>
          <w:szCs w:val="28"/>
          <w:lang w:val="uk-UA"/>
        </w:rPr>
        <w:t xml:space="preserve"> в них </w:t>
      </w:r>
      <w:proofErr w:type="spellStart"/>
      <w:r w:rsidRPr="00756896">
        <w:rPr>
          <w:iCs/>
          <w:sz w:val="28"/>
          <w:szCs w:val="28"/>
          <w:lang w:val="uk-UA"/>
        </w:rPr>
        <w:t>повiльнiше</w:t>
      </w:r>
      <w:proofErr w:type="spellEnd"/>
      <w:r w:rsidRPr="00756896">
        <w:rPr>
          <w:iCs/>
          <w:sz w:val="28"/>
          <w:szCs w:val="28"/>
          <w:lang w:val="uk-UA"/>
        </w:rPr>
        <w:t xml:space="preserve">, </w:t>
      </w:r>
      <w:proofErr w:type="spellStart"/>
      <w:r w:rsidRPr="00756896">
        <w:rPr>
          <w:iCs/>
          <w:sz w:val="28"/>
          <w:szCs w:val="28"/>
          <w:lang w:val="uk-UA"/>
        </w:rPr>
        <w:t>нiж</w:t>
      </w:r>
      <w:proofErr w:type="spellEnd"/>
      <w:r w:rsidRPr="00756896">
        <w:rPr>
          <w:iCs/>
          <w:sz w:val="28"/>
          <w:szCs w:val="28"/>
          <w:lang w:val="uk-UA"/>
        </w:rPr>
        <w:t xml:space="preserve"> у дорослих. Але </w:t>
      </w:r>
      <w:proofErr w:type="spellStart"/>
      <w:r w:rsidRPr="00756896">
        <w:rPr>
          <w:iCs/>
          <w:sz w:val="28"/>
          <w:szCs w:val="28"/>
          <w:lang w:val="uk-UA"/>
        </w:rPr>
        <w:t>тривалiсть</w:t>
      </w:r>
      <w:proofErr w:type="spellEnd"/>
      <w:r w:rsidRPr="00756896">
        <w:rPr>
          <w:iCs/>
          <w:sz w:val="28"/>
          <w:szCs w:val="28"/>
          <w:lang w:val="uk-UA"/>
        </w:rPr>
        <w:t xml:space="preserve"> </w:t>
      </w:r>
      <w:proofErr w:type="spellStart"/>
      <w:r w:rsidRPr="00756896">
        <w:rPr>
          <w:iCs/>
          <w:sz w:val="28"/>
          <w:szCs w:val="28"/>
          <w:lang w:val="uk-UA"/>
        </w:rPr>
        <w:t>вiдновлення</w:t>
      </w:r>
      <w:proofErr w:type="spellEnd"/>
      <w:r w:rsidRPr="00756896">
        <w:rPr>
          <w:iCs/>
          <w:sz w:val="28"/>
          <w:szCs w:val="28"/>
          <w:lang w:val="uk-UA"/>
        </w:rPr>
        <w:t xml:space="preserve"> </w:t>
      </w:r>
      <w:proofErr w:type="spellStart"/>
      <w:r w:rsidRPr="00756896">
        <w:rPr>
          <w:iCs/>
          <w:sz w:val="28"/>
          <w:szCs w:val="28"/>
          <w:lang w:val="uk-UA"/>
        </w:rPr>
        <w:t>показникiв</w:t>
      </w:r>
      <w:proofErr w:type="spellEnd"/>
      <w:r w:rsidRPr="00756896">
        <w:rPr>
          <w:iCs/>
          <w:sz w:val="28"/>
          <w:szCs w:val="28"/>
          <w:lang w:val="uk-UA"/>
        </w:rPr>
        <w:t xml:space="preserve"> до </w:t>
      </w:r>
      <w:proofErr w:type="spellStart"/>
      <w:r w:rsidRPr="00756896">
        <w:rPr>
          <w:iCs/>
          <w:sz w:val="28"/>
          <w:szCs w:val="28"/>
          <w:lang w:val="uk-UA"/>
        </w:rPr>
        <w:t>вихiдного</w:t>
      </w:r>
      <w:proofErr w:type="spellEnd"/>
      <w:r w:rsidRPr="00756896">
        <w:rPr>
          <w:iCs/>
          <w:sz w:val="28"/>
          <w:szCs w:val="28"/>
          <w:lang w:val="uk-UA"/>
        </w:rPr>
        <w:t xml:space="preserve"> </w:t>
      </w:r>
      <w:proofErr w:type="spellStart"/>
      <w:r w:rsidRPr="00756896">
        <w:rPr>
          <w:iCs/>
          <w:sz w:val="28"/>
          <w:szCs w:val="28"/>
          <w:lang w:val="uk-UA"/>
        </w:rPr>
        <w:t>рiвня</w:t>
      </w:r>
      <w:proofErr w:type="spellEnd"/>
      <w:r w:rsidRPr="00756896">
        <w:rPr>
          <w:iCs/>
          <w:sz w:val="28"/>
          <w:szCs w:val="28"/>
          <w:lang w:val="uk-UA"/>
        </w:rPr>
        <w:t xml:space="preserve"> в юних </w:t>
      </w:r>
      <w:proofErr w:type="spellStart"/>
      <w:r w:rsidRPr="00756896">
        <w:rPr>
          <w:iCs/>
          <w:sz w:val="28"/>
          <w:szCs w:val="28"/>
          <w:lang w:val="uk-UA"/>
        </w:rPr>
        <w:t>спортсменiв</w:t>
      </w:r>
      <w:proofErr w:type="spellEnd"/>
      <w:r w:rsidRPr="00756896">
        <w:rPr>
          <w:iCs/>
          <w:sz w:val="28"/>
          <w:szCs w:val="28"/>
          <w:lang w:val="uk-UA"/>
        </w:rPr>
        <w:t xml:space="preserve"> менша, </w:t>
      </w:r>
      <w:proofErr w:type="spellStart"/>
      <w:r w:rsidRPr="00756896">
        <w:rPr>
          <w:iCs/>
          <w:sz w:val="28"/>
          <w:szCs w:val="28"/>
          <w:lang w:val="uk-UA"/>
        </w:rPr>
        <w:t>нiж</w:t>
      </w:r>
      <w:proofErr w:type="spellEnd"/>
      <w:r w:rsidRPr="00756896">
        <w:rPr>
          <w:iCs/>
          <w:sz w:val="28"/>
          <w:szCs w:val="28"/>
          <w:lang w:val="uk-UA"/>
        </w:rPr>
        <w:t xml:space="preserve"> у </w:t>
      </w:r>
      <w:proofErr w:type="spellStart"/>
      <w:r w:rsidRPr="00756896">
        <w:rPr>
          <w:iCs/>
          <w:sz w:val="28"/>
          <w:szCs w:val="28"/>
          <w:lang w:val="uk-UA"/>
        </w:rPr>
        <w:t>їхнiх</w:t>
      </w:r>
      <w:proofErr w:type="spellEnd"/>
      <w:r w:rsidRPr="00756896">
        <w:rPr>
          <w:iCs/>
          <w:sz w:val="28"/>
          <w:szCs w:val="28"/>
          <w:lang w:val="uk-UA"/>
        </w:rPr>
        <w:t xml:space="preserve"> </w:t>
      </w:r>
      <w:proofErr w:type="spellStart"/>
      <w:r w:rsidRPr="00756896">
        <w:rPr>
          <w:iCs/>
          <w:sz w:val="28"/>
          <w:szCs w:val="28"/>
          <w:lang w:val="uk-UA"/>
        </w:rPr>
        <w:t>ровесникiв</w:t>
      </w:r>
      <w:proofErr w:type="spellEnd"/>
      <w:r w:rsidRPr="00756896">
        <w:rPr>
          <w:iCs/>
          <w:sz w:val="28"/>
          <w:szCs w:val="28"/>
          <w:lang w:val="uk-UA"/>
        </w:rPr>
        <w:t xml:space="preserve">, </w:t>
      </w:r>
      <w:proofErr w:type="spellStart"/>
      <w:r w:rsidRPr="00756896">
        <w:rPr>
          <w:iCs/>
          <w:sz w:val="28"/>
          <w:szCs w:val="28"/>
          <w:lang w:val="uk-UA"/>
        </w:rPr>
        <w:t>якi</w:t>
      </w:r>
      <w:proofErr w:type="spellEnd"/>
      <w:r w:rsidRPr="00756896">
        <w:rPr>
          <w:iCs/>
          <w:sz w:val="28"/>
          <w:szCs w:val="28"/>
          <w:lang w:val="uk-UA"/>
        </w:rPr>
        <w:t xml:space="preserve"> не займаються спортом. Через </w:t>
      </w:r>
      <w:proofErr w:type="spellStart"/>
      <w:r w:rsidRPr="00756896">
        <w:rPr>
          <w:iCs/>
          <w:sz w:val="28"/>
          <w:szCs w:val="28"/>
          <w:lang w:val="uk-UA"/>
        </w:rPr>
        <w:t>легенi</w:t>
      </w:r>
      <w:proofErr w:type="spellEnd"/>
      <w:r w:rsidRPr="00756896">
        <w:rPr>
          <w:iCs/>
          <w:sz w:val="28"/>
          <w:szCs w:val="28"/>
          <w:lang w:val="uk-UA"/>
        </w:rPr>
        <w:t xml:space="preserve"> за одиницю часу у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протiкає</w:t>
      </w:r>
      <w:proofErr w:type="spellEnd"/>
      <w:r w:rsidRPr="00756896">
        <w:rPr>
          <w:iCs/>
          <w:sz w:val="28"/>
          <w:szCs w:val="28"/>
          <w:lang w:val="uk-UA"/>
        </w:rPr>
        <w:t xml:space="preserve"> велика </w:t>
      </w:r>
      <w:proofErr w:type="spellStart"/>
      <w:r w:rsidRPr="00756896">
        <w:rPr>
          <w:iCs/>
          <w:sz w:val="28"/>
          <w:szCs w:val="28"/>
          <w:lang w:val="uk-UA"/>
        </w:rPr>
        <w:t>кiлькiсть</w:t>
      </w:r>
      <w:proofErr w:type="spellEnd"/>
      <w:r w:rsidRPr="00756896">
        <w:rPr>
          <w:iCs/>
          <w:sz w:val="28"/>
          <w:szCs w:val="28"/>
          <w:lang w:val="uk-UA"/>
        </w:rPr>
        <w:t xml:space="preserve"> </w:t>
      </w:r>
      <w:proofErr w:type="spellStart"/>
      <w:r w:rsidRPr="00756896">
        <w:rPr>
          <w:iCs/>
          <w:sz w:val="28"/>
          <w:szCs w:val="28"/>
          <w:lang w:val="uk-UA"/>
        </w:rPr>
        <w:t>кровi</w:t>
      </w:r>
      <w:proofErr w:type="spellEnd"/>
      <w:r w:rsidRPr="00756896">
        <w:rPr>
          <w:iCs/>
          <w:sz w:val="28"/>
          <w:szCs w:val="28"/>
          <w:lang w:val="uk-UA"/>
        </w:rPr>
        <w:t xml:space="preserve">, що створює </w:t>
      </w:r>
      <w:proofErr w:type="spellStart"/>
      <w:r w:rsidRPr="00756896">
        <w:rPr>
          <w:iCs/>
          <w:sz w:val="28"/>
          <w:szCs w:val="28"/>
          <w:lang w:val="uk-UA"/>
        </w:rPr>
        <w:t>сприятливi</w:t>
      </w:r>
      <w:proofErr w:type="spellEnd"/>
      <w:r w:rsidRPr="00756896">
        <w:rPr>
          <w:iCs/>
          <w:sz w:val="28"/>
          <w:szCs w:val="28"/>
          <w:lang w:val="uk-UA"/>
        </w:rPr>
        <w:t xml:space="preserve"> умови для </w:t>
      </w:r>
      <w:proofErr w:type="spellStart"/>
      <w:r w:rsidRPr="00756896">
        <w:rPr>
          <w:iCs/>
          <w:sz w:val="28"/>
          <w:szCs w:val="28"/>
          <w:lang w:val="uk-UA"/>
        </w:rPr>
        <w:t>газообмiну</w:t>
      </w:r>
      <w:proofErr w:type="spellEnd"/>
      <w:r w:rsidRPr="00756896">
        <w:rPr>
          <w:iCs/>
          <w:sz w:val="28"/>
          <w:szCs w:val="28"/>
          <w:lang w:val="uk-UA"/>
        </w:rPr>
        <w:t xml:space="preserve"> [2, 45]. Величина максимального кисневого боргу в юних </w:t>
      </w:r>
      <w:proofErr w:type="spellStart"/>
      <w:r w:rsidRPr="00756896">
        <w:rPr>
          <w:iCs/>
          <w:sz w:val="28"/>
          <w:szCs w:val="28"/>
          <w:lang w:val="uk-UA"/>
        </w:rPr>
        <w:t>спортсменiв</w:t>
      </w:r>
      <w:proofErr w:type="spellEnd"/>
      <w:r w:rsidRPr="00756896">
        <w:rPr>
          <w:iCs/>
          <w:sz w:val="28"/>
          <w:szCs w:val="28"/>
          <w:lang w:val="uk-UA"/>
        </w:rPr>
        <w:t xml:space="preserve"> незначна, тому </w:t>
      </w:r>
      <w:proofErr w:type="spellStart"/>
      <w:r w:rsidRPr="00756896">
        <w:rPr>
          <w:iCs/>
          <w:sz w:val="28"/>
          <w:szCs w:val="28"/>
          <w:lang w:val="uk-UA"/>
        </w:rPr>
        <w:t>здiбнiсть</w:t>
      </w:r>
      <w:proofErr w:type="spellEnd"/>
      <w:r w:rsidRPr="00756896">
        <w:rPr>
          <w:iCs/>
          <w:sz w:val="28"/>
          <w:szCs w:val="28"/>
          <w:lang w:val="uk-UA"/>
        </w:rPr>
        <w:t xml:space="preserve"> до роботи в анаеробних умовах у них </w:t>
      </w:r>
      <w:proofErr w:type="spellStart"/>
      <w:r w:rsidRPr="00756896">
        <w:rPr>
          <w:iCs/>
          <w:sz w:val="28"/>
          <w:szCs w:val="28"/>
          <w:lang w:val="uk-UA"/>
        </w:rPr>
        <w:t>гiрша</w:t>
      </w:r>
      <w:proofErr w:type="spellEnd"/>
      <w:r w:rsidRPr="00756896">
        <w:rPr>
          <w:iCs/>
          <w:sz w:val="28"/>
          <w:szCs w:val="28"/>
          <w:lang w:val="uk-UA"/>
        </w:rPr>
        <w:t xml:space="preserve">, </w:t>
      </w:r>
      <w:proofErr w:type="spellStart"/>
      <w:r w:rsidRPr="00756896">
        <w:rPr>
          <w:iCs/>
          <w:sz w:val="28"/>
          <w:szCs w:val="28"/>
          <w:lang w:val="uk-UA"/>
        </w:rPr>
        <w:t>нiж</w:t>
      </w:r>
      <w:proofErr w:type="spellEnd"/>
      <w:r w:rsidRPr="00756896">
        <w:rPr>
          <w:iCs/>
          <w:sz w:val="28"/>
          <w:szCs w:val="28"/>
          <w:lang w:val="uk-UA"/>
        </w:rPr>
        <w:t xml:space="preserve"> у дорослих. </w:t>
      </w:r>
    </w:p>
    <w:p w14:paraId="622789A5"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Гiпертрофiя</w:t>
      </w:r>
      <w:proofErr w:type="spellEnd"/>
      <w:r w:rsidRPr="00756896">
        <w:rPr>
          <w:iCs/>
          <w:sz w:val="28"/>
          <w:szCs w:val="28"/>
          <w:lang w:val="uk-UA"/>
        </w:rPr>
        <w:t xml:space="preserve"> </w:t>
      </w:r>
      <w:proofErr w:type="spellStart"/>
      <w:r w:rsidRPr="00756896">
        <w:rPr>
          <w:iCs/>
          <w:sz w:val="28"/>
          <w:szCs w:val="28"/>
          <w:lang w:val="uk-UA"/>
        </w:rPr>
        <w:t>лiвого</w:t>
      </w:r>
      <w:proofErr w:type="spellEnd"/>
      <w:r w:rsidRPr="00756896">
        <w:rPr>
          <w:iCs/>
          <w:sz w:val="28"/>
          <w:szCs w:val="28"/>
          <w:lang w:val="uk-UA"/>
        </w:rPr>
        <w:t xml:space="preserve"> шлуночка зумовлена не тільки особливостями юнацького серця, а й впливом систематичних занять спортом. Завдяки систематичним тренуванням в юних </w:t>
      </w:r>
      <w:proofErr w:type="spellStart"/>
      <w:r w:rsidRPr="00756896">
        <w:rPr>
          <w:iCs/>
          <w:sz w:val="28"/>
          <w:szCs w:val="28"/>
          <w:lang w:val="uk-UA"/>
        </w:rPr>
        <w:t>свортсменiв</w:t>
      </w:r>
      <w:proofErr w:type="spellEnd"/>
      <w:r w:rsidRPr="00756896">
        <w:rPr>
          <w:iCs/>
          <w:sz w:val="28"/>
          <w:szCs w:val="28"/>
          <w:lang w:val="uk-UA"/>
        </w:rPr>
        <w:t xml:space="preserve"> зменшуються енерговитрати, </w:t>
      </w:r>
      <w:proofErr w:type="spellStart"/>
      <w:r w:rsidRPr="00756896">
        <w:rPr>
          <w:iCs/>
          <w:sz w:val="28"/>
          <w:szCs w:val="28"/>
          <w:lang w:val="uk-UA"/>
        </w:rPr>
        <w:t>повязанi</w:t>
      </w:r>
      <w:proofErr w:type="spellEnd"/>
      <w:r w:rsidRPr="00756896">
        <w:rPr>
          <w:iCs/>
          <w:sz w:val="28"/>
          <w:szCs w:val="28"/>
          <w:lang w:val="uk-UA"/>
        </w:rPr>
        <w:t xml:space="preserve"> з виконанням стандартного навантаження. </w:t>
      </w:r>
    </w:p>
    <w:p w14:paraId="21D875A1"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Враховуючи </w:t>
      </w:r>
      <w:proofErr w:type="spellStart"/>
      <w:r w:rsidRPr="00756896">
        <w:rPr>
          <w:iCs/>
          <w:sz w:val="28"/>
          <w:szCs w:val="28"/>
          <w:lang w:val="uk-UA"/>
        </w:rPr>
        <w:t>особливостi</w:t>
      </w:r>
      <w:proofErr w:type="spellEnd"/>
      <w:r w:rsidRPr="00756896">
        <w:rPr>
          <w:iCs/>
          <w:sz w:val="28"/>
          <w:szCs w:val="28"/>
          <w:lang w:val="uk-UA"/>
        </w:rPr>
        <w:t xml:space="preserve"> </w:t>
      </w:r>
      <w:proofErr w:type="spellStart"/>
      <w:r w:rsidRPr="00756896">
        <w:rPr>
          <w:iCs/>
          <w:sz w:val="28"/>
          <w:szCs w:val="28"/>
          <w:lang w:val="uk-UA"/>
        </w:rPr>
        <w:t>органiзму</w:t>
      </w:r>
      <w:proofErr w:type="spellEnd"/>
      <w:r w:rsidRPr="00756896">
        <w:rPr>
          <w:iCs/>
          <w:sz w:val="28"/>
          <w:szCs w:val="28"/>
          <w:lang w:val="uk-UA"/>
        </w:rPr>
        <w:t xml:space="preserve"> </w:t>
      </w:r>
      <w:proofErr w:type="spellStart"/>
      <w:r w:rsidRPr="00756896">
        <w:rPr>
          <w:iCs/>
          <w:sz w:val="28"/>
          <w:szCs w:val="28"/>
          <w:lang w:val="uk-UA"/>
        </w:rPr>
        <w:t>дiтей</w:t>
      </w:r>
      <w:proofErr w:type="spellEnd"/>
      <w:r w:rsidRPr="00756896">
        <w:rPr>
          <w:iCs/>
          <w:sz w:val="28"/>
          <w:szCs w:val="28"/>
          <w:lang w:val="uk-UA"/>
        </w:rPr>
        <w:t xml:space="preserve"> й </w:t>
      </w:r>
      <w:proofErr w:type="spellStart"/>
      <w:r w:rsidRPr="00756896">
        <w:rPr>
          <w:iCs/>
          <w:sz w:val="28"/>
          <w:szCs w:val="28"/>
          <w:lang w:val="uk-UA"/>
        </w:rPr>
        <w:t>підлiткiв</w:t>
      </w:r>
      <w:proofErr w:type="spellEnd"/>
      <w:r w:rsidRPr="00756896">
        <w:rPr>
          <w:iCs/>
          <w:sz w:val="28"/>
          <w:szCs w:val="28"/>
          <w:lang w:val="uk-UA"/>
        </w:rPr>
        <w:t xml:space="preserve">, </w:t>
      </w:r>
      <w:proofErr w:type="spellStart"/>
      <w:r w:rsidRPr="00756896">
        <w:rPr>
          <w:iCs/>
          <w:sz w:val="28"/>
          <w:szCs w:val="28"/>
          <w:lang w:val="uk-UA"/>
        </w:rPr>
        <w:t>необхiдно</w:t>
      </w:r>
      <w:proofErr w:type="spellEnd"/>
      <w:r w:rsidRPr="00756896">
        <w:rPr>
          <w:iCs/>
          <w:sz w:val="28"/>
          <w:szCs w:val="28"/>
          <w:lang w:val="uk-UA"/>
        </w:rPr>
        <w:t xml:space="preserve"> </w:t>
      </w:r>
      <w:proofErr w:type="spellStart"/>
      <w:r w:rsidRPr="00756896">
        <w:rPr>
          <w:iCs/>
          <w:sz w:val="28"/>
          <w:szCs w:val="28"/>
          <w:lang w:val="uk-UA"/>
        </w:rPr>
        <w:t>здiйснювати</w:t>
      </w:r>
      <w:proofErr w:type="spellEnd"/>
      <w:r w:rsidRPr="00756896">
        <w:rPr>
          <w:iCs/>
          <w:sz w:val="28"/>
          <w:szCs w:val="28"/>
          <w:lang w:val="uk-UA"/>
        </w:rPr>
        <w:t xml:space="preserve"> </w:t>
      </w:r>
      <w:proofErr w:type="spellStart"/>
      <w:r w:rsidRPr="00756896">
        <w:rPr>
          <w:iCs/>
          <w:sz w:val="28"/>
          <w:szCs w:val="28"/>
          <w:lang w:val="uk-UA"/>
        </w:rPr>
        <w:t>свецiальний</w:t>
      </w:r>
      <w:proofErr w:type="spellEnd"/>
      <w:r w:rsidRPr="00756896">
        <w:rPr>
          <w:iCs/>
          <w:sz w:val="28"/>
          <w:szCs w:val="28"/>
          <w:lang w:val="uk-UA"/>
        </w:rPr>
        <w:t xml:space="preserve"> </w:t>
      </w:r>
      <w:proofErr w:type="spellStart"/>
      <w:r w:rsidRPr="00756896">
        <w:rPr>
          <w:iCs/>
          <w:sz w:val="28"/>
          <w:szCs w:val="28"/>
          <w:lang w:val="uk-UA"/>
        </w:rPr>
        <w:t>лiкарський</w:t>
      </w:r>
      <w:proofErr w:type="spellEnd"/>
      <w:r w:rsidRPr="00756896">
        <w:rPr>
          <w:iCs/>
          <w:sz w:val="28"/>
          <w:szCs w:val="28"/>
          <w:lang w:val="uk-UA"/>
        </w:rPr>
        <w:t xml:space="preserve"> контроль у </w:t>
      </w:r>
      <w:proofErr w:type="spellStart"/>
      <w:r w:rsidRPr="00756896">
        <w:rPr>
          <w:iCs/>
          <w:sz w:val="28"/>
          <w:szCs w:val="28"/>
          <w:lang w:val="uk-UA"/>
        </w:rPr>
        <w:t>процесi</w:t>
      </w:r>
      <w:proofErr w:type="spellEnd"/>
      <w:r w:rsidRPr="00756896">
        <w:rPr>
          <w:iCs/>
          <w:sz w:val="28"/>
          <w:szCs w:val="28"/>
          <w:lang w:val="uk-UA"/>
        </w:rPr>
        <w:t xml:space="preserve"> занять </w:t>
      </w:r>
      <w:proofErr w:type="spellStart"/>
      <w:r w:rsidRPr="00756896">
        <w:rPr>
          <w:iCs/>
          <w:sz w:val="28"/>
          <w:szCs w:val="28"/>
          <w:lang w:val="uk-UA"/>
        </w:rPr>
        <w:t>фiзичною</w:t>
      </w:r>
      <w:proofErr w:type="spellEnd"/>
      <w:r w:rsidRPr="00756896">
        <w:rPr>
          <w:iCs/>
          <w:sz w:val="28"/>
          <w:szCs w:val="28"/>
          <w:lang w:val="uk-UA"/>
        </w:rPr>
        <w:t xml:space="preserve"> культурою i спортом </w:t>
      </w:r>
      <w:proofErr w:type="spellStart"/>
      <w:r w:rsidRPr="00756896">
        <w:rPr>
          <w:iCs/>
          <w:sz w:val="28"/>
          <w:szCs w:val="28"/>
          <w:lang w:val="uk-UA"/>
        </w:rPr>
        <w:t>крiм</w:t>
      </w:r>
      <w:proofErr w:type="spellEnd"/>
      <w:r w:rsidRPr="00756896">
        <w:rPr>
          <w:iCs/>
          <w:sz w:val="28"/>
          <w:szCs w:val="28"/>
          <w:lang w:val="uk-UA"/>
        </w:rPr>
        <w:t xml:space="preserve"> систематичних медичних </w:t>
      </w:r>
      <w:proofErr w:type="spellStart"/>
      <w:r w:rsidRPr="00756896">
        <w:rPr>
          <w:iCs/>
          <w:sz w:val="28"/>
          <w:szCs w:val="28"/>
          <w:lang w:val="uk-UA"/>
        </w:rPr>
        <w:t>оглядiв</w:t>
      </w:r>
      <w:proofErr w:type="spellEnd"/>
      <w:r w:rsidRPr="00756896">
        <w:rPr>
          <w:iCs/>
          <w:sz w:val="28"/>
          <w:szCs w:val="28"/>
          <w:lang w:val="uk-UA"/>
        </w:rPr>
        <w:t xml:space="preserve"> </w:t>
      </w:r>
      <w:proofErr w:type="spellStart"/>
      <w:r w:rsidRPr="00756896">
        <w:rPr>
          <w:iCs/>
          <w:sz w:val="28"/>
          <w:szCs w:val="28"/>
          <w:lang w:val="uk-UA"/>
        </w:rPr>
        <w:t>школярiв</w:t>
      </w:r>
      <w:proofErr w:type="spellEnd"/>
      <w:r w:rsidRPr="00756896">
        <w:rPr>
          <w:iCs/>
          <w:sz w:val="28"/>
          <w:szCs w:val="28"/>
          <w:lang w:val="uk-UA"/>
        </w:rPr>
        <w:t xml:space="preserve">, </w:t>
      </w:r>
      <w:proofErr w:type="spellStart"/>
      <w:r w:rsidRPr="00756896">
        <w:rPr>
          <w:iCs/>
          <w:sz w:val="28"/>
          <w:szCs w:val="28"/>
          <w:lang w:val="uk-UA"/>
        </w:rPr>
        <w:t>потрiбно</w:t>
      </w:r>
      <w:proofErr w:type="spellEnd"/>
      <w:r w:rsidRPr="00756896">
        <w:rPr>
          <w:iCs/>
          <w:sz w:val="28"/>
          <w:szCs w:val="28"/>
          <w:lang w:val="uk-UA"/>
        </w:rPr>
        <w:t xml:space="preserve"> проводити </w:t>
      </w:r>
      <w:proofErr w:type="spellStart"/>
      <w:r w:rsidRPr="00756896">
        <w:rPr>
          <w:iCs/>
          <w:sz w:val="28"/>
          <w:szCs w:val="28"/>
          <w:lang w:val="uk-UA"/>
        </w:rPr>
        <w:t>лiкарсько-педагогiчнi</w:t>
      </w:r>
      <w:proofErr w:type="spellEnd"/>
      <w:r w:rsidRPr="00756896">
        <w:rPr>
          <w:iCs/>
          <w:sz w:val="28"/>
          <w:szCs w:val="28"/>
          <w:lang w:val="uk-UA"/>
        </w:rPr>
        <w:t xml:space="preserve"> спостереження [6, 14, 59]. </w:t>
      </w:r>
    </w:p>
    <w:p w14:paraId="0825708B"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До спортивних тренувань мають допускатися </w:t>
      </w:r>
      <w:proofErr w:type="spellStart"/>
      <w:r w:rsidRPr="00756896">
        <w:rPr>
          <w:iCs/>
          <w:sz w:val="28"/>
          <w:szCs w:val="28"/>
          <w:lang w:val="uk-UA"/>
        </w:rPr>
        <w:t>тiльки</w:t>
      </w:r>
      <w:proofErr w:type="spellEnd"/>
      <w:r w:rsidRPr="00756896">
        <w:rPr>
          <w:iCs/>
          <w:sz w:val="28"/>
          <w:szCs w:val="28"/>
          <w:lang w:val="uk-UA"/>
        </w:rPr>
        <w:t xml:space="preserve"> абсолютно </w:t>
      </w:r>
      <w:proofErr w:type="spellStart"/>
      <w:r w:rsidRPr="00756896">
        <w:rPr>
          <w:iCs/>
          <w:sz w:val="28"/>
          <w:szCs w:val="28"/>
          <w:lang w:val="uk-UA"/>
        </w:rPr>
        <w:t>здоровi</w:t>
      </w:r>
      <w:proofErr w:type="spellEnd"/>
      <w:r w:rsidRPr="00756896">
        <w:rPr>
          <w:iCs/>
          <w:sz w:val="28"/>
          <w:szCs w:val="28"/>
          <w:lang w:val="uk-UA"/>
        </w:rPr>
        <w:t xml:space="preserve"> </w:t>
      </w:r>
      <w:proofErr w:type="spellStart"/>
      <w:r w:rsidRPr="00756896">
        <w:rPr>
          <w:iCs/>
          <w:sz w:val="28"/>
          <w:szCs w:val="28"/>
          <w:lang w:val="uk-UA"/>
        </w:rPr>
        <w:t>дiти</w:t>
      </w:r>
      <w:proofErr w:type="spellEnd"/>
      <w:r w:rsidRPr="00756896">
        <w:rPr>
          <w:iCs/>
          <w:sz w:val="28"/>
          <w:szCs w:val="28"/>
          <w:lang w:val="uk-UA"/>
        </w:rPr>
        <w:t xml:space="preserve">, що їх </w:t>
      </w:r>
      <w:proofErr w:type="spellStart"/>
      <w:r w:rsidRPr="00756896">
        <w:rPr>
          <w:iCs/>
          <w:sz w:val="28"/>
          <w:szCs w:val="28"/>
          <w:lang w:val="uk-UA"/>
        </w:rPr>
        <w:t>лiкарi</w:t>
      </w:r>
      <w:proofErr w:type="spellEnd"/>
      <w:r w:rsidRPr="00756896">
        <w:rPr>
          <w:iCs/>
          <w:sz w:val="28"/>
          <w:szCs w:val="28"/>
          <w:lang w:val="uk-UA"/>
        </w:rPr>
        <w:t xml:space="preserve"> </w:t>
      </w:r>
      <w:proofErr w:type="spellStart"/>
      <w:r w:rsidRPr="00756896">
        <w:rPr>
          <w:iCs/>
          <w:sz w:val="28"/>
          <w:szCs w:val="28"/>
          <w:lang w:val="uk-UA"/>
        </w:rPr>
        <w:t>вiдносять</w:t>
      </w:r>
      <w:proofErr w:type="spellEnd"/>
      <w:r w:rsidRPr="00756896">
        <w:rPr>
          <w:iCs/>
          <w:sz w:val="28"/>
          <w:szCs w:val="28"/>
          <w:lang w:val="uk-UA"/>
        </w:rPr>
        <w:t xml:space="preserve"> до основної групи. Особливо своєчасно </w:t>
      </w:r>
      <w:proofErr w:type="spellStart"/>
      <w:r w:rsidRPr="00756896">
        <w:rPr>
          <w:iCs/>
          <w:sz w:val="28"/>
          <w:szCs w:val="28"/>
          <w:lang w:val="uk-UA"/>
        </w:rPr>
        <w:t>слiд</w:t>
      </w:r>
      <w:proofErr w:type="spellEnd"/>
      <w:r w:rsidRPr="00756896">
        <w:rPr>
          <w:iCs/>
          <w:sz w:val="28"/>
          <w:szCs w:val="28"/>
          <w:lang w:val="uk-UA"/>
        </w:rPr>
        <w:t xml:space="preserve"> виявляти в </w:t>
      </w:r>
      <w:proofErr w:type="spellStart"/>
      <w:r w:rsidRPr="00756896">
        <w:rPr>
          <w:iCs/>
          <w:sz w:val="28"/>
          <w:szCs w:val="28"/>
          <w:lang w:val="uk-UA"/>
        </w:rPr>
        <w:t>дiтей</w:t>
      </w:r>
      <w:proofErr w:type="spellEnd"/>
      <w:r w:rsidRPr="00756896">
        <w:rPr>
          <w:iCs/>
          <w:sz w:val="28"/>
          <w:szCs w:val="28"/>
          <w:lang w:val="uk-UA"/>
        </w:rPr>
        <w:t xml:space="preserve"> i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наявнiсть</w:t>
      </w:r>
      <w:proofErr w:type="spellEnd"/>
      <w:r w:rsidRPr="00756896">
        <w:rPr>
          <w:iCs/>
          <w:sz w:val="28"/>
          <w:szCs w:val="28"/>
          <w:lang w:val="uk-UA"/>
        </w:rPr>
        <w:t xml:space="preserve"> вогнищ </w:t>
      </w:r>
      <w:proofErr w:type="spellStart"/>
      <w:r w:rsidRPr="00756896">
        <w:rPr>
          <w:iCs/>
          <w:sz w:val="28"/>
          <w:szCs w:val="28"/>
          <w:lang w:val="uk-UA"/>
        </w:rPr>
        <w:t>хронiчної</w:t>
      </w:r>
      <w:proofErr w:type="spellEnd"/>
      <w:r w:rsidRPr="00756896">
        <w:rPr>
          <w:iCs/>
          <w:sz w:val="28"/>
          <w:szCs w:val="28"/>
          <w:lang w:val="uk-UA"/>
        </w:rPr>
        <w:t xml:space="preserve"> </w:t>
      </w:r>
      <w:proofErr w:type="spellStart"/>
      <w:r w:rsidRPr="00756896">
        <w:rPr>
          <w:iCs/>
          <w:sz w:val="28"/>
          <w:szCs w:val="28"/>
          <w:lang w:val="uk-UA"/>
        </w:rPr>
        <w:t>iнфекції</w:t>
      </w:r>
      <w:proofErr w:type="spellEnd"/>
      <w:r w:rsidRPr="00756896">
        <w:rPr>
          <w:iCs/>
          <w:sz w:val="28"/>
          <w:szCs w:val="28"/>
          <w:lang w:val="uk-UA"/>
        </w:rPr>
        <w:t xml:space="preserve">, враховуючи те, що вони зменшують </w:t>
      </w:r>
      <w:proofErr w:type="spellStart"/>
      <w:r w:rsidRPr="00756896">
        <w:rPr>
          <w:iCs/>
          <w:sz w:val="28"/>
          <w:szCs w:val="28"/>
          <w:lang w:val="uk-UA"/>
        </w:rPr>
        <w:t>функцiональні</w:t>
      </w:r>
      <w:proofErr w:type="spellEnd"/>
      <w:r w:rsidRPr="00756896">
        <w:rPr>
          <w:iCs/>
          <w:sz w:val="28"/>
          <w:szCs w:val="28"/>
          <w:lang w:val="uk-UA"/>
        </w:rPr>
        <w:t xml:space="preserve"> </w:t>
      </w:r>
      <w:proofErr w:type="spellStart"/>
      <w:r w:rsidRPr="00756896">
        <w:rPr>
          <w:iCs/>
          <w:sz w:val="28"/>
          <w:szCs w:val="28"/>
          <w:lang w:val="uk-UA"/>
        </w:rPr>
        <w:t>можливостi</w:t>
      </w:r>
      <w:proofErr w:type="spellEnd"/>
      <w:r w:rsidRPr="00756896">
        <w:rPr>
          <w:iCs/>
          <w:sz w:val="28"/>
          <w:szCs w:val="28"/>
          <w:lang w:val="uk-UA"/>
        </w:rPr>
        <w:t xml:space="preserve"> серця i </w:t>
      </w:r>
      <w:proofErr w:type="spellStart"/>
      <w:r w:rsidRPr="00756896">
        <w:rPr>
          <w:iCs/>
          <w:sz w:val="28"/>
          <w:szCs w:val="28"/>
          <w:lang w:val="uk-UA"/>
        </w:rPr>
        <w:t>навiть</w:t>
      </w:r>
      <w:proofErr w:type="spellEnd"/>
      <w:r w:rsidRPr="00756896">
        <w:rPr>
          <w:iCs/>
          <w:sz w:val="28"/>
          <w:szCs w:val="28"/>
          <w:lang w:val="uk-UA"/>
        </w:rPr>
        <w:t xml:space="preserve"> можуть призвести його до перенапруження. Дуже важливо </w:t>
      </w:r>
      <w:proofErr w:type="spellStart"/>
      <w:r w:rsidRPr="00756896">
        <w:rPr>
          <w:iCs/>
          <w:sz w:val="28"/>
          <w:szCs w:val="28"/>
          <w:lang w:val="uk-UA"/>
        </w:rPr>
        <w:t>лiквiдувати</w:t>
      </w:r>
      <w:proofErr w:type="spellEnd"/>
      <w:r w:rsidRPr="00756896">
        <w:rPr>
          <w:iCs/>
          <w:sz w:val="28"/>
          <w:szCs w:val="28"/>
          <w:lang w:val="uk-UA"/>
        </w:rPr>
        <w:t xml:space="preserve"> вогнища </w:t>
      </w:r>
      <w:proofErr w:type="spellStart"/>
      <w:r w:rsidRPr="00756896">
        <w:rPr>
          <w:iCs/>
          <w:sz w:val="28"/>
          <w:szCs w:val="28"/>
          <w:lang w:val="uk-UA"/>
        </w:rPr>
        <w:t>хронiчної</w:t>
      </w:r>
      <w:proofErr w:type="spellEnd"/>
      <w:r w:rsidRPr="00756896">
        <w:rPr>
          <w:iCs/>
          <w:sz w:val="28"/>
          <w:szCs w:val="28"/>
          <w:lang w:val="uk-UA"/>
        </w:rPr>
        <w:t xml:space="preserve"> </w:t>
      </w:r>
      <w:proofErr w:type="spellStart"/>
      <w:r w:rsidRPr="00756896">
        <w:rPr>
          <w:iCs/>
          <w:sz w:val="28"/>
          <w:szCs w:val="28"/>
          <w:lang w:val="uk-UA"/>
        </w:rPr>
        <w:t>iнфекцiї</w:t>
      </w:r>
      <w:proofErr w:type="spellEnd"/>
      <w:r w:rsidRPr="00756896">
        <w:rPr>
          <w:iCs/>
          <w:sz w:val="28"/>
          <w:szCs w:val="28"/>
          <w:lang w:val="uk-UA"/>
        </w:rPr>
        <w:t xml:space="preserve"> до початку </w:t>
      </w:r>
      <w:proofErr w:type="spellStart"/>
      <w:r w:rsidRPr="00756896">
        <w:rPr>
          <w:iCs/>
          <w:sz w:val="28"/>
          <w:szCs w:val="28"/>
          <w:lang w:val="uk-UA"/>
        </w:rPr>
        <w:t>iнтенсивних</w:t>
      </w:r>
      <w:proofErr w:type="spellEnd"/>
      <w:r w:rsidRPr="00756896">
        <w:rPr>
          <w:iCs/>
          <w:sz w:val="28"/>
          <w:szCs w:val="28"/>
          <w:lang w:val="uk-UA"/>
        </w:rPr>
        <w:t xml:space="preserve"> занять спортом. </w:t>
      </w:r>
    </w:p>
    <w:p w14:paraId="1F5B29D0"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lastRenderedPageBreak/>
        <w:t xml:space="preserve">У </w:t>
      </w:r>
      <w:proofErr w:type="spellStart"/>
      <w:r w:rsidRPr="00756896">
        <w:rPr>
          <w:iCs/>
          <w:sz w:val="28"/>
          <w:szCs w:val="28"/>
          <w:lang w:val="uk-UA"/>
        </w:rPr>
        <w:t>перiод</w:t>
      </w:r>
      <w:proofErr w:type="spellEnd"/>
      <w:r w:rsidRPr="00756896">
        <w:rPr>
          <w:iCs/>
          <w:sz w:val="28"/>
          <w:szCs w:val="28"/>
          <w:lang w:val="uk-UA"/>
        </w:rPr>
        <w:t xml:space="preserve"> статевого </w:t>
      </w:r>
      <w:proofErr w:type="spellStart"/>
      <w:r w:rsidRPr="00756896">
        <w:rPr>
          <w:iCs/>
          <w:sz w:val="28"/>
          <w:szCs w:val="28"/>
          <w:lang w:val="uk-UA"/>
        </w:rPr>
        <w:t>дозрiвання</w:t>
      </w:r>
      <w:proofErr w:type="spellEnd"/>
      <w:r w:rsidRPr="00756896">
        <w:rPr>
          <w:iCs/>
          <w:sz w:val="28"/>
          <w:szCs w:val="28"/>
          <w:lang w:val="uk-UA"/>
        </w:rPr>
        <w:t xml:space="preserve"> у </w:t>
      </w:r>
      <w:proofErr w:type="spellStart"/>
      <w:r w:rsidRPr="00756896">
        <w:rPr>
          <w:iCs/>
          <w:sz w:val="28"/>
          <w:szCs w:val="28"/>
          <w:lang w:val="uk-UA"/>
        </w:rPr>
        <w:t>пiдлiткiв</w:t>
      </w:r>
      <w:proofErr w:type="spellEnd"/>
      <w:r w:rsidRPr="00756896">
        <w:rPr>
          <w:iCs/>
          <w:sz w:val="28"/>
          <w:szCs w:val="28"/>
          <w:lang w:val="uk-UA"/>
        </w:rPr>
        <w:t xml:space="preserve"> </w:t>
      </w:r>
      <w:proofErr w:type="spellStart"/>
      <w:r w:rsidRPr="00756896">
        <w:rPr>
          <w:iCs/>
          <w:sz w:val="28"/>
          <w:szCs w:val="28"/>
          <w:lang w:val="uk-UA"/>
        </w:rPr>
        <w:t>нерiдко</w:t>
      </w:r>
      <w:proofErr w:type="spellEnd"/>
      <w:r w:rsidRPr="00756896">
        <w:rPr>
          <w:iCs/>
          <w:sz w:val="28"/>
          <w:szCs w:val="28"/>
          <w:lang w:val="uk-UA"/>
        </w:rPr>
        <w:t xml:space="preserve"> виявляють </w:t>
      </w:r>
      <w:proofErr w:type="spellStart"/>
      <w:r w:rsidRPr="00756896">
        <w:rPr>
          <w:iCs/>
          <w:sz w:val="28"/>
          <w:szCs w:val="28"/>
          <w:lang w:val="uk-UA"/>
        </w:rPr>
        <w:t>збiльшення</w:t>
      </w:r>
      <w:proofErr w:type="spellEnd"/>
      <w:r w:rsidRPr="00756896">
        <w:rPr>
          <w:iCs/>
          <w:sz w:val="28"/>
          <w:szCs w:val="28"/>
          <w:lang w:val="uk-UA"/>
        </w:rPr>
        <w:t xml:space="preserve"> </w:t>
      </w:r>
      <w:proofErr w:type="spellStart"/>
      <w:r w:rsidRPr="00756896">
        <w:rPr>
          <w:iCs/>
          <w:sz w:val="28"/>
          <w:szCs w:val="28"/>
          <w:lang w:val="uk-UA"/>
        </w:rPr>
        <w:t>артерiального</w:t>
      </w:r>
      <w:proofErr w:type="spellEnd"/>
      <w:r w:rsidRPr="00756896">
        <w:rPr>
          <w:iCs/>
          <w:sz w:val="28"/>
          <w:szCs w:val="28"/>
          <w:lang w:val="uk-UA"/>
        </w:rPr>
        <w:t xml:space="preserve"> тиску, що повинно </w:t>
      </w:r>
      <w:proofErr w:type="spellStart"/>
      <w:r w:rsidRPr="00756896">
        <w:rPr>
          <w:iCs/>
          <w:sz w:val="28"/>
          <w:szCs w:val="28"/>
          <w:lang w:val="uk-UA"/>
        </w:rPr>
        <w:t>розцiнюватися</w:t>
      </w:r>
      <w:proofErr w:type="spellEnd"/>
      <w:r w:rsidRPr="00756896">
        <w:rPr>
          <w:iCs/>
          <w:sz w:val="28"/>
          <w:szCs w:val="28"/>
          <w:lang w:val="uk-UA"/>
        </w:rPr>
        <w:t xml:space="preserve"> як </w:t>
      </w:r>
      <w:proofErr w:type="spellStart"/>
      <w:r w:rsidRPr="00756896">
        <w:rPr>
          <w:iCs/>
          <w:sz w:val="28"/>
          <w:szCs w:val="28"/>
          <w:lang w:val="uk-UA"/>
        </w:rPr>
        <w:t>передгiпертензивний</w:t>
      </w:r>
      <w:proofErr w:type="spellEnd"/>
      <w:r w:rsidRPr="00756896">
        <w:rPr>
          <w:iCs/>
          <w:sz w:val="28"/>
          <w:szCs w:val="28"/>
          <w:lang w:val="uk-UA"/>
        </w:rPr>
        <w:t xml:space="preserve"> стан. Зменшення тренувальних навантажень, </w:t>
      </w:r>
      <w:proofErr w:type="spellStart"/>
      <w:r w:rsidRPr="00756896">
        <w:rPr>
          <w:iCs/>
          <w:sz w:val="28"/>
          <w:szCs w:val="28"/>
          <w:lang w:val="uk-UA"/>
        </w:rPr>
        <w:t>емоцiйного</w:t>
      </w:r>
      <w:proofErr w:type="spellEnd"/>
      <w:r w:rsidRPr="00756896">
        <w:rPr>
          <w:iCs/>
          <w:sz w:val="28"/>
          <w:szCs w:val="28"/>
          <w:lang w:val="uk-UA"/>
        </w:rPr>
        <w:t xml:space="preserve"> збудження, </w:t>
      </w:r>
      <w:proofErr w:type="spellStart"/>
      <w:r w:rsidRPr="00756896">
        <w:rPr>
          <w:iCs/>
          <w:sz w:val="28"/>
          <w:szCs w:val="28"/>
          <w:lang w:val="uk-UA"/>
        </w:rPr>
        <w:t>кiлькостi</w:t>
      </w:r>
      <w:proofErr w:type="spellEnd"/>
      <w:r w:rsidRPr="00756896">
        <w:rPr>
          <w:iCs/>
          <w:sz w:val="28"/>
          <w:szCs w:val="28"/>
          <w:lang w:val="uk-UA"/>
        </w:rPr>
        <w:t xml:space="preserve"> змагань сприяє </w:t>
      </w:r>
      <w:proofErr w:type="spellStart"/>
      <w:r w:rsidRPr="00756896">
        <w:rPr>
          <w:iCs/>
          <w:sz w:val="28"/>
          <w:szCs w:val="28"/>
          <w:lang w:val="uk-UA"/>
        </w:rPr>
        <w:t>урiвноваженню</w:t>
      </w:r>
      <w:proofErr w:type="spellEnd"/>
      <w:r w:rsidRPr="00756896">
        <w:rPr>
          <w:iCs/>
          <w:sz w:val="28"/>
          <w:szCs w:val="28"/>
          <w:lang w:val="uk-UA"/>
        </w:rPr>
        <w:t xml:space="preserve"> </w:t>
      </w:r>
      <w:proofErr w:type="spellStart"/>
      <w:r w:rsidRPr="00756896">
        <w:rPr>
          <w:iCs/>
          <w:sz w:val="28"/>
          <w:szCs w:val="28"/>
          <w:lang w:val="uk-UA"/>
        </w:rPr>
        <w:t>артерiального</w:t>
      </w:r>
      <w:proofErr w:type="spellEnd"/>
      <w:r w:rsidRPr="00756896">
        <w:rPr>
          <w:iCs/>
          <w:sz w:val="28"/>
          <w:szCs w:val="28"/>
          <w:lang w:val="uk-UA"/>
        </w:rPr>
        <w:t xml:space="preserve"> тиску [23, 37]. </w:t>
      </w:r>
    </w:p>
    <w:p w14:paraId="075FD593"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Фiзичнi</w:t>
      </w:r>
      <w:proofErr w:type="spellEnd"/>
      <w:r w:rsidRPr="00756896">
        <w:rPr>
          <w:iCs/>
          <w:sz w:val="28"/>
          <w:szCs w:val="28"/>
          <w:lang w:val="uk-UA"/>
        </w:rPr>
        <w:t xml:space="preserve"> вправи та заняття спортом сприятливо впливають на </w:t>
      </w:r>
      <w:proofErr w:type="spellStart"/>
      <w:r w:rsidRPr="00756896">
        <w:rPr>
          <w:iCs/>
          <w:sz w:val="28"/>
          <w:szCs w:val="28"/>
          <w:lang w:val="uk-UA"/>
        </w:rPr>
        <w:t>пiдлiткiв</w:t>
      </w:r>
      <w:proofErr w:type="spellEnd"/>
      <w:r w:rsidRPr="00756896">
        <w:rPr>
          <w:iCs/>
          <w:sz w:val="28"/>
          <w:szCs w:val="28"/>
          <w:lang w:val="uk-UA"/>
        </w:rPr>
        <w:t xml:space="preserve"> при </w:t>
      </w:r>
      <w:proofErr w:type="spellStart"/>
      <w:r w:rsidRPr="00756896">
        <w:rPr>
          <w:iCs/>
          <w:sz w:val="28"/>
          <w:szCs w:val="28"/>
          <w:lang w:val="uk-UA"/>
        </w:rPr>
        <w:t>умовi</w:t>
      </w:r>
      <w:proofErr w:type="spellEnd"/>
      <w:r w:rsidRPr="00756896">
        <w:rPr>
          <w:iCs/>
          <w:sz w:val="28"/>
          <w:szCs w:val="28"/>
          <w:lang w:val="uk-UA"/>
        </w:rPr>
        <w:t xml:space="preserve"> поступового </w:t>
      </w:r>
      <w:proofErr w:type="spellStart"/>
      <w:r w:rsidRPr="00756896">
        <w:rPr>
          <w:iCs/>
          <w:sz w:val="28"/>
          <w:szCs w:val="28"/>
          <w:lang w:val="uk-UA"/>
        </w:rPr>
        <w:t>пiдвищення</w:t>
      </w:r>
      <w:proofErr w:type="spellEnd"/>
      <w:r w:rsidRPr="00756896">
        <w:rPr>
          <w:iCs/>
          <w:sz w:val="28"/>
          <w:szCs w:val="28"/>
          <w:lang w:val="uk-UA"/>
        </w:rPr>
        <w:t xml:space="preserve"> навантажень та </w:t>
      </w:r>
      <w:proofErr w:type="spellStart"/>
      <w:r w:rsidRPr="00756896">
        <w:rPr>
          <w:iCs/>
          <w:sz w:val="28"/>
          <w:szCs w:val="28"/>
          <w:lang w:val="uk-UA"/>
        </w:rPr>
        <w:t>уважнішогого</w:t>
      </w:r>
      <w:proofErr w:type="spellEnd"/>
      <w:r w:rsidRPr="00756896">
        <w:rPr>
          <w:iCs/>
          <w:sz w:val="28"/>
          <w:szCs w:val="28"/>
          <w:lang w:val="uk-UA"/>
        </w:rPr>
        <w:t xml:space="preserve"> </w:t>
      </w:r>
      <w:proofErr w:type="spellStart"/>
      <w:r w:rsidRPr="00756896">
        <w:rPr>
          <w:iCs/>
          <w:sz w:val="28"/>
          <w:szCs w:val="28"/>
          <w:lang w:val="uk-UA"/>
        </w:rPr>
        <w:t>лiкарського</w:t>
      </w:r>
      <w:proofErr w:type="spellEnd"/>
      <w:r w:rsidRPr="00756896">
        <w:rPr>
          <w:iCs/>
          <w:sz w:val="28"/>
          <w:szCs w:val="28"/>
          <w:lang w:val="uk-UA"/>
        </w:rPr>
        <w:t xml:space="preserve"> контролю. </w:t>
      </w:r>
    </w:p>
    <w:p w14:paraId="0291270C"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Для </w:t>
      </w:r>
      <w:proofErr w:type="spellStart"/>
      <w:r w:rsidRPr="00756896">
        <w:rPr>
          <w:iCs/>
          <w:sz w:val="28"/>
          <w:szCs w:val="28"/>
          <w:lang w:val="uk-UA"/>
        </w:rPr>
        <w:t>оцiнювання</w:t>
      </w:r>
      <w:proofErr w:type="spellEnd"/>
      <w:r w:rsidRPr="00756896">
        <w:rPr>
          <w:iCs/>
          <w:sz w:val="28"/>
          <w:szCs w:val="28"/>
          <w:lang w:val="uk-UA"/>
        </w:rPr>
        <w:t xml:space="preserve"> </w:t>
      </w:r>
      <w:proofErr w:type="spellStart"/>
      <w:r w:rsidRPr="00756896">
        <w:rPr>
          <w:iCs/>
          <w:sz w:val="28"/>
          <w:szCs w:val="28"/>
          <w:lang w:val="uk-UA"/>
        </w:rPr>
        <w:t>функцiонального</w:t>
      </w:r>
      <w:proofErr w:type="spellEnd"/>
      <w:r w:rsidRPr="00756896">
        <w:rPr>
          <w:iCs/>
          <w:sz w:val="28"/>
          <w:szCs w:val="28"/>
          <w:lang w:val="uk-UA"/>
        </w:rPr>
        <w:t xml:space="preserve"> стану використовують </w:t>
      </w:r>
      <w:proofErr w:type="spellStart"/>
      <w:r w:rsidRPr="00756896">
        <w:rPr>
          <w:iCs/>
          <w:sz w:val="28"/>
          <w:szCs w:val="28"/>
          <w:lang w:val="uk-UA"/>
        </w:rPr>
        <w:t>рiзноманiтнi</w:t>
      </w:r>
      <w:proofErr w:type="spellEnd"/>
      <w:r w:rsidRPr="00756896">
        <w:rPr>
          <w:iCs/>
          <w:sz w:val="28"/>
          <w:szCs w:val="28"/>
          <w:lang w:val="uk-UA"/>
        </w:rPr>
        <w:t xml:space="preserve"> спроби, наприклад: 20 </w:t>
      </w:r>
      <w:proofErr w:type="spellStart"/>
      <w:r w:rsidRPr="00756896">
        <w:rPr>
          <w:iCs/>
          <w:sz w:val="28"/>
          <w:szCs w:val="28"/>
          <w:lang w:val="uk-UA"/>
        </w:rPr>
        <w:t>присiдань</w:t>
      </w:r>
      <w:proofErr w:type="spellEnd"/>
      <w:r w:rsidRPr="00756896">
        <w:rPr>
          <w:iCs/>
          <w:sz w:val="28"/>
          <w:szCs w:val="28"/>
          <w:lang w:val="uk-UA"/>
        </w:rPr>
        <w:t xml:space="preserve"> або 60 </w:t>
      </w:r>
      <w:proofErr w:type="spellStart"/>
      <w:r w:rsidRPr="00756896">
        <w:rPr>
          <w:iCs/>
          <w:sz w:val="28"/>
          <w:szCs w:val="28"/>
          <w:lang w:val="uk-UA"/>
        </w:rPr>
        <w:t>пiдскокiв</w:t>
      </w:r>
      <w:proofErr w:type="spellEnd"/>
      <w:r w:rsidRPr="00756896">
        <w:rPr>
          <w:iCs/>
          <w:sz w:val="28"/>
          <w:szCs w:val="28"/>
          <w:lang w:val="uk-UA"/>
        </w:rPr>
        <w:t xml:space="preserve"> за 30 с; 15-секундний </w:t>
      </w:r>
      <w:proofErr w:type="spellStart"/>
      <w:r w:rsidRPr="00756896">
        <w:rPr>
          <w:iCs/>
          <w:sz w:val="28"/>
          <w:szCs w:val="28"/>
          <w:lang w:val="uk-UA"/>
        </w:rPr>
        <w:t>бiг</w:t>
      </w:r>
      <w:proofErr w:type="spellEnd"/>
      <w:r w:rsidRPr="00756896">
        <w:rPr>
          <w:iCs/>
          <w:sz w:val="28"/>
          <w:szCs w:val="28"/>
          <w:lang w:val="uk-UA"/>
        </w:rPr>
        <w:t xml:space="preserve"> на </w:t>
      </w:r>
      <w:proofErr w:type="spellStart"/>
      <w:r w:rsidRPr="00756896">
        <w:rPr>
          <w:iCs/>
          <w:sz w:val="28"/>
          <w:szCs w:val="28"/>
          <w:lang w:val="uk-UA"/>
        </w:rPr>
        <w:t>мiсцi</w:t>
      </w:r>
      <w:proofErr w:type="spellEnd"/>
      <w:r w:rsidRPr="00756896">
        <w:rPr>
          <w:iCs/>
          <w:sz w:val="28"/>
          <w:szCs w:val="28"/>
          <w:lang w:val="uk-UA"/>
        </w:rPr>
        <w:t xml:space="preserve"> в максимальному </w:t>
      </w:r>
      <w:proofErr w:type="spellStart"/>
      <w:r w:rsidRPr="00756896">
        <w:rPr>
          <w:iCs/>
          <w:sz w:val="28"/>
          <w:szCs w:val="28"/>
          <w:lang w:val="uk-UA"/>
        </w:rPr>
        <w:t>темпi</w:t>
      </w:r>
      <w:proofErr w:type="spellEnd"/>
      <w:r w:rsidRPr="00756896">
        <w:rPr>
          <w:iCs/>
          <w:sz w:val="28"/>
          <w:szCs w:val="28"/>
          <w:lang w:val="uk-UA"/>
        </w:rPr>
        <w:t xml:space="preserve"> та 1-2 хвилинний </w:t>
      </w:r>
      <w:proofErr w:type="spellStart"/>
      <w:r w:rsidRPr="00756896">
        <w:rPr>
          <w:iCs/>
          <w:sz w:val="28"/>
          <w:szCs w:val="28"/>
          <w:lang w:val="uk-UA"/>
        </w:rPr>
        <w:t>бiг</w:t>
      </w:r>
      <w:proofErr w:type="spellEnd"/>
      <w:r w:rsidRPr="00756896">
        <w:rPr>
          <w:iCs/>
          <w:sz w:val="28"/>
          <w:szCs w:val="28"/>
          <w:lang w:val="uk-UA"/>
        </w:rPr>
        <w:t xml:space="preserve"> на </w:t>
      </w:r>
      <w:proofErr w:type="spellStart"/>
      <w:r w:rsidRPr="00756896">
        <w:rPr>
          <w:iCs/>
          <w:sz w:val="28"/>
          <w:szCs w:val="28"/>
          <w:lang w:val="uk-UA"/>
        </w:rPr>
        <w:t>мiсцi</w:t>
      </w:r>
      <w:proofErr w:type="spellEnd"/>
      <w:r w:rsidRPr="00756896">
        <w:rPr>
          <w:iCs/>
          <w:sz w:val="28"/>
          <w:szCs w:val="28"/>
          <w:lang w:val="uk-UA"/>
        </w:rPr>
        <w:t xml:space="preserve"> а </w:t>
      </w:r>
      <w:proofErr w:type="spellStart"/>
      <w:r w:rsidRPr="00756896">
        <w:rPr>
          <w:iCs/>
          <w:sz w:val="28"/>
          <w:szCs w:val="28"/>
          <w:lang w:val="uk-UA"/>
        </w:rPr>
        <w:t>темпi</w:t>
      </w:r>
      <w:proofErr w:type="spellEnd"/>
      <w:r w:rsidRPr="00756896">
        <w:rPr>
          <w:iCs/>
          <w:sz w:val="28"/>
          <w:szCs w:val="28"/>
          <w:lang w:val="uk-UA"/>
        </w:rPr>
        <w:t xml:space="preserve"> 180 </w:t>
      </w:r>
      <w:proofErr w:type="spellStart"/>
      <w:r w:rsidRPr="00756896">
        <w:rPr>
          <w:iCs/>
          <w:sz w:val="28"/>
          <w:szCs w:val="28"/>
          <w:lang w:val="uk-UA"/>
        </w:rPr>
        <w:t>крокiв</w:t>
      </w:r>
      <w:proofErr w:type="spellEnd"/>
      <w:r w:rsidRPr="00756896">
        <w:rPr>
          <w:iCs/>
          <w:sz w:val="28"/>
          <w:szCs w:val="28"/>
          <w:lang w:val="uk-UA"/>
        </w:rPr>
        <w:t xml:space="preserve"> за 1 хв; спробу </w:t>
      </w:r>
      <w:proofErr w:type="spellStart"/>
      <w:r w:rsidRPr="00756896">
        <w:rPr>
          <w:iCs/>
          <w:sz w:val="28"/>
          <w:szCs w:val="28"/>
          <w:lang w:val="uk-UA"/>
        </w:rPr>
        <w:t>Летунова</w:t>
      </w:r>
      <w:proofErr w:type="spellEnd"/>
      <w:r w:rsidRPr="00756896">
        <w:rPr>
          <w:iCs/>
          <w:sz w:val="28"/>
          <w:szCs w:val="28"/>
          <w:lang w:val="uk-UA"/>
        </w:rPr>
        <w:t xml:space="preserve">; </w:t>
      </w:r>
      <w:proofErr w:type="spellStart"/>
      <w:r w:rsidRPr="00756896">
        <w:rPr>
          <w:iCs/>
          <w:sz w:val="28"/>
          <w:szCs w:val="28"/>
          <w:lang w:val="uk-UA"/>
        </w:rPr>
        <w:t>велоергометричнi</w:t>
      </w:r>
      <w:proofErr w:type="spellEnd"/>
      <w:r w:rsidRPr="00756896">
        <w:rPr>
          <w:iCs/>
          <w:sz w:val="28"/>
          <w:szCs w:val="28"/>
          <w:lang w:val="uk-UA"/>
        </w:rPr>
        <w:t xml:space="preserve"> тести. </w:t>
      </w:r>
    </w:p>
    <w:p w14:paraId="1593A525"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У досліджені </w:t>
      </w:r>
      <w:proofErr w:type="spellStart"/>
      <w:r w:rsidRPr="00756896">
        <w:rPr>
          <w:iCs/>
          <w:sz w:val="28"/>
          <w:szCs w:val="28"/>
          <w:lang w:val="uk-UA"/>
        </w:rPr>
        <w:t>дiтей</w:t>
      </w:r>
      <w:proofErr w:type="spellEnd"/>
      <w:r w:rsidRPr="00756896">
        <w:rPr>
          <w:iCs/>
          <w:sz w:val="28"/>
          <w:szCs w:val="28"/>
          <w:lang w:val="uk-UA"/>
        </w:rPr>
        <w:t xml:space="preserve"> i підлітків велике значення має </w:t>
      </w:r>
      <w:proofErr w:type="spellStart"/>
      <w:r w:rsidRPr="00756896">
        <w:rPr>
          <w:iCs/>
          <w:sz w:val="28"/>
          <w:szCs w:val="28"/>
          <w:lang w:val="uk-UA"/>
        </w:rPr>
        <w:t>оцiнка</w:t>
      </w:r>
      <w:proofErr w:type="spellEnd"/>
      <w:r w:rsidRPr="00756896">
        <w:rPr>
          <w:iCs/>
          <w:sz w:val="28"/>
          <w:szCs w:val="28"/>
          <w:lang w:val="uk-UA"/>
        </w:rPr>
        <w:t xml:space="preserve"> їх </w:t>
      </w:r>
      <w:proofErr w:type="spellStart"/>
      <w:r w:rsidRPr="00756896">
        <w:rPr>
          <w:iCs/>
          <w:sz w:val="28"/>
          <w:szCs w:val="28"/>
          <w:lang w:val="uk-UA"/>
        </w:rPr>
        <w:t>фiзичного</w:t>
      </w:r>
      <w:proofErr w:type="spellEnd"/>
      <w:r w:rsidRPr="00756896">
        <w:rPr>
          <w:iCs/>
          <w:sz w:val="28"/>
          <w:szCs w:val="28"/>
          <w:lang w:val="uk-UA"/>
        </w:rPr>
        <w:t xml:space="preserve"> розвитку. У зв’язку з великою еластичністю </w:t>
      </w:r>
      <w:proofErr w:type="spellStart"/>
      <w:r w:rsidRPr="00756896">
        <w:rPr>
          <w:iCs/>
          <w:sz w:val="28"/>
          <w:szCs w:val="28"/>
          <w:lang w:val="uk-UA"/>
        </w:rPr>
        <w:t>кiсткового</w:t>
      </w:r>
      <w:proofErr w:type="spellEnd"/>
      <w:r w:rsidRPr="00756896">
        <w:rPr>
          <w:iCs/>
          <w:sz w:val="28"/>
          <w:szCs w:val="28"/>
          <w:lang w:val="uk-UA"/>
        </w:rPr>
        <w:t xml:space="preserve"> скелета, </w:t>
      </w:r>
      <w:proofErr w:type="spellStart"/>
      <w:r w:rsidRPr="00756896">
        <w:rPr>
          <w:iCs/>
          <w:sz w:val="28"/>
          <w:szCs w:val="28"/>
          <w:lang w:val="uk-UA"/>
        </w:rPr>
        <w:t>недостатнiм</w:t>
      </w:r>
      <w:proofErr w:type="spellEnd"/>
      <w:r w:rsidRPr="00756896">
        <w:rPr>
          <w:iCs/>
          <w:sz w:val="28"/>
          <w:szCs w:val="28"/>
          <w:lang w:val="uk-UA"/>
        </w:rPr>
        <w:t xml:space="preserve"> розвитком </w:t>
      </w:r>
      <w:proofErr w:type="spellStart"/>
      <w:r w:rsidRPr="00756896">
        <w:rPr>
          <w:iCs/>
          <w:sz w:val="28"/>
          <w:szCs w:val="28"/>
          <w:lang w:val="uk-UA"/>
        </w:rPr>
        <w:t>м’язiв</w:t>
      </w:r>
      <w:proofErr w:type="spellEnd"/>
      <w:r w:rsidRPr="00756896">
        <w:rPr>
          <w:iCs/>
          <w:sz w:val="28"/>
          <w:szCs w:val="28"/>
          <w:lang w:val="uk-UA"/>
        </w:rPr>
        <w:t xml:space="preserve"> в </w:t>
      </w:r>
      <w:proofErr w:type="spellStart"/>
      <w:r w:rsidRPr="00756896">
        <w:rPr>
          <w:iCs/>
          <w:sz w:val="28"/>
          <w:szCs w:val="28"/>
          <w:lang w:val="uk-UA"/>
        </w:rPr>
        <w:t>дiтей</w:t>
      </w:r>
      <w:proofErr w:type="spellEnd"/>
      <w:r w:rsidRPr="00756896">
        <w:rPr>
          <w:iCs/>
          <w:sz w:val="28"/>
          <w:szCs w:val="28"/>
          <w:lang w:val="uk-UA"/>
        </w:rPr>
        <w:t xml:space="preserve"> легко виникають порушення постави та </w:t>
      </w:r>
      <w:proofErr w:type="spellStart"/>
      <w:r w:rsidRPr="00756896">
        <w:rPr>
          <w:iCs/>
          <w:sz w:val="28"/>
          <w:szCs w:val="28"/>
          <w:lang w:val="uk-UA"/>
        </w:rPr>
        <w:t>сколiози</w:t>
      </w:r>
      <w:proofErr w:type="spellEnd"/>
      <w:r w:rsidRPr="00756896">
        <w:rPr>
          <w:iCs/>
          <w:sz w:val="28"/>
          <w:szCs w:val="28"/>
          <w:lang w:val="uk-UA"/>
        </w:rPr>
        <w:t xml:space="preserve">. </w:t>
      </w:r>
      <w:proofErr w:type="spellStart"/>
      <w:r w:rsidRPr="00756896">
        <w:rPr>
          <w:iCs/>
          <w:sz w:val="28"/>
          <w:szCs w:val="28"/>
          <w:lang w:val="uk-UA"/>
        </w:rPr>
        <w:t>Надмiрнi</w:t>
      </w:r>
      <w:proofErr w:type="spellEnd"/>
      <w:r w:rsidRPr="00756896">
        <w:rPr>
          <w:iCs/>
          <w:sz w:val="28"/>
          <w:szCs w:val="28"/>
          <w:lang w:val="uk-UA"/>
        </w:rPr>
        <w:t xml:space="preserve"> навантаження на м’язи стопи можуть призвести до </w:t>
      </w:r>
      <w:proofErr w:type="spellStart"/>
      <w:r w:rsidRPr="00756896">
        <w:rPr>
          <w:iCs/>
          <w:sz w:val="28"/>
          <w:szCs w:val="28"/>
          <w:lang w:val="uk-UA"/>
        </w:rPr>
        <w:t>плоскостопостi</w:t>
      </w:r>
      <w:proofErr w:type="spellEnd"/>
      <w:r w:rsidRPr="00756896">
        <w:rPr>
          <w:iCs/>
          <w:sz w:val="28"/>
          <w:szCs w:val="28"/>
          <w:lang w:val="uk-UA"/>
        </w:rPr>
        <w:t xml:space="preserve"> [8, 39]. </w:t>
      </w:r>
    </w:p>
    <w:p w14:paraId="5C332F3E"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На заняттях спортом </w:t>
      </w:r>
      <w:proofErr w:type="spellStart"/>
      <w:r w:rsidRPr="00756896">
        <w:rPr>
          <w:iCs/>
          <w:sz w:val="28"/>
          <w:szCs w:val="28"/>
          <w:lang w:val="uk-UA"/>
        </w:rPr>
        <w:t>слiд</w:t>
      </w:r>
      <w:proofErr w:type="spellEnd"/>
      <w:r w:rsidRPr="00756896">
        <w:rPr>
          <w:iCs/>
          <w:sz w:val="28"/>
          <w:szCs w:val="28"/>
          <w:lang w:val="uk-UA"/>
        </w:rPr>
        <w:t xml:space="preserve"> додержуватися таких вимог: </w:t>
      </w:r>
    </w:p>
    <w:p w14:paraId="32A85436"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1. Систематично (не менш як 2 рази на </w:t>
      </w:r>
      <w:proofErr w:type="spellStart"/>
      <w:r w:rsidRPr="00756896">
        <w:rPr>
          <w:iCs/>
          <w:sz w:val="28"/>
          <w:szCs w:val="28"/>
          <w:lang w:val="uk-UA"/>
        </w:rPr>
        <w:t>рiк</w:t>
      </w:r>
      <w:proofErr w:type="spellEnd"/>
      <w:r w:rsidRPr="00756896">
        <w:rPr>
          <w:iCs/>
          <w:sz w:val="28"/>
          <w:szCs w:val="28"/>
          <w:lang w:val="uk-UA"/>
        </w:rPr>
        <w:t xml:space="preserve">) </w:t>
      </w:r>
      <w:proofErr w:type="spellStart"/>
      <w:r w:rsidRPr="00756896">
        <w:rPr>
          <w:iCs/>
          <w:sz w:val="28"/>
          <w:szCs w:val="28"/>
          <w:lang w:val="uk-UA"/>
        </w:rPr>
        <w:t>здiйснювати</w:t>
      </w:r>
      <w:proofErr w:type="spellEnd"/>
      <w:r w:rsidRPr="00756896">
        <w:rPr>
          <w:iCs/>
          <w:sz w:val="28"/>
          <w:szCs w:val="28"/>
          <w:lang w:val="uk-UA"/>
        </w:rPr>
        <w:t xml:space="preserve"> </w:t>
      </w:r>
      <w:proofErr w:type="spellStart"/>
      <w:r w:rsidRPr="00756896">
        <w:rPr>
          <w:iCs/>
          <w:sz w:val="28"/>
          <w:szCs w:val="28"/>
          <w:lang w:val="uk-UA"/>
        </w:rPr>
        <w:t>лiкарський</w:t>
      </w:r>
      <w:proofErr w:type="spellEnd"/>
      <w:r w:rsidRPr="00756896">
        <w:rPr>
          <w:iCs/>
          <w:sz w:val="28"/>
          <w:szCs w:val="28"/>
          <w:lang w:val="uk-UA"/>
        </w:rPr>
        <w:t xml:space="preserve"> контроль, ураховуючи </w:t>
      </w:r>
      <w:proofErr w:type="spellStart"/>
      <w:r w:rsidRPr="00756896">
        <w:rPr>
          <w:iCs/>
          <w:sz w:val="28"/>
          <w:szCs w:val="28"/>
          <w:lang w:val="uk-UA"/>
        </w:rPr>
        <w:t>вiковi</w:t>
      </w:r>
      <w:proofErr w:type="spellEnd"/>
      <w:r w:rsidRPr="00756896">
        <w:rPr>
          <w:iCs/>
          <w:sz w:val="28"/>
          <w:szCs w:val="28"/>
          <w:lang w:val="uk-UA"/>
        </w:rPr>
        <w:t xml:space="preserve"> </w:t>
      </w:r>
      <w:proofErr w:type="spellStart"/>
      <w:r w:rsidRPr="00756896">
        <w:rPr>
          <w:iCs/>
          <w:sz w:val="28"/>
          <w:szCs w:val="28"/>
          <w:lang w:val="uk-UA"/>
        </w:rPr>
        <w:t>особливостi</w:t>
      </w:r>
      <w:proofErr w:type="spellEnd"/>
      <w:r w:rsidRPr="00756896">
        <w:rPr>
          <w:iCs/>
          <w:sz w:val="28"/>
          <w:szCs w:val="28"/>
          <w:lang w:val="uk-UA"/>
        </w:rPr>
        <w:t xml:space="preserve"> </w:t>
      </w:r>
      <w:proofErr w:type="spellStart"/>
      <w:r w:rsidRPr="00756896">
        <w:rPr>
          <w:iCs/>
          <w:sz w:val="28"/>
          <w:szCs w:val="28"/>
          <w:lang w:val="uk-UA"/>
        </w:rPr>
        <w:t>учнiв</w:t>
      </w:r>
      <w:proofErr w:type="spellEnd"/>
      <w:r w:rsidRPr="00756896">
        <w:rPr>
          <w:iCs/>
          <w:sz w:val="28"/>
          <w:szCs w:val="28"/>
          <w:lang w:val="uk-UA"/>
        </w:rPr>
        <w:t xml:space="preserve">, допускати до занять </w:t>
      </w:r>
      <w:proofErr w:type="spellStart"/>
      <w:r w:rsidRPr="00756896">
        <w:rPr>
          <w:iCs/>
          <w:sz w:val="28"/>
          <w:szCs w:val="28"/>
          <w:lang w:val="uk-UA"/>
        </w:rPr>
        <w:t>тiльки</w:t>
      </w:r>
      <w:proofErr w:type="spellEnd"/>
      <w:r w:rsidRPr="00756896">
        <w:rPr>
          <w:iCs/>
          <w:sz w:val="28"/>
          <w:szCs w:val="28"/>
          <w:lang w:val="uk-UA"/>
        </w:rPr>
        <w:t xml:space="preserve"> абсолютно здорових </w:t>
      </w:r>
      <w:proofErr w:type="spellStart"/>
      <w:r w:rsidRPr="00756896">
        <w:rPr>
          <w:iCs/>
          <w:sz w:val="28"/>
          <w:szCs w:val="28"/>
          <w:lang w:val="uk-UA"/>
        </w:rPr>
        <w:t>дiтей</w:t>
      </w:r>
      <w:proofErr w:type="spellEnd"/>
      <w:r w:rsidRPr="00756896">
        <w:rPr>
          <w:iCs/>
          <w:sz w:val="28"/>
          <w:szCs w:val="28"/>
          <w:lang w:val="uk-UA"/>
        </w:rPr>
        <w:t xml:space="preserve">. Суворо використовувати </w:t>
      </w:r>
      <w:proofErr w:type="spellStart"/>
      <w:r w:rsidRPr="00756896">
        <w:rPr>
          <w:iCs/>
          <w:sz w:val="28"/>
          <w:szCs w:val="28"/>
          <w:lang w:val="uk-UA"/>
        </w:rPr>
        <w:t>лiкарськi</w:t>
      </w:r>
      <w:proofErr w:type="spellEnd"/>
      <w:r w:rsidRPr="00756896">
        <w:rPr>
          <w:iCs/>
          <w:sz w:val="28"/>
          <w:szCs w:val="28"/>
          <w:lang w:val="uk-UA"/>
        </w:rPr>
        <w:t xml:space="preserve"> </w:t>
      </w:r>
      <w:proofErr w:type="spellStart"/>
      <w:r w:rsidRPr="00756896">
        <w:rPr>
          <w:iCs/>
          <w:sz w:val="28"/>
          <w:szCs w:val="28"/>
          <w:lang w:val="uk-UA"/>
        </w:rPr>
        <w:t>рекомендацiї</w:t>
      </w:r>
      <w:proofErr w:type="spellEnd"/>
      <w:r w:rsidRPr="00756896">
        <w:rPr>
          <w:iCs/>
          <w:sz w:val="28"/>
          <w:szCs w:val="28"/>
          <w:lang w:val="uk-UA"/>
        </w:rPr>
        <w:t xml:space="preserve">. </w:t>
      </w:r>
    </w:p>
    <w:p w14:paraId="7EB36AAA"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2. </w:t>
      </w:r>
      <w:proofErr w:type="spellStart"/>
      <w:r w:rsidRPr="00756896">
        <w:rPr>
          <w:iCs/>
          <w:sz w:val="28"/>
          <w:szCs w:val="28"/>
          <w:lang w:val="uk-UA"/>
        </w:rPr>
        <w:t>Розподiляти</w:t>
      </w:r>
      <w:proofErr w:type="spellEnd"/>
      <w:r w:rsidRPr="00756896">
        <w:rPr>
          <w:iCs/>
          <w:sz w:val="28"/>
          <w:szCs w:val="28"/>
          <w:lang w:val="uk-UA"/>
        </w:rPr>
        <w:t xml:space="preserve"> </w:t>
      </w:r>
      <w:proofErr w:type="spellStart"/>
      <w:r w:rsidRPr="00756896">
        <w:rPr>
          <w:iCs/>
          <w:sz w:val="28"/>
          <w:szCs w:val="28"/>
          <w:lang w:val="uk-UA"/>
        </w:rPr>
        <w:t>учнiв</w:t>
      </w:r>
      <w:proofErr w:type="spellEnd"/>
      <w:r w:rsidRPr="00756896">
        <w:rPr>
          <w:iCs/>
          <w:sz w:val="28"/>
          <w:szCs w:val="28"/>
          <w:lang w:val="uk-UA"/>
        </w:rPr>
        <w:t xml:space="preserve"> на групи (за </w:t>
      </w:r>
      <w:proofErr w:type="spellStart"/>
      <w:r w:rsidRPr="00756896">
        <w:rPr>
          <w:iCs/>
          <w:sz w:val="28"/>
          <w:szCs w:val="28"/>
          <w:lang w:val="uk-UA"/>
        </w:rPr>
        <w:t>вiком</w:t>
      </w:r>
      <w:proofErr w:type="spellEnd"/>
      <w:r w:rsidRPr="00756896">
        <w:rPr>
          <w:iCs/>
          <w:sz w:val="28"/>
          <w:szCs w:val="28"/>
          <w:lang w:val="uk-UA"/>
        </w:rPr>
        <w:t xml:space="preserve"> i </w:t>
      </w:r>
      <w:proofErr w:type="spellStart"/>
      <w:r w:rsidRPr="00756896">
        <w:rPr>
          <w:iCs/>
          <w:sz w:val="28"/>
          <w:szCs w:val="28"/>
          <w:lang w:val="uk-UA"/>
        </w:rPr>
        <w:t>рiвнем</w:t>
      </w:r>
      <w:proofErr w:type="spellEnd"/>
      <w:r w:rsidRPr="00756896">
        <w:rPr>
          <w:iCs/>
          <w:sz w:val="28"/>
          <w:szCs w:val="28"/>
          <w:lang w:val="uk-UA"/>
        </w:rPr>
        <w:t xml:space="preserve"> </w:t>
      </w:r>
      <w:proofErr w:type="spellStart"/>
      <w:r w:rsidRPr="00756896">
        <w:rPr>
          <w:iCs/>
          <w:sz w:val="28"/>
          <w:szCs w:val="28"/>
          <w:lang w:val="uk-UA"/>
        </w:rPr>
        <w:t>пiдготовки</w:t>
      </w:r>
      <w:proofErr w:type="spellEnd"/>
      <w:r w:rsidRPr="00756896">
        <w:rPr>
          <w:iCs/>
          <w:sz w:val="28"/>
          <w:szCs w:val="28"/>
          <w:lang w:val="uk-UA"/>
        </w:rPr>
        <w:t xml:space="preserve">), </w:t>
      </w:r>
      <w:proofErr w:type="spellStart"/>
      <w:r w:rsidRPr="00756896">
        <w:rPr>
          <w:iCs/>
          <w:sz w:val="28"/>
          <w:szCs w:val="28"/>
          <w:lang w:val="uk-UA"/>
        </w:rPr>
        <w:t>iндивiдуалiзувати</w:t>
      </w:r>
      <w:proofErr w:type="spellEnd"/>
      <w:r w:rsidRPr="00756896">
        <w:rPr>
          <w:iCs/>
          <w:sz w:val="28"/>
          <w:szCs w:val="28"/>
          <w:lang w:val="uk-UA"/>
        </w:rPr>
        <w:t xml:space="preserve"> навантаження. Суворо додержувати режиму дня, застосовувати принципи </w:t>
      </w:r>
      <w:proofErr w:type="spellStart"/>
      <w:r w:rsidRPr="00756896">
        <w:rPr>
          <w:iCs/>
          <w:sz w:val="28"/>
          <w:szCs w:val="28"/>
          <w:lang w:val="uk-UA"/>
        </w:rPr>
        <w:t>регулярностi</w:t>
      </w:r>
      <w:proofErr w:type="spellEnd"/>
      <w:r w:rsidRPr="00756896">
        <w:rPr>
          <w:iCs/>
          <w:sz w:val="28"/>
          <w:szCs w:val="28"/>
          <w:lang w:val="uk-UA"/>
        </w:rPr>
        <w:t xml:space="preserve"> й </w:t>
      </w:r>
      <w:proofErr w:type="spellStart"/>
      <w:r w:rsidRPr="00756896">
        <w:rPr>
          <w:iCs/>
          <w:sz w:val="28"/>
          <w:szCs w:val="28"/>
          <w:lang w:val="uk-UA"/>
        </w:rPr>
        <w:t>поступовостi</w:t>
      </w:r>
      <w:proofErr w:type="spellEnd"/>
      <w:r w:rsidRPr="00756896">
        <w:rPr>
          <w:iCs/>
          <w:sz w:val="28"/>
          <w:szCs w:val="28"/>
          <w:lang w:val="uk-UA"/>
        </w:rPr>
        <w:t xml:space="preserve"> у </w:t>
      </w:r>
      <w:proofErr w:type="spellStart"/>
      <w:r w:rsidRPr="00756896">
        <w:rPr>
          <w:iCs/>
          <w:sz w:val="28"/>
          <w:szCs w:val="28"/>
          <w:lang w:val="uk-UA"/>
        </w:rPr>
        <w:t>збiльшеннi</w:t>
      </w:r>
      <w:proofErr w:type="spellEnd"/>
      <w:r w:rsidRPr="00756896">
        <w:rPr>
          <w:iCs/>
          <w:sz w:val="28"/>
          <w:szCs w:val="28"/>
          <w:lang w:val="uk-UA"/>
        </w:rPr>
        <w:t xml:space="preserve"> навантажень, </w:t>
      </w:r>
      <w:proofErr w:type="spellStart"/>
      <w:r w:rsidRPr="00756896">
        <w:rPr>
          <w:iCs/>
          <w:sz w:val="28"/>
          <w:szCs w:val="28"/>
          <w:lang w:val="uk-UA"/>
        </w:rPr>
        <w:t>видiляти</w:t>
      </w:r>
      <w:proofErr w:type="spellEnd"/>
      <w:r w:rsidRPr="00756896">
        <w:rPr>
          <w:iCs/>
          <w:sz w:val="28"/>
          <w:szCs w:val="28"/>
          <w:lang w:val="uk-UA"/>
        </w:rPr>
        <w:t xml:space="preserve"> достатньо часу для </w:t>
      </w:r>
      <w:proofErr w:type="spellStart"/>
      <w:r w:rsidRPr="00756896">
        <w:rPr>
          <w:iCs/>
          <w:sz w:val="28"/>
          <w:szCs w:val="28"/>
          <w:lang w:val="uk-UA"/>
        </w:rPr>
        <w:t>вiдпочинку</w:t>
      </w:r>
      <w:proofErr w:type="spellEnd"/>
      <w:r w:rsidRPr="00756896">
        <w:rPr>
          <w:iCs/>
          <w:sz w:val="28"/>
          <w:szCs w:val="28"/>
          <w:lang w:val="uk-UA"/>
        </w:rPr>
        <w:t xml:space="preserve"> </w:t>
      </w:r>
      <w:proofErr w:type="spellStart"/>
      <w:r w:rsidRPr="00756896">
        <w:rPr>
          <w:iCs/>
          <w:sz w:val="28"/>
          <w:szCs w:val="28"/>
          <w:lang w:val="uk-UA"/>
        </w:rPr>
        <w:t>мiж</w:t>
      </w:r>
      <w:proofErr w:type="spellEnd"/>
      <w:r w:rsidRPr="00756896">
        <w:rPr>
          <w:iCs/>
          <w:sz w:val="28"/>
          <w:szCs w:val="28"/>
          <w:lang w:val="uk-UA"/>
        </w:rPr>
        <w:t xml:space="preserve"> навантаженнями. </w:t>
      </w:r>
    </w:p>
    <w:p w14:paraId="440FEDCC"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3. Не переносити особливостей режиму й методики тренування дорослих </w:t>
      </w:r>
      <w:proofErr w:type="spellStart"/>
      <w:r w:rsidRPr="00756896">
        <w:rPr>
          <w:iCs/>
          <w:sz w:val="28"/>
          <w:szCs w:val="28"/>
          <w:lang w:val="uk-UA"/>
        </w:rPr>
        <w:t>спортсменiв</w:t>
      </w:r>
      <w:proofErr w:type="spellEnd"/>
      <w:r w:rsidRPr="00756896">
        <w:rPr>
          <w:iCs/>
          <w:sz w:val="28"/>
          <w:szCs w:val="28"/>
          <w:lang w:val="uk-UA"/>
        </w:rPr>
        <w:t xml:space="preserve"> у практику роботи з </w:t>
      </w:r>
      <w:proofErr w:type="spellStart"/>
      <w:r w:rsidRPr="00756896">
        <w:rPr>
          <w:iCs/>
          <w:sz w:val="28"/>
          <w:szCs w:val="28"/>
          <w:lang w:val="uk-UA"/>
        </w:rPr>
        <w:t>дiтьми</w:t>
      </w:r>
      <w:proofErr w:type="spellEnd"/>
      <w:r w:rsidRPr="00756896">
        <w:rPr>
          <w:iCs/>
          <w:sz w:val="28"/>
          <w:szCs w:val="28"/>
          <w:lang w:val="uk-UA"/>
        </w:rPr>
        <w:t xml:space="preserve">, юнаками i </w:t>
      </w:r>
      <w:proofErr w:type="spellStart"/>
      <w:r w:rsidRPr="00756896">
        <w:rPr>
          <w:iCs/>
          <w:sz w:val="28"/>
          <w:szCs w:val="28"/>
          <w:lang w:val="uk-UA"/>
        </w:rPr>
        <w:t>дiвчатами</w:t>
      </w:r>
      <w:proofErr w:type="spellEnd"/>
      <w:r w:rsidRPr="00756896">
        <w:rPr>
          <w:iCs/>
          <w:sz w:val="28"/>
          <w:szCs w:val="28"/>
          <w:lang w:val="uk-UA"/>
        </w:rPr>
        <w:t xml:space="preserve"> (забороняється </w:t>
      </w:r>
      <w:proofErr w:type="spellStart"/>
      <w:r w:rsidRPr="00756896">
        <w:rPr>
          <w:iCs/>
          <w:sz w:val="28"/>
          <w:szCs w:val="28"/>
          <w:lang w:val="uk-UA"/>
        </w:rPr>
        <w:t>вузькоспецiалiзована</w:t>
      </w:r>
      <w:proofErr w:type="spellEnd"/>
      <w:r w:rsidRPr="00756896">
        <w:rPr>
          <w:iCs/>
          <w:sz w:val="28"/>
          <w:szCs w:val="28"/>
          <w:lang w:val="uk-UA"/>
        </w:rPr>
        <w:t xml:space="preserve"> </w:t>
      </w:r>
      <w:proofErr w:type="spellStart"/>
      <w:r w:rsidRPr="00756896">
        <w:rPr>
          <w:iCs/>
          <w:sz w:val="28"/>
          <w:szCs w:val="28"/>
          <w:lang w:val="uk-UA"/>
        </w:rPr>
        <w:t>пiдготовка</w:t>
      </w:r>
      <w:proofErr w:type="spellEnd"/>
      <w:r w:rsidRPr="00756896">
        <w:rPr>
          <w:iCs/>
          <w:sz w:val="28"/>
          <w:szCs w:val="28"/>
          <w:lang w:val="uk-UA"/>
        </w:rPr>
        <w:t xml:space="preserve"> без достатнього </w:t>
      </w:r>
      <w:r w:rsidRPr="00756896">
        <w:rPr>
          <w:iCs/>
          <w:sz w:val="28"/>
          <w:szCs w:val="28"/>
          <w:lang w:val="uk-UA"/>
        </w:rPr>
        <w:lastRenderedPageBreak/>
        <w:t xml:space="preserve">застосування загальнорозвиваючих вправ, частого використання максимальних навантажень) [43, 55]. </w:t>
      </w:r>
    </w:p>
    <w:p w14:paraId="322296A2"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Спiвдружнiсть</w:t>
      </w:r>
      <w:proofErr w:type="spellEnd"/>
      <w:r w:rsidRPr="00756896">
        <w:rPr>
          <w:iCs/>
          <w:sz w:val="28"/>
          <w:szCs w:val="28"/>
          <w:lang w:val="uk-UA"/>
        </w:rPr>
        <w:t xml:space="preserve"> у </w:t>
      </w:r>
      <w:proofErr w:type="spellStart"/>
      <w:r w:rsidRPr="00756896">
        <w:rPr>
          <w:iCs/>
          <w:sz w:val="28"/>
          <w:szCs w:val="28"/>
          <w:lang w:val="uk-UA"/>
        </w:rPr>
        <w:t>роботi</w:t>
      </w:r>
      <w:proofErr w:type="spellEnd"/>
      <w:r w:rsidRPr="00756896">
        <w:rPr>
          <w:iCs/>
          <w:sz w:val="28"/>
          <w:szCs w:val="28"/>
          <w:lang w:val="uk-UA"/>
        </w:rPr>
        <w:t xml:space="preserve"> </w:t>
      </w:r>
      <w:proofErr w:type="spellStart"/>
      <w:r w:rsidRPr="00756896">
        <w:rPr>
          <w:iCs/>
          <w:sz w:val="28"/>
          <w:szCs w:val="28"/>
          <w:lang w:val="uk-UA"/>
        </w:rPr>
        <w:t>лiкаря</w:t>
      </w:r>
      <w:proofErr w:type="spellEnd"/>
      <w:r w:rsidRPr="00756896">
        <w:rPr>
          <w:iCs/>
          <w:sz w:val="28"/>
          <w:szCs w:val="28"/>
          <w:lang w:val="uk-UA"/>
        </w:rPr>
        <w:t xml:space="preserve"> й тренера сприятиме </w:t>
      </w:r>
      <w:proofErr w:type="spellStart"/>
      <w:r w:rsidRPr="00756896">
        <w:rPr>
          <w:iCs/>
          <w:sz w:val="28"/>
          <w:szCs w:val="28"/>
          <w:lang w:val="uk-UA"/>
        </w:rPr>
        <w:t>успiшному</w:t>
      </w:r>
      <w:proofErr w:type="spellEnd"/>
      <w:r w:rsidRPr="00756896">
        <w:rPr>
          <w:iCs/>
          <w:sz w:val="28"/>
          <w:szCs w:val="28"/>
          <w:lang w:val="uk-UA"/>
        </w:rPr>
        <w:t xml:space="preserve"> </w:t>
      </w:r>
      <w:proofErr w:type="spellStart"/>
      <w:r w:rsidRPr="00756896">
        <w:rPr>
          <w:iCs/>
          <w:sz w:val="28"/>
          <w:szCs w:val="28"/>
          <w:lang w:val="uk-UA"/>
        </w:rPr>
        <w:t>фiзичному</w:t>
      </w:r>
      <w:proofErr w:type="spellEnd"/>
      <w:r w:rsidRPr="00756896">
        <w:rPr>
          <w:iCs/>
          <w:sz w:val="28"/>
          <w:szCs w:val="28"/>
          <w:lang w:val="uk-UA"/>
        </w:rPr>
        <w:t xml:space="preserve"> i спортивному вдосконаленню юних </w:t>
      </w:r>
      <w:proofErr w:type="spellStart"/>
      <w:r w:rsidRPr="00756896">
        <w:rPr>
          <w:iCs/>
          <w:sz w:val="28"/>
          <w:szCs w:val="28"/>
          <w:lang w:val="uk-UA"/>
        </w:rPr>
        <w:t>спортсменiв</w:t>
      </w:r>
      <w:proofErr w:type="spellEnd"/>
      <w:r w:rsidRPr="00756896">
        <w:rPr>
          <w:iCs/>
          <w:sz w:val="28"/>
          <w:szCs w:val="28"/>
          <w:lang w:val="uk-UA"/>
        </w:rPr>
        <w:t xml:space="preserve">. </w:t>
      </w:r>
      <w:proofErr w:type="spellStart"/>
      <w:r w:rsidRPr="00756896">
        <w:rPr>
          <w:iCs/>
          <w:sz w:val="28"/>
          <w:szCs w:val="28"/>
          <w:lang w:val="uk-UA"/>
        </w:rPr>
        <w:t>Погодженiсть</w:t>
      </w:r>
      <w:proofErr w:type="spellEnd"/>
      <w:r w:rsidRPr="00756896">
        <w:rPr>
          <w:iCs/>
          <w:sz w:val="28"/>
          <w:szCs w:val="28"/>
          <w:lang w:val="uk-UA"/>
        </w:rPr>
        <w:t xml:space="preserve"> у вимогах </w:t>
      </w:r>
      <w:proofErr w:type="spellStart"/>
      <w:r w:rsidRPr="00756896">
        <w:rPr>
          <w:iCs/>
          <w:sz w:val="28"/>
          <w:szCs w:val="28"/>
          <w:lang w:val="uk-UA"/>
        </w:rPr>
        <w:t>лiкаря</w:t>
      </w:r>
      <w:proofErr w:type="spellEnd"/>
      <w:r w:rsidRPr="00756896">
        <w:rPr>
          <w:iCs/>
          <w:sz w:val="28"/>
          <w:szCs w:val="28"/>
          <w:lang w:val="uk-UA"/>
        </w:rPr>
        <w:t xml:space="preserve"> й педагога дає змогу </w:t>
      </w:r>
      <w:proofErr w:type="spellStart"/>
      <w:r w:rsidRPr="00756896">
        <w:rPr>
          <w:iCs/>
          <w:sz w:val="28"/>
          <w:szCs w:val="28"/>
          <w:lang w:val="uk-UA"/>
        </w:rPr>
        <w:t>чiтко</w:t>
      </w:r>
      <w:proofErr w:type="spellEnd"/>
      <w:r w:rsidRPr="00756896">
        <w:rPr>
          <w:iCs/>
          <w:sz w:val="28"/>
          <w:szCs w:val="28"/>
          <w:lang w:val="uk-UA"/>
        </w:rPr>
        <w:t xml:space="preserve"> </w:t>
      </w:r>
      <w:proofErr w:type="spellStart"/>
      <w:r w:rsidRPr="00756896">
        <w:rPr>
          <w:iCs/>
          <w:sz w:val="28"/>
          <w:szCs w:val="28"/>
          <w:lang w:val="uk-UA"/>
        </w:rPr>
        <w:t>iндивiдуалiзувати</w:t>
      </w:r>
      <w:proofErr w:type="spellEnd"/>
      <w:r w:rsidRPr="00756896">
        <w:rPr>
          <w:iCs/>
          <w:sz w:val="28"/>
          <w:szCs w:val="28"/>
          <w:lang w:val="uk-UA"/>
        </w:rPr>
        <w:t xml:space="preserve"> роботу з ними. </w:t>
      </w:r>
    </w:p>
    <w:p w14:paraId="73F9916D"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Лiкар</w:t>
      </w:r>
      <w:proofErr w:type="spellEnd"/>
      <w:r w:rsidRPr="00756896">
        <w:rPr>
          <w:iCs/>
          <w:sz w:val="28"/>
          <w:szCs w:val="28"/>
          <w:lang w:val="uk-UA"/>
        </w:rPr>
        <w:t xml:space="preserve"> </w:t>
      </w:r>
      <w:proofErr w:type="spellStart"/>
      <w:r w:rsidRPr="00756896">
        <w:rPr>
          <w:iCs/>
          <w:sz w:val="28"/>
          <w:szCs w:val="28"/>
          <w:lang w:val="uk-UA"/>
        </w:rPr>
        <w:t>iнформує</w:t>
      </w:r>
      <w:proofErr w:type="spellEnd"/>
      <w:r w:rsidRPr="00756896">
        <w:rPr>
          <w:iCs/>
          <w:sz w:val="28"/>
          <w:szCs w:val="28"/>
          <w:lang w:val="uk-UA"/>
        </w:rPr>
        <w:t xml:space="preserve"> тренера про стан здоров’я, </w:t>
      </w:r>
      <w:proofErr w:type="spellStart"/>
      <w:r w:rsidRPr="00756896">
        <w:rPr>
          <w:iCs/>
          <w:sz w:val="28"/>
          <w:szCs w:val="28"/>
          <w:lang w:val="uk-UA"/>
        </w:rPr>
        <w:t>фiзичний</w:t>
      </w:r>
      <w:proofErr w:type="spellEnd"/>
      <w:r w:rsidRPr="00756896">
        <w:rPr>
          <w:iCs/>
          <w:sz w:val="28"/>
          <w:szCs w:val="28"/>
          <w:lang w:val="uk-UA"/>
        </w:rPr>
        <w:t xml:space="preserve"> розвиток i тренування юних </w:t>
      </w:r>
      <w:proofErr w:type="spellStart"/>
      <w:r w:rsidRPr="00756896">
        <w:rPr>
          <w:iCs/>
          <w:sz w:val="28"/>
          <w:szCs w:val="28"/>
          <w:lang w:val="uk-UA"/>
        </w:rPr>
        <w:t>спортсменiв</w:t>
      </w:r>
      <w:proofErr w:type="spellEnd"/>
      <w:r w:rsidRPr="00756896">
        <w:rPr>
          <w:iCs/>
          <w:sz w:val="28"/>
          <w:szCs w:val="28"/>
          <w:lang w:val="uk-UA"/>
        </w:rPr>
        <w:t xml:space="preserve">, </w:t>
      </w:r>
      <w:proofErr w:type="spellStart"/>
      <w:r w:rsidRPr="00756896">
        <w:rPr>
          <w:iCs/>
          <w:sz w:val="28"/>
          <w:szCs w:val="28"/>
          <w:lang w:val="uk-UA"/>
        </w:rPr>
        <w:t>якi</w:t>
      </w:r>
      <w:proofErr w:type="spellEnd"/>
      <w:r w:rsidRPr="00756896">
        <w:rPr>
          <w:iCs/>
          <w:sz w:val="28"/>
          <w:szCs w:val="28"/>
          <w:lang w:val="uk-UA"/>
        </w:rPr>
        <w:t xml:space="preserve"> перебувають </w:t>
      </w:r>
      <w:proofErr w:type="spellStart"/>
      <w:r w:rsidRPr="00756896">
        <w:rPr>
          <w:iCs/>
          <w:sz w:val="28"/>
          <w:szCs w:val="28"/>
          <w:lang w:val="uk-UA"/>
        </w:rPr>
        <w:t>пiд</w:t>
      </w:r>
      <w:proofErr w:type="spellEnd"/>
      <w:r w:rsidRPr="00756896">
        <w:rPr>
          <w:iCs/>
          <w:sz w:val="28"/>
          <w:szCs w:val="28"/>
          <w:lang w:val="uk-UA"/>
        </w:rPr>
        <w:t xml:space="preserve"> його наглядом. Тренер уважно стежить за тим, як впливають тренувальні заняття на організм </w:t>
      </w:r>
      <w:proofErr w:type="spellStart"/>
      <w:r w:rsidRPr="00756896">
        <w:rPr>
          <w:iCs/>
          <w:sz w:val="28"/>
          <w:szCs w:val="28"/>
          <w:lang w:val="uk-UA"/>
        </w:rPr>
        <w:t>спортсменiв</w:t>
      </w:r>
      <w:proofErr w:type="spellEnd"/>
      <w:r w:rsidRPr="00756896">
        <w:rPr>
          <w:iCs/>
          <w:sz w:val="28"/>
          <w:szCs w:val="28"/>
          <w:lang w:val="uk-UA"/>
        </w:rPr>
        <w:t xml:space="preserve">. </w:t>
      </w:r>
      <w:proofErr w:type="spellStart"/>
      <w:r w:rsidRPr="00756896">
        <w:rPr>
          <w:iCs/>
          <w:sz w:val="28"/>
          <w:szCs w:val="28"/>
          <w:lang w:val="uk-UA"/>
        </w:rPr>
        <w:t>Вiн</w:t>
      </w:r>
      <w:proofErr w:type="spellEnd"/>
      <w:r w:rsidRPr="00756896">
        <w:rPr>
          <w:iCs/>
          <w:sz w:val="28"/>
          <w:szCs w:val="28"/>
          <w:lang w:val="uk-UA"/>
        </w:rPr>
        <w:t xml:space="preserve"> перший </w:t>
      </w:r>
      <w:proofErr w:type="spellStart"/>
      <w:r w:rsidRPr="00756896">
        <w:rPr>
          <w:iCs/>
          <w:sz w:val="28"/>
          <w:szCs w:val="28"/>
          <w:lang w:val="uk-UA"/>
        </w:rPr>
        <w:t>помiчає</w:t>
      </w:r>
      <w:proofErr w:type="spellEnd"/>
      <w:r w:rsidRPr="00756896">
        <w:rPr>
          <w:iCs/>
          <w:sz w:val="28"/>
          <w:szCs w:val="28"/>
          <w:lang w:val="uk-UA"/>
        </w:rPr>
        <w:t xml:space="preserve"> ознаки порушень у </w:t>
      </w:r>
      <w:proofErr w:type="spellStart"/>
      <w:r w:rsidRPr="00756896">
        <w:rPr>
          <w:iCs/>
          <w:sz w:val="28"/>
          <w:szCs w:val="28"/>
          <w:lang w:val="uk-UA"/>
        </w:rPr>
        <w:t>функцiональному</w:t>
      </w:r>
      <w:proofErr w:type="spellEnd"/>
      <w:r w:rsidRPr="00756896">
        <w:rPr>
          <w:iCs/>
          <w:sz w:val="28"/>
          <w:szCs w:val="28"/>
          <w:lang w:val="uk-UA"/>
        </w:rPr>
        <w:t xml:space="preserve"> </w:t>
      </w:r>
      <w:proofErr w:type="spellStart"/>
      <w:r w:rsidRPr="00756896">
        <w:rPr>
          <w:iCs/>
          <w:sz w:val="28"/>
          <w:szCs w:val="28"/>
          <w:lang w:val="uk-UA"/>
        </w:rPr>
        <w:t>станi</w:t>
      </w:r>
      <w:proofErr w:type="spellEnd"/>
      <w:r w:rsidRPr="00756896">
        <w:rPr>
          <w:iCs/>
          <w:sz w:val="28"/>
          <w:szCs w:val="28"/>
          <w:lang w:val="uk-UA"/>
        </w:rPr>
        <w:t xml:space="preserve"> </w:t>
      </w:r>
      <w:proofErr w:type="spellStart"/>
      <w:r w:rsidRPr="00756896">
        <w:rPr>
          <w:iCs/>
          <w:sz w:val="28"/>
          <w:szCs w:val="28"/>
          <w:lang w:val="uk-UA"/>
        </w:rPr>
        <w:t>органiзму</w:t>
      </w:r>
      <w:proofErr w:type="spellEnd"/>
      <w:r w:rsidRPr="00756896">
        <w:rPr>
          <w:iCs/>
          <w:sz w:val="28"/>
          <w:szCs w:val="28"/>
          <w:lang w:val="uk-UA"/>
        </w:rPr>
        <w:t xml:space="preserve"> дитини i не допускає до занять </w:t>
      </w:r>
      <w:proofErr w:type="spellStart"/>
      <w:r w:rsidRPr="00756896">
        <w:rPr>
          <w:iCs/>
          <w:sz w:val="28"/>
          <w:szCs w:val="28"/>
          <w:lang w:val="uk-UA"/>
        </w:rPr>
        <w:t>осiб</w:t>
      </w:r>
      <w:proofErr w:type="spellEnd"/>
      <w:r w:rsidRPr="00756896">
        <w:rPr>
          <w:iCs/>
          <w:sz w:val="28"/>
          <w:szCs w:val="28"/>
          <w:lang w:val="uk-UA"/>
        </w:rPr>
        <w:t xml:space="preserve">, </w:t>
      </w:r>
      <w:proofErr w:type="spellStart"/>
      <w:r w:rsidRPr="00756896">
        <w:rPr>
          <w:iCs/>
          <w:sz w:val="28"/>
          <w:szCs w:val="28"/>
          <w:lang w:val="uk-UA"/>
        </w:rPr>
        <w:t>якi</w:t>
      </w:r>
      <w:proofErr w:type="spellEnd"/>
      <w:r w:rsidRPr="00756896">
        <w:rPr>
          <w:iCs/>
          <w:sz w:val="28"/>
          <w:szCs w:val="28"/>
          <w:lang w:val="uk-UA"/>
        </w:rPr>
        <w:t xml:space="preserve"> не пройшли первинного або повторного </w:t>
      </w:r>
      <w:proofErr w:type="spellStart"/>
      <w:r w:rsidRPr="00756896">
        <w:rPr>
          <w:iCs/>
          <w:sz w:val="28"/>
          <w:szCs w:val="28"/>
          <w:lang w:val="uk-UA"/>
        </w:rPr>
        <w:t>лiкарського</w:t>
      </w:r>
      <w:proofErr w:type="spellEnd"/>
      <w:r w:rsidRPr="00756896">
        <w:rPr>
          <w:iCs/>
          <w:sz w:val="28"/>
          <w:szCs w:val="28"/>
          <w:lang w:val="uk-UA"/>
        </w:rPr>
        <w:t xml:space="preserve"> огляду, а також тих, що недавно перенесли захворювання i не </w:t>
      </w:r>
      <w:proofErr w:type="spellStart"/>
      <w:r w:rsidRPr="00756896">
        <w:rPr>
          <w:iCs/>
          <w:sz w:val="28"/>
          <w:szCs w:val="28"/>
          <w:lang w:val="uk-UA"/>
        </w:rPr>
        <w:t>дiстали</w:t>
      </w:r>
      <w:proofErr w:type="spellEnd"/>
      <w:r w:rsidRPr="00756896">
        <w:rPr>
          <w:iCs/>
          <w:sz w:val="28"/>
          <w:szCs w:val="28"/>
          <w:lang w:val="uk-UA"/>
        </w:rPr>
        <w:t xml:space="preserve"> дозволу </w:t>
      </w:r>
      <w:proofErr w:type="spellStart"/>
      <w:r w:rsidRPr="00756896">
        <w:rPr>
          <w:iCs/>
          <w:sz w:val="28"/>
          <w:szCs w:val="28"/>
          <w:lang w:val="uk-UA"/>
        </w:rPr>
        <w:t>лiкаря</w:t>
      </w:r>
      <w:proofErr w:type="spellEnd"/>
      <w:r w:rsidRPr="00756896">
        <w:rPr>
          <w:iCs/>
          <w:sz w:val="28"/>
          <w:szCs w:val="28"/>
          <w:lang w:val="uk-UA"/>
        </w:rPr>
        <w:t xml:space="preserve"> </w:t>
      </w:r>
      <w:proofErr w:type="spellStart"/>
      <w:r w:rsidRPr="00756896">
        <w:rPr>
          <w:iCs/>
          <w:sz w:val="28"/>
          <w:szCs w:val="28"/>
          <w:lang w:val="uk-UA"/>
        </w:rPr>
        <w:t>вiдвiдувати</w:t>
      </w:r>
      <w:proofErr w:type="spellEnd"/>
      <w:r w:rsidRPr="00756896">
        <w:rPr>
          <w:iCs/>
          <w:sz w:val="28"/>
          <w:szCs w:val="28"/>
          <w:lang w:val="uk-UA"/>
        </w:rPr>
        <w:t xml:space="preserve"> </w:t>
      </w:r>
      <w:proofErr w:type="spellStart"/>
      <w:r w:rsidRPr="00756896">
        <w:rPr>
          <w:iCs/>
          <w:sz w:val="28"/>
          <w:szCs w:val="28"/>
          <w:lang w:val="uk-UA"/>
        </w:rPr>
        <w:t>спортивнi</w:t>
      </w:r>
      <w:proofErr w:type="spellEnd"/>
      <w:r w:rsidRPr="00756896">
        <w:rPr>
          <w:iCs/>
          <w:sz w:val="28"/>
          <w:szCs w:val="28"/>
          <w:lang w:val="uk-UA"/>
        </w:rPr>
        <w:t xml:space="preserve"> заняття. </w:t>
      </w:r>
      <w:proofErr w:type="spellStart"/>
      <w:r w:rsidRPr="00756896">
        <w:rPr>
          <w:iCs/>
          <w:sz w:val="28"/>
          <w:szCs w:val="28"/>
          <w:lang w:val="uk-UA"/>
        </w:rPr>
        <w:t>Тiсний</w:t>
      </w:r>
      <w:proofErr w:type="spellEnd"/>
      <w:r w:rsidRPr="00756896">
        <w:rPr>
          <w:iCs/>
          <w:sz w:val="28"/>
          <w:szCs w:val="28"/>
          <w:lang w:val="uk-UA"/>
        </w:rPr>
        <w:t xml:space="preserve"> контакт </w:t>
      </w:r>
      <w:proofErr w:type="spellStart"/>
      <w:r w:rsidRPr="00756896">
        <w:rPr>
          <w:iCs/>
          <w:sz w:val="28"/>
          <w:szCs w:val="28"/>
          <w:lang w:val="uk-UA"/>
        </w:rPr>
        <w:t>лiкаря</w:t>
      </w:r>
      <w:proofErr w:type="spellEnd"/>
      <w:r w:rsidRPr="00756896">
        <w:rPr>
          <w:iCs/>
          <w:sz w:val="28"/>
          <w:szCs w:val="28"/>
          <w:lang w:val="uk-UA"/>
        </w:rPr>
        <w:t xml:space="preserve"> i тренера </w:t>
      </w:r>
      <w:proofErr w:type="spellStart"/>
      <w:r w:rsidRPr="00756896">
        <w:rPr>
          <w:iCs/>
          <w:sz w:val="28"/>
          <w:szCs w:val="28"/>
          <w:lang w:val="uk-UA"/>
        </w:rPr>
        <w:t>необхiдний</w:t>
      </w:r>
      <w:proofErr w:type="spellEnd"/>
      <w:r w:rsidRPr="00756896">
        <w:rPr>
          <w:iCs/>
          <w:sz w:val="28"/>
          <w:szCs w:val="28"/>
          <w:lang w:val="uk-UA"/>
        </w:rPr>
        <w:t xml:space="preserve"> i </w:t>
      </w:r>
      <w:proofErr w:type="spellStart"/>
      <w:r w:rsidRPr="00756896">
        <w:rPr>
          <w:iCs/>
          <w:sz w:val="28"/>
          <w:szCs w:val="28"/>
          <w:lang w:val="uk-UA"/>
        </w:rPr>
        <w:t>тодi</w:t>
      </w:r>
      <w:proofErr w:type="spellEnd"/>
      <w:r w:rsidRPr="00756896">
        <w:rPr>
          <w:iCs/>
          <w:sz w:val="28"/>
          <w:szCs w:val="28"/>
          <w:lang w:val="uk-UA"/>
        </w:rPr>
        <w:t xml:space="preserve">, коли оформляються заявки на участь у змаганнях, проводяться тренувальні збори, чи командні змагання тощо [17, 56, 60]. </w:t>
      </w:r>
    </w:p>
    <w:p w14:paraId="484CF4DD"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Для правильної побудови навчально-тренувального процесу i визначення спортивного навантаження дуже важливе значення мають </w:t>
      </w:r>
      <w:proofErr w:type="spellStart"/>
      <w:r w:rsidRPr="00756896">
        <w:rPr>
          <w:iCs/>
          <w:sz w:val="28"/>
          <w:szCs w:val="28"/>
          <w:lang w:val="uk-UA"/>
        </w:rPr>
        <w:t>данi</w:t>
      </w:r>
      <w:proofErr w:type="spellEnd"/>
      <w:r w:rsidRPr="00756896">
        <w:rPr>
          <w:iCs/>
          <w:sz w:val="28"/>
          <w:szCs w:val="28"/>
          <w:lang w:val="uk-UA"/>
        </w:rPr>
        <w:t xml:space="preserve"> </w:t>
      </w:r>
      <w:proofErr w:type="spellStart"/>
      <w:r w:rsidRPr="00756896">
        <w:rPr>
          <w:iCs/>
          <w:sz w:val="28"/>
          <w:szCs w:val="28"/>
          <w:lang w:val="uk-UA"/>
        </w:rPr>
        <w:t>самостiйних</w:t>
      </w:r>
      <w:proofErr w:type="spellEnd"/>
      <w:r w:rsidRPr="00756896">
        <w:rPr>
          <w:iCs/>
          <w:sz w:val="28"/>
          <w:szCs w:val="28"/>
          <w:lang w:val="uk-UA"/>
        </w:rPr>
        <w:t xml:space="preserve"> спостережень (самоконтролю) юних </w:t>
      </w:r>
      <w:proofErr w:type="spellStart"/>
      <w:r w:rsidRPr="00756896">
        <w:rPr>
          <w:iCs/>
          <w:sz w:val="28"/>
          <w:szCs w:val="28"/>
          <w:lang w:val="uk-UA"/>
        </w:rPr>
        <w:t>спортсменiв</w:t>
      </w:r>
      <w:proofErr w:type="spellEnd"/>
      <w:r w:rsidRPr="00756896">
        <w:rPr>
          <w:iCs/>
          <w:sz w:val="28"/>
          <w:szCs w:val="28"/>
          <w:lang w:val="uk-UA"/>
        </w:rPr>
        <w:t xml:space="preserve"> за станом свого здоров’я, </w:t>
      </w:r>
      <w:proofErr w:type="spellStart"/>
      <w:r w:rsidRPr="00756896">
        <w:rPr>
          <w:iCs/>
          <w:sz w:val="28"/>
          <w:szCs w:val="28"/>
          <w:lang w:val="uk-UA"/>
        </w:rPr>
        <w:t>фiзичним</w:t>
      </w:r>
      <w:proofErr w:type="spellEnd"/>
      <w:r w:rsidRPr="00756896">
        <w:rPr>
          <w:iCs/>
          <w:sz w:val="28"/>
          <w:szCs w:val="28"/>
          <w:lang w:val="uk-UA"/>
        </w:rPr>
        <w:t xml:space="preserve"> розвитком [18, 27]. </w:t>
      </w:r>
      <w:r w:rsidR="00DD5F5A" w:rsidRPr="00DD5F5A">
        <w:rPr>
          <w:iCs/>
          <w:sz w:val="28"/>
          <w:szCs w:val="28"/>
          <w:lang w:val="uk-UA"/>
        </w:rPr>
        <w:t>Методика розвитку спеціальних фізичних якостей волейболіста дана відповідно до методики навчання технічним прийомам.</w:t>
      </w:r>
      <w:r w:rsidR="00DD5F5A" w:rsidRPr="000259AE">
        <w:rPr>
          <w:iCs/>
          <w:sz w:val="28"/>
          <w:szCs w:val="28"/>
        </w:rPr>
        <w:t xml:space="preserve"> </w:t>
      </w:r>
      <w:r w:rsidRPr="00756896">
        <w:rPr>
          <w:iCs/>
          <w:sz w:val="28"/>
          <w:szCs w:val="28"/>
          <w:lang w:val="uk-UA"/>
        </w:rPr>
        <w:t xml:space="preserve">Вони дають змогу тренеру i </w:t>
      </w:r>
      <w:proofErr w:type="spellStart"/>
      <w:r w:rsidRPr="00756896">
        <w:rPr>
          <w:iCs/>
          <w:sz w:val="28"/>
          <w:szCs w:val="28"/>
          <w:lang w:val="uk-UA"/>
        </w:rPr>
        <w:t>лiкаревi</w:t>
      </w:r>
      <w:proofErr w:type="spellEnd"/>
      <w:r w:rsidRPr="00756896">
        <w:rPr>
          <w:iCs/>
          <w:sz w:val="28"/>
          <w:szCs w:val="28"/>
          <w:lang w:val="uk-UA"/>
        </w:rPr>
        <w:t xml:space="preserve"> своєчасно виявити </w:t>
      </w:r>
      <w:proofErr w:type="spellStart"/>
      <w:r w:rsidRPr="00756896">
        <w:rPr>
          <w:iCs/>
          <w:sz w:val="28"/>
          <w:szCs w:val="28"/>
          <w:lang w:val="uk-UA"/>
        </w:rPr>
        <w:t>небажанi</w:t>
      </w:r>
      <w:proofErr w:type="spellEnd"/>
      <w:r w:rsidRPr="00756896">
        <w:rPr>
          <w:iCs/>
          <w:sz w:val="28"/>
          <w:szCs w:val="28"/>
          <w:lang w:val="uk-UA"/>
        </w:rPr>
        <w:t xml:space="preserve"> </w:t>
      </w:r>
      <w:proofErr w:type="spellStart"/>
      <w:r w:rsidRPr="00756896">
        <w:rPr>
          <w:iCs/>
          <w:sz w:val="28"/>
          <w:szCs w:val="28"/>
          <w:lang w:val="uk-UA"/>
        </w:rPr>
        <w:t>змiни</w:t>
      </w:r>
      <w:proofErr w:type="spellEnd"/>
      <w:r w:rsidRPr="00756896">
        <w:rPr>
          <w:iCs/>
          <w:sz w:val="28"/>
          <w:szCs w:val="28"/>
          <w:lang w:val="uk-UA"/>
        </w:rPr>
        <w:t xml:space="preserve"> в </w:t>
      </w:r>
      <w:proofErr w:type="spellStart"/>
      <w:r w:rsidRPr="00756896">
        <w:rPr>
          <w:iCs/>
          <w:sz w:val="28"/>
          <w:szCs w:val="28"/>
          <w:lang w:val="uk-UA"/>
        </w:rPr>
        <w:t>органiзмi</w:t>
      </w:r>
      <w:proofErr w:type="spellEnd"/>
      <w:r w:rsidRPr="00756896">
        <w:rPr>
          <w:iCs/>
          <w:sz w:val="28"/>
          <w:szCs w:val="28"/>
          <w:lang w:val="uk-UA"/>
        </w:rPr>
        <w:t xml:space="preserve"> i </w:t>
      </w:r>
      <w:proofErr w:type="spellStart"/>
      <w:r w:rsidRPr="00756896">
        <w:rPr>
          <w:iCs/>
          <w:sz w:val="28"/>
          <w:szCs w:val="28"/>
          <w:lang w:val="uk-UA"/>
        </w:rPr>
        <w:t>запобiгти</w:t>
      </w:r>
      <w:proofErr w:type="spellEnd"/>
      <w:r w:rsidRPr="00756896">
        <w:rPr>
          <w:iCs/>
          <w:sz w:val="28"/>
          <w:szCs w:val="28"/>
          <w:lang w:val="uk-UA"/>
        </w:rPr>
        <w:t xml:space="preserve"> </w:t>
      </w:r>
      <w:proofErr w:type="spellStart"/>
      <w:r w:rsidRPr="00756896">
        <w:rPr>
          <w:iCs/>
          <w:sz w:val="28"/>
          <w:szCs w:val="28"/>
          <w:lang w:val="uk-UA"/>
        </w:rPr>
        <w:t>перевтомi</w:t>
      </w:r>
      <w:proofErr w:type="spellEnd"/>
      <w:r w:rsidRPr="00756896">
        <w:rPr>
          <w:iCs/>
          <w:sz w:val="28"/>
          <w:szCs w:val="28"/>
          <w:lang w:val="uk-UA"/>
        </w:rPr>
        <w:t xml:space="preserve"> та </w:t>
      </w:r>
      <w:proofErr w:type="spellStart"/>
      <w:r w:rsidRPr="00756896">
        <w:rPr>
          <w:iCs/>
          <w:sz w:val="28"/>
          <w:szCs w:val="28"/>
          <w:lang w:val="uk-UA"/>
        </w:rPr>
        <w:t>перетренованостi</w:t>
      </w:r>
      <w:proofErr w:type="spellEnd"/>
      <w:r w:rsidRPr="00756896">
        <w:rPr>
          <w:iCs/>
          <w:sz w:val="28"/>
          <w:szCs w:val="28"/>
          <w:lang w:val="uk-UA"/>
        </w:rPr>
        <w:t xml:space="preserve">, </w:t>
      </w:r>
      <w:proofErr w:type="spellStart"/>
      <w:r w:rsidRPr="00756896">
        <w:rPr>
          <w:iCs/>
          <w:sz w:val="28"/>
          <w:szCs w:val="28"/>
          <w:lang w:val="uk-UA"/>
        </w:rPr>
        <w:t>полiпшити</w:t>
      </w:r>
      <w:proofErr w:type="spellEnd"/>
      <w:r w:rsidRPr="00756896">
        <w:rPr>
          <w:iCs/>
          <w:sz w:val="28"/>
          <w:szCs w:val="28"/>
          <w:lang w:val="uk-UA"/>
        </w:rPr>
        <w:t xml:space="preserve"> методику тренування, усунути порушення режиму дня та </w:t>
      </w:r>
      <w:proofErr w:type="spellStart"/>
      <w:r w:rsidRPr="00756896">
        <w:rPr>
          <w:iCs/>
          <w:sz w:val="28"/>
          <w:szCs w:val="28"/>
          <w:lang w:val="uk-UA"/>
        </w:rPr>
        <w:t>несприятливi</w:t>
      </w:r>
      <w:proofErr w:type="spellEnd"/>
      <w:r w:rsidRPr="00756896">
        <w:rPr>
          <w:iCs/>
          <w:sz w:val="28"/>
          <w:szCs w:val="28"/>
          <w:lang w:val="uk-UA"/>
        </w:rPr>
        <w:t xml:space="preserve"> впливи </w:t>
      </w:r>
      <w:proofErr w:type="spellStart"/>
      <w:r w:rsidRPr="00756896">
        <w:rPr>
          <w:iCs/>
          <w:sz w:val="28"/>
          <w:szCs w:val="28"/>
          <w:lang w:val="uk-UA"/>
        </w:rPr>
        <w:t>факторiв</w:t>
      </w:r>
      <w:proofErr w:type="spellEnd"/>
      <w:r w:rsidRPr="00756896">
        <w:rPr>
          <w:iCs/>
          <w:sz w:val="28"/>
          <w:szCs w:val="28"/>
          <w:lang w:val="uk-UA"/>
        </w:rPr>
        <w:t xml:space="preserve"> </w:t>
      </w:r>
      <w:proofErr w:type="spellStart"/>
      <w:r w:rsidRPr="00756896">
        <w:rPr>
          <w:iCs/>
          <w:sz w:val="28"/>
          <w:szCs w:val="28"/>
          <w:lang w:val="uk-UA"/>
        </w:rPr>
        <w:t>зовнiшнього</w:t>
      </w:r>
      <w:proofErr w:type="spellEnd"/>
      <w:r w:rsidRPr="00756896">
        <w:rPr>
          <w:iCs/>
          <w:sz w:val="28"/>
          <w:szCs w:val="28"/>
          <w:lang w:val="uk-UA"/>
        </w:rPr>
        <w:t xml:space="preserve"> середовища. </w:t>
      </w:r>
    </w:p>
    <w:p w14:paraId="4B5A9C46"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Показники самоконтролю (самопочуття, сон, апетит, маса </w:t>
      </w:r>
      <w:proofErr w:type="spellStart"/>
      <w:r w:rsidRPr="00756896">
        <w:rPr>
          <w:iCs/>
          <w:sz w:val="28"/>
          <w:szCs w:val="28"/>
          <w:lang w:val="uk-UA"/>
        </w:rPr>
        <w:t>тiла</w:t>
      </w:r>
      <w:proofErr w:type="spellEnd"/>
      <w:r w:rsidRPr="00756896">
        <w:rPr>
          <w:iCs/>
          <w:sz w:val="28"/>
          <w:szCs w:val="28"/>
          <w:lang w:val="uk-UA"/>
        </w:rPr>
        <w:t xml:space="preserve">, частота пульсу) </w:t>
      </w:r>
      <w:proofErr w:type="spellStart"/>
      <w:r w:rsidRPr="00756896">
        <w:rPr>
          <w:iCs/>
          <w:sz w:val="28"/>
          <w:szCs w:val="28"/>
          <w:lang w:val="uk-UA"/>
        </w:rPr>
        <w:t>перевiряються</w:t>
      </w:r>
      <w:proofErr w:type="spellEnd"/>
      <w:r w:rsidRPr="00756896">
        <w:rPr>
          <w:iCs/>
          <w:sz w:val="28"/>
          <w:szCs w:val="28"/>
          <w:lang w:val="uk-UA"/>
        </w:rPr>
        <w:t xml:space="preserve"> вчителем. </w:t>
      </w:r>
    </w:p>
    <w:p w14:paraId="6E2A0909"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Критерiї</w:t>
      </w:r>
      <w:proofErr w:type="spellEnd"/>
      <w:r w:rsidRPr="00756896">
        <w:rPr>
          <w:iCs/>
          <w:sz w:val="28"/>
          <w:szCs w:val="28"/>
          <w:lang w:val="uk-UA"/>
        </w:rPr>
        <w:t xml:space="preserve"> самоконтролю бувають суб’єктивними i об’єктивними. До суб’єктивних </w:t>
      </w:r>
      <w:proofErr w:type="spellStart"/>
      <w:r w:rsidRPr="00756896">
        <w:rPr>
          <w:iCs/>
          <w:sz w:val="28"/>
          <w:szCs w:val="28"/>
          <w:lang w:val="uk-UA"/>
        </w:rPr>
        <w:t>вiдносять</w:t>
      </w:r>
      <w:proofErr w:type="spellEnd"/>
      <w:r w:rsidRPr="00756896">
        <w:rPr>
          <w:iCs/>
          <w:sz w:val="28"/>
          <w:szCs w:val="28"/>
          <w:lang w:val="uk-UA"/>
        </w:rPr>
        <w:t xml:space="preserve">: самопочуття, </w:t>
      </w:r>
      <w:proofErr w:type="spellStart"/>
      <w:r w:rsidRPr="00756896">
        <w:rPr>
          <w:iCs/>
          <w:sz w:val="28"/>
          <w:szCs w:val="28"/>
          <w:lang w:val="uk-UA"/>
        </w:rPr>
        <w:t>настрiй</w:t>
      </w:r>
      <w:proofErr w:type="spellEnd"/>
      <w:r w:rsidRPr="00756896">
        <w:rPr>
          <w:iCs/>
          <w:sz w:val="28"/>
          <w:szCs w:val="28"/>
          <w:lang w:val="uk-UA"/>
        </w:rPr>
        <w:t xml:space="preserve">, </w:t>
      </w:r>
      <w:proofErr w:type="spellStart"/>
      <w:r w:rsidRPr="00756896">
        <w:rPr>
          <w:iCs/>
          <w:sz w:val="28"/>
          <w:szCs w:val="28"/>
          <w:lang w:val="uk-UA"/>
        </w:rPr>
        <w:t>наявнiсть</w:t>
      </w:r>
      <w:proofErr w:type="spellEnd"/>
      <w:r w:rsidRPr="00756896">
        <w:rPr>
          <w:iCs/>
          <w:sz w:val="28"/>
          <w:szCs w:val="28"/>
          <w:lang w:val="uk-UA"/>
        </w:rPr>
        <w:t xml:space="preserve"> (</w:t>
      </w:r>
      <w:proofErr w:type="spellStart"/>
      <w:r w:rsidRPr="00756896">
        <w:rPr>
          <w:iCs/>
          <w:sz w:val="28"/>
          <w:szCs w:val="28"/>
          <w:lang w:val="uk-UA"/>
        </w:rPr>
        <w:t>вiдсутнiсть</w:t>
      </w:r>
      <w:proofErr w:type="spellEnd"/>
      <w:r w:rsidRPr="00756896">
        <w:rPr>
          <w:iCs/>
          <w:sz w:val="28"/>
          <w:szCs w:val="28"/>
          <w:lang w:val="uk-UA"/>
        </w:rPr>
        <w:t xml:space="preserve">) </w:t>
      </w:r>
      <w:r w:rsidRPr="00756896">
        <w:rPr>
          <w:iCs/>
          <w:sz w:val="28"/>
          <w:szCs w:val="28"/>
          <w:lang w:val="uk-UA"/>
        </w:rPr>
        <w:lastRenderedPageBreak/>
        <w:t xml:space="preserve">больових та </w:t>
      </w:r>
      <w:proofErr w:type="spellStart"/>
      <w:r w:rsidRPr="00756896">
        <w:rPr>
          <w:iCs/>
          <w:sz w:val="28"/>
          <w:szCs w:val="28"/>
          <w:lang w:val="uk-UA"/>
        </w:rPr>
        <w:t>iнших</w:t>
      </w:r>
      <w:proofErr w:type="spellEnd"/>
      <w:r w:rsidRPr="00756896">
        <w:rPr>
          <w:iCs/>
          <w:sz w:val="28"/>
          <w:szCs w:val="28"/>
          <w:lang w:val="uk-UA"/>
        </w:rPr>
        <w:t xml:space="preserve"> неприємних або незвичних </w:t>
      </w:r>
      <w:proofErr w:type="spellStart"/>
      <w:r w:rsidRPr="00756896">
        <w:rPr>
          <w:iCs/>
          <w:sz w:val="28"/>
          <w:szCs w:val="28"/>
          <w:lang w:val="uk-UA"/>
        </w:rPr>
        <w:t>вiдчуттiв</w:t>
      </w:r>
      <w:proofErr w:type="spellEnd"/>
      <w:r w:rsidRPr="00756896">
        <w:rPr>
          <w:iCs/>
          <w:sz w:val="28"/>
          <w:szCs w:val="28"/>
          <w:lang w:val="uk-UA"/>
        </w:rPr>
        <w:t xml:space="preserve">, сон, апетит, ставлення до тренувань та ін. До об’єктивних частоту серцевих скорочень, масу </w:t>
      </w:r>
      <w:proofErr w:type="spellStart"/>
      <w:r w:rsidRPr="00756896">
        <w:rPr>
          <w:iCs/>
          <w:sz w:val="28"/>
          <w:szCs w:val="28"/>
          <w:lang w:val="uk-UA"/>
        </w:rPr>
        <w:t>тiла</w:t>
      </w:r>
      <w:proofErr w:type="spellEnd"/>
      <w:r w:rsidRPr="00756896">
        <w:rPr>
          <w:iCs/>
          <w:sz w:val="28"/>
          <w:szCs w:val="28"/>
          <w:lang w:val="uk-UA"/>
        </w:rPr>
        <w:t xml:space="preserve">, силу </w:t>
      </w:r>
      <w:proofErr w:type="spellStart"/>
      <w:r w:rsidRPr="00756896">
        <w:rPr>
          <w:iCs/>
          <w:sz w:val="28"/>
          <w:szCs w:val="28"/>
          <w:lang w:val="uk-UA"/>
        </w:rPr>
        <w:t>м’язiв</w:t>
      </w:r>
      <w:proofErr w:type="spellEnd"/>
      <w:r w:rsidRPr="00756896">
        <w:rPr>
          <w:iCs/>
          <w:sz w:val="28"/>
          <w:szCs w:val="28"/>
          <w:lang w:val="uk-UA"/>
        </w:rPr>
        <w:t xml:space="preserve">, </w:t>
      </w:r>
      <w:proofErr w:type="spellStart"/>
      <w:r w:rsidRPr="00756896">
        <w:rPr>
          <w:iCs/>
          <w:sz w:val="28"/>
          <w:szCs w:val="28"/>
          <w:lang w:val="uk-UA"/>
        </w:rPr>
        <w:t>емнiсть</w:t>
      </w:r>
      <w:proofErr w:type="spellEnd"/>
      <w:r w:rsidRPr="00756896">
        <w:rPr>
          <w:iCs/>
          <w:sz w:val="28"/>
          <w:szCs w:val="28"/>
          <w:lang w:val="uk-UA"/>
        </w:rPr>
        <w:t xml:space="preserve"> легень, </w:t>
      </w:r>
      <w:proofErr w:type="spellStart"/>
      <w:r w:rsidRPr="00756896">
        <w:rPr>
          <w:iCs/>
          <w:sz w:val="28"/>
          <w:szCs w:val="28"/>
          <w:lang w:val="uk-UA"/>
        </w:rPr>
        <w:t>спортивнi</w:t>
      </w:r>
      <w:proofErr w:type="spellEnd"/>
      <w:r w:rsidRPr="00756896">
        <w:rPr>
          <w:iCs/>
          <w:sz w:val="28"/>
          <w:szCs w:val="28"/>
          <w:lang w:val="uk-UA"/>
        </w:rPr>
        <w:t xml:space="preserve"> результати. </w:t>
      </w:r>
      <w:proofErr w:type="spellStart"/>
      <w:r w:rsidRPr="00756896">
        <w:rPr>
          <w:iCs/>
          <w:sz w:val="28"/>
          <w:szCs w:val="28"/>
          <w:lang w:val="uk-UA"/>
        </w:rPr>
        <w:t>Деякi</w:t>
      </w:r>
      <w:proofErr w:type="spellEnd"/>
      <w:r w:rsidRPr="00756896">
        <w:rPr>
          <w:iCs/>
          <w:sz w:val="28"/>
          <w:szCs w:val="28"/>
          <w:lang w:val="uk-UA"/>
        </w:rPr>
        <w:t xml:space="preserve"> з названих </w:t>
      </w:r>
      <w:proofErr w:type="spellStart"/>
      <w:r w:rsidRPr="00756896">
        <w:rPr>
          <w:iCs/>
          <w:sz w:val="28"/>
          <w:szCs w:val="28"/>
          <w:lang w:val="uk-UA"/>
        </w:rPr>
        <w:t>показникiв</w:t>
      </w:r>
      <w:proofErr w:type="spellEnd"/>
      <w:r w:rsidRPr="00756896">
        <w:rPr>
          <w:iCs/>
          <w:sz w:val="28"/>
          <w:szCs w:val="28"/>
          <w:lang w:val="uk-UA"/>
        </w:rPr>
        <w:t xml:space="preserve"> визначають вранці в день занять, </w:t>
      </w:r>
      <w:proofErr w:type="spellStart"/>
      <w:r w:rsidRPr="00756896">
        <w:rPr>
          <w:iCs/>
          <w:sz w:val="28"/>
          <w:szCs w:val="28"/>
          <w:lang w:val="uk-UA"/>
        </w:rPr>
        <w:t>потiм</w:t>
      </w:r>
      <w:proofErr w:type="spellEnd"/>
      <w:r w:rsidRPr="00756896">
        <w:rPr>
          <w:iCs/>
          <w:sz w:val="28"/>
          <w:szCs w:val="28"/>
          <w:lang w:val="uk-UA"/>
        </w:rPr>
        <w:t xml:space="preserve"> перед тренуванням, </w:t>
      </w:r>
      <w:proofErr w:type="spellStart"/>
      <w:r w:rsidRPr="00756896">
        <w:rPr>
          <w:iCs/>
          <w:sz w:val="28"/>
          <w:szCs w:val="28"/>
          <w:lang w:val="uk-UA"/>
        </w:rPr>
        <w:t>вiдразу</w:t>
      </w:r>
      <w:proofErr w:type="spellEnd"/>
      <w:r w:rsidRPr="00756896">
        <w:rPr>
          <w:iCs/>
          <w:sz w:val="28"/>
          <w:szCs w:val="28"/>
          <w:lang w:val="uk-UA"/>
        </w:rPr>
        <w:t xml:space="preserve"> </w:t>
      </w:r>
      <w:proofErr w:type="spellStart"/>
      <w:r w:rsidRPr="00756896">
        <w:rPr>
          <w:iCs/>
          <w:sz w:val="28"/>
          <w:szCs w:val="28"/>
          <w:lang w:val="uk-UA"/>
        </w:rPr>
        <w:t>пiсля</w:t>
      </w:r>
      <w:proofErr w:type="spellEnd"/>
      <w:r w:rsidRPr="00756896">
        <w:rPr>
          <w:iCs/>
          <w:sz w:val="28"/>
          <w:szCs w:val="28"/>
          <w:lang w:val="uk-UA"/>
        </w:rPr>
        <w:t xml:space="preserve"> занять i наступного дня </w:t>
      </w:r>
      <w:proofErr w:type="spellStart"/>
      <w:r w:rsidRPr="00756896">
        <w:rPr>
          <w:iCs/>
          <w:sz w:val="28"/>
          <w:szCs w:val="28"/>
          <w:lang w:val="uk-UA"/>
        </w:rPr>
        <w:t>вранцi</w:t>
      </w:r>
      <w:proofErr w:type="spellEnd"/>
      <w:r w:rsidRPr="00756896">
        <w:rPr>
          <w:iCs/>
          <w:sz w:val="28"/>
          <w:szCs w:val="28"/>
          <w:lang w:val="uk-UA"/>
        </w:rPr>
        <w:t xml:space="preserve"> або перед наступним тренуванням. </w:t>
      </w:r>
      <w:proofErr w:type="spellStart"/>
      <w:r w:rsidRPr="00756896">
        <w:rPr>
          <w:iCs/>
          <w:sz w:val="28"/>
          <w:szCs w:val="28"/>
          <w:lang w:val="uk-UA"/>
        </w:rPr>
        <w:t>Деякi</w:t>
      </w:r>
      <w:proofErr w:type="spellEnd"/>
      <w:r w:rsidRPr="00756896">
        <w:rPr>
          <w:iCs/>
          <w:sz w:val="28"/>
          <w:szCs w:val="28"/>
          <w:lang w:val="uk-UA"/>
        </w:rPr>
        <w:t xml:space="preserve"> показники (самопочуття, пульс) бажано враховувати в </w:t>
      </w:r>
      <w:proofErr w:type="spellStart"/>
      <w:r w:rsidRPr="00756896">
        <w:rPr>
          <w:iCs/>
          <w:sz w:val="28"/>
          <w:szCs w:val="28"/>
          <w:lang w:val="uk-UA"/>
        </w:rPr>
        <w:t>процесi</w:t>
      </w:r>
      <w:proofErr w:type="spellEnd"/>
      <w:r w:rsidRPr="00756896">
        <w:rPr>
          <w:iCs/>
          <w:sz w:val="28"/>
          <w:szCs w:val="28"/>
          <w:lang w:val="uk-UA"/>
        </w:rPr>
        <w:t xml:space="preserve"> занять [44, 56]. До занять i </w:t>
      </w:r>
      <w:proofErr w:type="spellStart"/>
      <w:r w:rsidRPr="00756896">
        <w:rPr>
          <w:iCs/>
          <w:sz w:val="28"/>
          <w:szCs w:val="28"/>
          <w:lang w:val="uk-UA"/>
        </w:rPr>
        <w:t>пiсля</w:t>
      </w:r>
      <w:proofErr w:type="spellEnd"/>
      <w:r w:rsidRPr="00756896">
        <w:rPr>
          <w:iCs/>
          <w:sz w:val="28"/>
          <w:szCs w:val="28"/>
          <w:lang w:val="uk-UA"/>
        </w:rPr>
        <w:t xml:space="preserve"> них рекомендується визначати масу </w:t>
      </w:r>
      <w:proofErr w:type="spellStart"/>
      <w:r w:rsidRPr="00756896">
        <w:rPr>
          <w:iCs/>
          <w:sz w:val="28"/>
          <w:szCs w:val="28"/>
          <w:lang w:val="uk-UA"/>
        </w:rPr>
        <w:t>тiла</w:t>
      </w:r>
      <w:proofErr w:type="spellEnd"/>
      <w:r w:rsidRPr="00756896">
        <w:rPr>
          <w:iCs/>
          <w:sz w:val="28"/>
          <w:szCs w:val="28"/>
          <w:lang w:val="uk-UA"/>
        </w:rPr>
        <w:t xml:space="preserve">, силу </w:t>
      </w:r>
      <w:proofErr w:type="spellStart"/>
      <w:r w:rsidRPr="00756896">
        <w:rPr>
          <w:iCs/>
          <w:sz w:val="28"/>
          <w:szCs w:val="28"/>
          <w:lang w:val="uk-UA"/>
        </w:rPr>
        <w:t>м’язiв</w:t>
      </w:r>
      <w:proofErr w:type="spellEnd"/>
      <w:r w:rsidRPr="00756896">
        <w:rPr>
          <w:iCs/>
          <w:sz w:val="28"/>
          <w:szCs w:val="28"/>
          <w:lang w:val="uk-UA"/>
        </w:rPr>
        <w:t xml:space="preserve"> тощо. </w:t>
      </w:r>
    </w:p>
    <w:p w14:paraId="5DA995C7"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Аналiз</w:t>
      </w:r>
      <w:proofErr w:type="spellEnd"/>
      <w:r w:rsidRPr="00756896">
        <w:rPr>
          <w:iCs/>
          <w:sz w:val="28"/>
          <w:szCs w:val="28"/>
          <w:lang w:val="uk-UA"/>
        </w:rPr>
        <w:t xml:space="preserve"> суб’єктивних </w:t>
      </w:r>
      <w:proofErr w:type="spellStart"/>
      <w:r w:rsidRPr="00756896">
        <w:rPr>
          <w:iCs/>
          <w:sz w:val="28"/>
          <w:szCs w:val="28"/>
          <w:lang w:val="uk-UA"/>
        </w:rPr>
        <w:t>критерiїв</w:t>
      </w:r>
      <w:proofErr w:type="spellEnd"/>
      <w:r w:rsidRPr="00756896">
        <w:rPr>
          <w:iCs/>
          <w:sz w:val="28"/>
          <w:szCs w:val="28"/>
          <w:lang w:val="uk-UA"/>
        </w:rPr>
        <w:t xml:space="preserve"> самоконтролю з урахуванням </w:t>
      </w:r>
      <w:proofErr w:type="spellStart"/>
      <w:r w:rsidRPr="00756896">
        <w:rPr>
          <w:iCs/>
          <w:sz w:val="28"/>
          <w:szCs w:val="28"/>
          <w:lang w:val="uk-UA"/>
        </w:rPr>
        <w:t>змiсту</w:t>
      </w:r>
      <w:proofErr w:type="spellEnd"/>
      <w:r w:rsidRPr="00756896">
        <w:rPr>
          <w:iCs/>
          <w:sz w:val="28"/>
          <w:szCs w:val="28"/>
          <w:lang w:val="uk-UA"/>
        </w:rPr>
        <w:t xml:space="preserve"> навантаження та режиму занять </w:t>
      </w:r>
      <w:proofErr w:type="spellStart"/>
      <w:r w:rsidRPr="00756896">
        <w:rPr>
          <w:iCs/>
          <w:sz w:val="28"/>
          <w:szCs w:val="28"/>
          <w:lang w:val="uk-UA"/>
        </w:rPr>
        <w:t>фiзичними</w:t>
      </w:r>
      <w:proofErr w:type="spellEnd"/>
      <w:r w:rsidRPr="00756896">
        <w:rPr>
          <w:iCs/>
          <w:sz w:val="28"/>
          <w:szCs w:val="28"/>
          <w:lang w:val="uk-UA"/>
        </w:rPr>
        <w:t xml:space="preserve"> вправами, а також </w:t>
      </w:r>
      <w:proofErr w:type="spellStart"/>
      <w:r w:rsidRPr="00756896">
        <w:rPr>
          <w:iCs/>
          <w:sz w:val="28"/>
          <w:szCs w:val="28"/>
          <w:lang w:val="uk-UA"/>
        </w:rPr>
        <w:t>динамiки</w:t>
      </w:r>
      <w:proofErr w:type="spellEnd"/>
      <w:r w:rsidRPr="00756896">
        <w:rPr>
          <w:iCs/>
          <w:sz w:val="28"/>
          <w:szCs w:val="28"/>
          <w:lang w:val="uk-UA"/>
        </w:rPr>
        <w:t xml:space="preserve"> спортивно-технічних </w:t>
      </w:r>
      <w:proofErr w:type="spellStart"/>
      <w:r w:rsidRPr="00756896">
        <w:rPr>
          <w:iCs/>
          <w:sz w:val="28"/>
          <w:szCs w:val="28"/>
          <w:lang w:val="uk-UA"/>
        </w:rPr>
        <w:t>результатiв</w:t>
      </w:r>
      <w:proofErr w:type="spellEnd"/>
      <w:r w:rsidRPr="00756896">
        <w:rPr>
          <w:iCs/>
          <w:sz w:val="28"/>
          <w:szCs w:val="28"/>
          <w:lang w:val="uk-UA"/>
        </w:rPr>
        <w:t xml:space="preserve"> допомагає правильно </w:t>
      </w:r>
      <w:proofErr w:type="spellStart"/>
      <w:r w:rsidRPr="00756896">
        <w:rPr>
          <w:iCs/>
          <w:sz w:val="28"/>
          <w:szCs w:val="28"/>
          <w:lang w:val="uk-UA"/>
        </w:rPr>
        <w:t>оцiнювати</w:t>
      </w:r>
      <w:proofErr w:type="spellEnd"/>
      <w:r w:rsidRPr="00756896">
        <w:rPr>
          <w:iCs/>
          <w:sz w:val="28"/>
          <w:szCs w:val="28"/>
          <w:lang w:val="uk-UA"/>
        </w:rPr>
        <w:t xml:space="preserve"> </w:t>
      </w:r>
      <w:proofErr w:type="spellStart"/>
      <w:r w:rsidRPr="00756896">
        <w:rPr>
          <w:iCs/>
          <w:sz w:val="28"/>
          <w:szCs w:val="28"/>
          <w:lang w:val="uk-UA"/>
        </w:rPr>
        <w:t>вiдхилення</w:t>
      </w:r>
      <w:proofErr w:type="spellEnd"/>
      <w:r w:rsidRPr="00756896">
        <w:rPr>
          <w:iCs/>
          <w:sz w:val="28"/>
          <w:szCs w:val="28"/>
          <w:lang w:val="uk-UA"/>
        </w:rPr>
        <w:t xml:space="preserve"> в </w:t>
      </w:r>
      <w:proofErr w:type="spellStart"/>
      <w:r w:rsidRPr="00756896">
        <w:rPr>
          <w:iCs/>
          <w:sz w:val="28"/>
          <w:szCs w:val="28"/>
          <w:lang w:val="uk-UA"/>
        </w:rPr>
        <w:t>станi</w:t>
      </w:r>
      <w:proofErr w:type="spellEnd"/>
      <w:r w:rsidRPr="00756896">
        <w:rPr>
          <w:iCs/>
          <w:sz w:val="28"/>
          <w:szCs w:val="28"/>
          <w:lang w:val="uk-UA"/>
        </w:rPr>
        <w:t xml:space="preserve"> </w:t>
      </w:r>
      <w:proofErr w:type="spellStart"/>
      <w:r w:rsidRPr="00756896">
        <w:rPr>
          <w:iCs/>
          <w:sz w:val="28"/>
          <w:szCs w:val="28"/>
          <w:lang w:val="uk-UA"/>
        </w:rPr>
        <w:t>органiзму</w:t>
      </w:r>
      <w:proofErr w:type="spellEnd"/>
      <w:r w:rsidRPr="00756896">
        <w:rPr>
          <w:iCs/>
          <w:sz w:val="28"/>
          <w:szCs w:val="28"/>
          <w:lang w:val="uk-UA"/>
        </w:rPr>
        <w:t xml:space="preserve">. За допомогою об’єктивних </w:t>
      </w:r>
      <w:proofErr w:type="spellStart"/>
      <w:r w:rsidRPr="00756896">
        <w:rPr>
          <w:iCs/>
          <w:sz w:val="28"/>
          <w:szCs w:val="28"/>
          <w:lang w:val="uk-UA"/>
        </w:rPr>
        <w:t>показникiв</w:t>
      </w:r>
      <w:proofErr w:type="spellEnd"/>
      <w:r w:rsidRPr="00756896">
        <w:rPr>
          <w:iCs/>
          <w:sz w:val="28"/>
          <w:szCs w:val="28"/>
          <w:lang w:val="uk-UA"/>
        </w:rPr>
        <w:t xml:space="preserve"> самоконтролю </w:t>
      </w:r>
      <w:proofErr w:type="spellStart"/>
      <w:r w:rsidRPr="00756896">
        <w:rPr>
          <w:iCs/>
          <w:sz w:val="28"/>
          <w:szCs w:val="28"/>
          <w:lang w:val="uk-UA"/>
        </w:rPr>
        <w:t>оцiнюють</w:t>
      </w:r>
      <w:proofErr w:type="spellEnd"/>
      <w:r w:rsidRPr="00756896">
        <w:rPr>
          <w:iCs/>
          <w:sz w:val="28"/>
          <w:szCs w:val="28"/>
          <w:lang w:val="uk-UA"/>
        </w:rPr>
        <w:t xml:space="preserve"> </w:t>
      </w:r>
      <w:proofErr w:type="spellStart"/>
      <w:r w:rsidRPr="00756896">
        <w:rPr>
          <w:iCs/>
          <w:sz w:val="28"/>
          <w:szCs w:val="28"/>
          <w:lang w:val="uk-UA"/>
        </w:rPr>
        <w:t>змiни</w:t>
      </w:r>
      <w:proofErr w:type="spellEnd"/>
      <w:r w:rsidRPr="00756896">
        <w:rPr>
          <w:iCs/>
          <w:sz w:val="28"/>
          <w:szCs w:val="28"/>
          <w:lang w:val="uk-UA"/>
        </w:rPr>
        <w:t xml:space="preserve"> в стані </w:t>
      </w:r>
      <w:proofErr w:type="spellStart"/>
      <w:r w:rsidRPr="00756896">
        <w:rPr>
          <w:iCs/>
          <w:sz w:val="28"/>
          <w:szCs w:val="28"/>
          <w:lang w:val="uk-UA"/>
        </w:rPr>
        <w:t>органiзму</w:t>
      </w:r>
      <w:proofErr w:type="spellEnd"/>
      <w:r w:rsidRPr="00756896">
        <w:rPr>
          <w:iCs/>
          <w:sz w:val="28"/>
          <w:szCs w:val="28"/>
          <w:lang w:val="uk-UA"/>
        </w:rPr>
        <w:t xml:space="preserve"> </w:t>
      </w:r>
      <w:proofErr w:type="spellStart"/>
      <w:r w:rsidRPr="00756896">
        <w:rPr>
          <w:iCs/>
          <w:sz w:val="28"/>
          <w:szCs w:val="28"/>
          <w:lang w:val="uk-UA"/>
        </w:rPr>
        <w:t>пiсля</w:t>
      </w:r>
      <w:proofErr w:type="spellEnd"/>
      <w:r w:rsidRPr="00756896">
        <w:rPr>
          <w:iCs/>
          <w:sz w:val="28"/>
          <w:szCs w:val="28"/>
          <w:lang w:val="uk-UA"/>
        </w:rPr>
        <w:t xml:space="preserve"> тренувальних вправ. </w:t>
      </w:r>
      <w:proofErr w:type="spellStart"/>
      <w:r w:rsidRPr="00756896">
        <w:rPr>
          <w:iCs/>
          <w:sz w:val="28"/>
          <w:szCs w:val="28"/>
          <w:lang w:val="uk-UA"/>
        </w:rPr>
        <w:t>Тривалiсть</w:t>
      </w:r>
      <w:proofErr w:type="spellEnd"/>
      <w:r w:rsidRPr="00756896">
        <w:rPr>
          <w:iCs/>
          <w:sz w:val="28"/>
          <w:szCs w:val="28"/>
          <w:lang w:val="uk-UA"/>
        </w:rPr>
        <w:t xml:space="preserve"> </w:t>
      </w:r>
      <w:proofErr w:type="spellStart"/>
      <w:r w:rsidRPr="00756896">
        <w:rPr>
          <w:iCs/>
          <w:sz w:val="28"/>
          <w:szCs w:val="28"/>
          <w:lang w:val="uk-UA"/>
        </w:rPr>
        <w:t>вiдновлення</w:t>
      </w:r>
      <w:proofErr w:type="spellEnd"/>
      <w:r w:rsidRPr="00756896">
        <w:rPr>
          <w:iCs/>
          <w:sz w:val="28"/>
          <w:szCs w:val="28"/>
          <w:lang w:val="uk-UA"/>
        </w:rPr>
        <w:t xml:space="preserve"> сил спортсменів </w:t>
      </w:r>
      <w:proofErr w:type="spellStart"/>
      <w:r w:rsidRPr="00756896">
        <w:rPr>
          <w:iCs/>
          <w:sz w:val="28"/>
          <w:szCs w:val="28"/>
          <w:lang w:val="uk-UA"/>
        </w:rPr>
        <w:t>пiсля</w:t>
      </w:r>
      <w:proofErr w:type="spellEnd"/>
      <w:r w:rsidRPr="00756896">
        <w:rPr>
          <w:iCs/>
          <w:sz w:val="28"/>
          <w:szCs w:val="28"/>
          <w:lang w:val="uk-UA"/>
        </w:rPr>
        <w:t xml:space="preserve"> навантаження оцінюють за показниками частоти серцевих скорочень [17, 32, 46]. </w:t>
      </w:r>
      <w:proofErr w:type="spellStart"/>
      <w:r w:rsidRPr="00756896">
        <w:rPr>
          <w:iCs/>
          <w:sz w:val="28"/>
          <w:szCs w:val="28"/>
          <w:lang w:val="uk-UA"/>
        </w:rPr>
        <w:t>Вимiрюють</w:t>
      </w:r>
      <w:proofErr w:type="spellEnd"/>
      <w:r w:rsidRPr="00756896">
        <w:rPr>
          <w:iCs/>
          <w:sz w:val="28"/>
          <w:szCs w:val="28"/>
          <w:lang w:val="uk-UA"/>
        </w:rPr>
        <w:t xml:space="preserve"> масу </w:t>
      </w:r>
      <w:proofErr w:type="spellStart"/>
      <w:r w:rsidRPr="00756896">
        <w:rPr>
          <w:iCs/>
          <w:sz w:val="28"/>
          <w:szCs w:val="28"/>
          <w:lang w:val="uk-UA"/>
        </w:rPr>
        <w:t>тiла</w:t>
      </w:r>
      <w:proofErr w:type="spellEnd"/>
      <w:r w:rsidRPr="00756896">
        <w:rPr>
          <w:iCs/>
          <w:sz w:val="28"/>
          <w:szCs w:val="28"/>
          <w:lang w:val="uk-UA"/>
        </w:rPr>
        <w:t xml:space="preserve"> </w:t>
      </w:r>
      <w:proofErr w:type="spellStart"/>
      <w:r w:rsidRPr="00756896">
        <w:rPr>
          <w:iCs/>
          <w:sz w:val="28"/>
          <w:szCs w:val="28"/>
          <w:lang w:val="uk-UA"/>
        </w:rPr>
        <w:t>вiдповiдно</w:t>
      </w:r>
      <w:proofErr w:type="spellEnd"/>
      <w:r w:rsidRPr="00756896">
        <w:rPr>
          <w:iCs/>
          <w:sz w:val="28"/>
          <w:szCs w:val="28"/>
          <w:lang w:val="uk-UA"/>
        </w:rPr>
        <w:t xml:space="preserve"> до правил 1-2 рази на тиждень. Втрата маси при великих </w:t>
      </w:r>
      <w:proofErr w:type="spellStart"/>
      <w:r w:rsidRPr="00756896">
        <w:rPr>
          <w:iCs/>
          <w:sz w:val="28"/>
          <w:szCs w:val="28"/>
          <w:lang w:val="uk-UA"/>
        </w:rPr>
        <w:t>фiзичних</w:t>
      </w:r>
      <w:proofErr w:type="spellEnd"/>
      <w:r w:rsidRPr="00756896">
        <w:rPr>
          <w:iCs/>
          <w:sz w:val="28"/>
          <w:szCs w:val="28"/>
          <w:lang w:val="uk-UA"/>
        </w:rPr>
        <w:t xml:space="preserve"> навантаженнях не </w:t>
      </w:r>
      <w:proofErr w:type="spellStart"/>
      <w:r w:rsidRPr="00756896">
        <w:rPr>
          <w:iCs/>
          <w:sz w:val="28"/>
          <w:szCs w:val="28"/>
          <w:lang w:val="uk-UA"/>
        </w:rPr>
        <w:t>перебiльшує</w:t>
      </w:r>
      <w:proofErr w:type="spellEnd"/>
      <w:r w:rsidRPr="00756896">
        <w:rPr>
          <w:iCs/>
          <w:sz w:val="28"/>
          <w:szCs w:val="28"/>
          <w:lang w:val="uk-UA"/>
        </w:rPr>
        <w:t xml:space="preserve"> 2%, що залежить </w:t>
      </w:r>
      <w:proofErr w:type="spellStart"/>
      <w:r w:rsidRPr="00756896">
        <w:rPr>
          <w:iCs/>
          <w:sz w:val="28"/>
          <w:szCs w:val="28"/>
          <w:lang w:val="uk-UA"/>
        </w:rPr>
        <w:t>вiд</w:t>
      </w:r>
      <w:proofErr w:type="spellEnd"/>
      <w:r w:rsidRPr="00756896">
        <w:rPr>
          <w:iCs/>
          <w:sz w:val="28"/>
          <w:szCs w:val="28"/>
          <w:lang w:val="uk-UA"/>
        </w:rPr>
        <w:t xml:space="preserve"> </w:t>
      </w:r>
      <w:proofErr w:type="spellStart"/>
      <w:r w:rsidRPr="00756896">
        <w:rPr>
          <w:iCs/>
          <w:sz w:val="28"/>
          <w:szCs w:val="28"/>
          <w:lang w:val="uk-UA"/>
        </w:rPr>
        <w:t>кiлькостi</w:t>
      </w:r>
      <w:proofErr w:type="spellEnd"/>
      <w:r w:rsidRPr="00756896">
        <w:rPr>
          <w:iCs/>
          <w:sz w:val="28"/>
          <w:szCs w:val="28"/>
          <w:lang w:val="uk-UA"/>
        </w:rPr>
        <w:t xml:space="preserve"> та </w:t>
      </w:r>
      <w:proofErr w:type="spellStart"/>
      <w:r w:rsidRPr="00756896">
        <w:rPr>
          <w:iCs/>
          <w:sz w:val="28"/>
          <w:szCs w:val="28"/>
          <w:lang w:val="uk-UA"/>
        </w:rPr>
        <w:t>iнтенсивностi</w:t>
      </w:r>
      <w:proofErr w:type="spellEnd"/>
      <w:r w:rsidRPr="00756896">
        <w:rPr>
          <w:iCs/>
          <w:sz w:val="28"/>
          <w:szCs w:val="28"/>
          <w:lang w:val="uk-UA"/>
        </w:rPr>
        <w:t xml:space="preserve"> вправ, ступеня </w:t>
      </w:r>
      <w:proofErr w:type="spellStart"/>
      <w:r w:rsidRPr="00756896">
        <w:rPr>
          <w:iCs/>
          <w:sz w:val="28"/>
          <w:szCs w:val="28"/>
          <w:lang w:val="uk-UA"/>
        </w:rPr>
        <w:t>тренованостi</w:t>
      </w:r>
      <w:proofErr w:type="spellEnd"/>
      <w:r w:rsidRPr="00756896">
        <w:rPr>
          <w:iCs/>
          <w:sz w:val="28"/>
          <w:szCs w:val="28"/>
          <w:lang w:val="uk-UA"/>
        </w:rPr>
        <w:t xml:space="preserve"> учня, температури, </w:t>
      </w:r>
      <w:proofErr w:type="spellStart"/>
      <w:r w:rsidRPr="00756896">
        <w:rPr>
          <w:iCs/>
          <w:sz w:val="28"/>
          <w:szCs w:val="28"/>
          <w:lang w:val="uk-UA"/>
        </w:rPr>
        <w:t>вологостi</w:t>
      </w:r>
      <w:proofErr w:type="spellEnd"/>
      <w:r w:rsidRPr="00756896">
        <w:rPr>
          <w:iCs/>
          <w:sz w:val="28"/>
          <w:szCs w:val="28"/>
          <w:lang w:val="uk-UA"/>
        </w:rPr>
        <w:t xml:space="preserve"> </w:t>
      </w:r>
      <w:proofErr w:type="spellStart"/>
      <w:r w:rsidRPr="00756896">
        <w:rPr>
          <w:iCs/>
          <w:sz w:val="28"/>
          <w:szCs w:val="28"/>
          <w:lang w:val="uk-UA"/>
        </w:rPr>
        <w:t>повiтря</w:t>
      </w:r>
      <w:proofErr w:type="spellEnd"/>
      <w:r w:rsidRPr="00756896">
        <w:rPr>
          <w:iCs/>
          <w:sz w:val="28"/>
          <w:szCs w:val="28"/>
          <w:lang w:val="uk-UA"/>
        </w:rPr>
        <w:t xml:space="preserve">, а також особливостей одягу. </w:t>
      </w:r>
    </w:p>
    <w:p w14:paraId="4DE3E8B4"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Динамометрiя</w:t>
      </w:r>
      <w:proofErr w:type="spellEnd"/>
      <w:r w:rsidRPr="00756896">
        <w:rPr>
          <w:iCs/>
          <w:sz w:val="28"/>
          <w:szCs w:val="28"/>
          <w:lang w:val="uk-UA"/>
        </w:rPr>
        <w:t xml:space="preserve"> i </w:t>
      </w:r>
      <w:proofErr w:type="spellStart"/>
      <w:r w:rsidRPr="00756896">
        <w:rPr>
          <w:iCs/>
          <w:sz w:val="28"/>
          <w:szCs w:val="28"/>
          <w:lang w:val="uk-UA"/>
        </w:rPr>
        <w:t>спiрометрiя</w:t>
      </w:r>
      <w:proofErr w:type="spellEnd"/>
      <w:r w:rsidRPr="00756896">
        <w:rPr>
          <w:iCs/>
          <w:sz w:val="28"/>
          <w:szCs w:val="28"/>
          <w:lang w:val="uk-UA"/>
        </w:rPr>
        <w:t xml:space="preserve"> проводяться періодично (до i </w:t>
      </w:r>
      <w:proofErr w:type="spellStart"/>
      <w:r w:rsidRPr="00756896">
        <w:rPr>
          <w:iCs/>
          <w:sz w:val="28"/>
          <w:szCs w:val="28"/>
          <w:lang w:val="uk-UA"/>
        </w:rPr>
        <w:t>пiсля</w:t>
      </w:r>
      <w:proofErr w:type="spellEnd"/>
      <w:r w:rsidRPr="00756896">
        <w:rPr>
          <w:iCs/>
          <w:sz w:val="28"/>
          <w:szCs w:val="28"/>
          <w:lang w:val="uk-UA"/>
        </w:rPr>
        <w:t xml:space="preserve"> </w:t>
      </w:r>
      <w:proofErr w:type="spellStart"/>
      <w:r w:rsidRPr="00756896">
        <w:rPr>
          <w:iCs/>
          <w:sz w:val="28"/>
          <w:szCs w:val="28"/>
          <w:lang w:val="uk-UA"/>
        </w:rPr>
        <w:t>тренуванння</w:t>
      </w:r>
      <w:proofErr w:type="spellEnd"/>
      <w:r w:rsidRPr="00756896">
        <w:rPr>
          <w:iCs/>
          <w:sz w:val="28"/>
          <w:szCs w:val="28"/>
          <w:lang w:val="uk-UA"/>
        </w:rPr>
        <w:t xml:space="preserve">). Значне зниження цих </w:t>
      </w:r>
      <w:proofErr w:type="spellStart"/>
      <w:r w:rsidRPr="00756896">
        <w:rPr>
          <w:iCs/>
          <w:sz w:val="28"/>
          <w:szCs w:val="28"/>
          <w:lang w:val="uk-UA"/>
        </w:rPr>
        <w:t>показникiв</w:t>
      </w:r>
      <w:proofErr w:type="spellEnd"/>
      <w:r w:rsidRPr="00756896">
        <w:rPr>
          <w:iCs/>
          <w:sz w:val="28"/>
          <w:szCs w:val="28"/>
          <w:lang w:val="uk-UA"/>
        </w:rPr>
        <w:t xml:space="preserve"> </w:t>
      </w:r>
      <w:proofErr w:type="spellStart"/>
      <w:r w:rsidRPr="00756896">
        <w:rPr>
          <w:iCs/>
          <w:sz w:val="28"/>
          <w:szCs w:val="28"/>
          <w:lang w:val="uk-UA"/>
        </w:rPr>
        <w:t>пiсля</w:t>
      </w:r>
      <w:proofErr w:type="spellEnd"/>
      <w:r w:rsidRPr="00756896">
        <w:rPr>
          <w:iCs/>
          <w:sz w:val="28"/>
          <w:szCs w:val="28"/>
          <w:lang w:val="uk-UA"/>
        </w:rPr>
        <w:t xml:space="preserve"> занять, неповне </w:t>
      </w:r>
      <w:proofErr w:type="spellStart"/>
      <w:r w:rsidRPr="00756896">
        <w:rPr>
          <w:iCs/>
          <w:sz w:val="28"/>
          <w:szCs w:val="28"/>
          <w:lang w:val="uk-UA"/>
        </w:rPr>
        <w:t>вiдновлення</w:t>
      </w:r>
      <w:proofErr w:type="spellEnd"/>
      <w:r w:rsidRPr="00756896">
        <w:rPr>
          <w:iCs/>
          <w:sz w:val="28"/>
          <w:szCs w:val="28"/>
          <w:lang w:val="uk-UA"/>
        </w:rPr>
        <w:t xml:space="preserve"> їх наступного дня </w:t>
      </w:r>
      <w:proofErr w:type="spellStart"/>
      <w:r w:rsidRPr="00756896">
        <w:rPr>
          <w:iCs/>
          <w:sz w:val="28"/>
          <w:szCs w:val="28"/>
          <w:lang w:val="uk-UA"/>
        </w:rPr>
        <w:t>свiдчать</w:t>
      </w:r>
      <w:proofErr w:type="spellEnd"/>
      <w:r w:rsidRPr="00756896">
        <w:rPr>
          <w:iCs/>
          <w:sz w:val="28"/>
          <w:szCs w:val="28"/>
          <w:lang w:val="uk-UA"/>
        </w:rPr>
        <w:t xml:space="preserve"> про </w:t>
      </w:r>
      <w:proofErr w:type="spellStart"/>
      <w:r w:rsidRPr="00756896">
        <w:rPr>
          <w:iCs/>
          <w:sz w:val="28"/>
          <w:szCs w:val="28"/>
          <w:lang w:val="uk-UA"/>
        </w:rPr>
        <w:t>надмiрнiсть</w:t>
      </w:r>
      <w:proofErr w:type="spellEnd"/>
      <w:r w:rsidRPr="00756896">
        <w:rPr>
          <w:iCs/>
          <w:sz w:val="28"/>
          <w:szCs w:val="28"/>
          <w:lang w:val="uk-UA"/>
        </w:rPr>
        <w:t xml:space="preserve"> навантажень. </w:t>
      </w:r>
      <w:proofErr w:type="spellStart"/>
      <w:r w:rsidRPr="00756896">
        <w:rPr>
          <w:iCs/>
          <w:sz w:val="28"/>
          <w:szCs w:val="28"/>
          <w:lang w:val="uk-UA"/>
        </w:rPr>
        <w:t>Порiвнюючи</w:t>
      </w:r>
      <w:proofErr w:type="spellEnd"/>
      <w:r w:rsidRPr="00756896">
        <w:rPr>
          <w:iCs/>
          <w:sz w:val="28"/>
          <w:szCs w:val="28"/>
          <w:lang w:val="uk-UA"/>
        </w:rPr>
        <w:t xml:space="preserve"> </w:t>
      </w:r>
      <w:proofErr w:type="spellStart"/>
      <w:r w:rsidRPr="00756896">
        <w:rPr>
          <w:iCs/>
          <w:sz w:val="28"/>
          <w:szCs w:val="28"/>
          <w:lang w:val="uk-UA"/>
        </w:rPr>
        <w:t>спортивнi</w:t>
      </w:r>
      <w:proofErr w:type="spellEnd"/>
      <w:r w:rsidRPr="00756896">
        <w:rPr>
          <w:iCs/>
          <w:sz w:val="28"/>
          <w:szCs w:val="28"/>
          <w:lang w:val="uk-UA"/>
        </w:rPr>
        <w:t xml:space="preserve"> результати з показники самоконтролю, </w:t>
      </w:r>
      <w:proofErr w:type="spellStart"/>
      <w:r w:rsidRPr="00756896">
        <w:rPr>
          <w:iCs/>
          <w:sz w:val="28"/>
          <w:szCs w:val="28"/>
          <w:lang w:val="uk-UA"/>
        </w:rPr>
        <w:t>дiстають</w:t>
      </w:r>
      <w:proofErr w:type="spellEnd"/>
      <w:r w:rsidRPr="00756896">
        <w:rPr>
          <w:iCs/>
          <w:sz w:val="28"/>
          <w:szCs w:val="28"/>
          <w:lang w:val="uk-UA"/>
        </w:rPr>
        <w:t xml:space="preserve"> точну </w:t>
      </w:r>
      <w:proofErr w:type="spellStart"/>
      <w:r w:rsidRPr="00756896">
        <w:rPr>
          <w:iCs/>
          <w:sz w:val="28"/>
          <w:szCs w:val="28"/>
          <w:lang w:val="uk-UA"/>
        </w:rPr>
        <w:t>оцiнку</w:t>
      </w:r>
      <w:proofErr w:type="spellEnd"/>
      <w:r w:rsidRPr="00756896">
        <w:rPr>
          <w:iCs/>
          <w:sz w:val="28"/>
          <w:szCs w:val="28"/>
          <w:lang w:val="uk-UA"/>
        </w:rPr>
        <w:t xml:space="preserve"> стану спортсмена. </w:t>
      </w:r>
    </w:p>
    <w:p w14:paraId="3B63336F"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Важливе значення має </w:t>
      </w:r>
      <w:proofErr w:type="spellStart"/>
      <w:r w:rsidRPr="00756896">
        <w:rPr>
          <w:iCs/>
          <w:sz w:val="28"/>
          <w:szCs w:val="28"/>
          <w:lang w:val="uk-UA"/>
        </w:rPr>
        <w:t>профiлактика</w:t>
      </w:r>
      <w:proofErr w:type="spellEnd"/>
      <w:r w:rsidRPr="00756896">
        <w:rPr>
          <w:iCs/>
          <w:sz w:val="28"/>
          <w:szCs w:val="28"/>
          <w:lang w:val="uk-UA"/>
        </w:rPr>
        <w:t xml:space="preserve"> травматизму. Для цього необхідно знати характер та причини спортивних пошкоджень i вживати заходів для їх </w:t>
      </w:r>
      <w:proofErr w:type="spellStart"/>
      <w:r w:rsidRPr="00756896">
        <w:rPr>
          <w:iCs/>
          <w:sz w:val="28"/>
          <w:szCs w:val="28"/>
          <w:lang w:val="uk-UA"/>
        </w:rPr>
        <w:t>запобiгання</w:t>
      </w:r>
      <w:proofErr w:type="spellEnd"/>
      <w:r w:rsidRPr="00756896">
        <w:rPr>
          <w:iCs/>
          <w:sz w:val="28"/>
          <w:szCs w:val="28"/>
          <w:lang w:val="uk-UA"/>
        </w:rPr>
        <w:t xml:space="preserve">. </w:t>
      </w:r>
      <w:proofErr w:type="spellStart"/>
      <w:r w:rsidRPr="00756896">
        <w:rPr>
          <w:iCs/>
          <w:sz w:val="28"/>
          <w:szCs w:val="28"/>
          <w:lang w:val="uk-UA"/>
        </w:rPr>
        <w:t>Пiд</w:t>
      </w:r>
      <w:proofErr w:type="spellEnd"/>
      <w:r w:rsidRPr="00756896">
        <w:rPr>
          <w:iCs/>
          <w:sz w:val="28"/>
          <w:szCs w:val="28"/>
          <w:lang w:val="uk-UA"/>
        </w:rPr>
        <w:t xml:space="preserve"> час гри </w:t>
      </w:r>
      <w:proofErr w:type="spellStart"/>
      <w:r w:rsidRPr="00756896">
        <w:rPr>
          <w:iCs/>
          <w:sz w:val="28"/>
          <w:szCs w:val="28"/>
          <w:lang w:val="uk-UA"/>
        </w:rPr>
        <w:t>волейболiсти</w:t>
      </w:r>
      <w:proofErr w:type="spellEnd"/>
      <w:r w:rsidRPr="00756896">
        <w:rPr>
          <w:iCs/>
          <w:sz w:val="28"/>
          <w:szCs w:val="28"/>
          <w:lang w:val="uk-UA"/>
        </w:rPr>
        <w:t xml:space="preserve"> виконують велику </w:t>
      </w:r>
      <w:proofErr w:type="spellStart"/>
      <w:r w:rsidRPr="00756896">
        <w:rPr>
          <w:iCs/>
          <w:sz w:val="28"/>
          <w:szCs w:val="28"/>
          <w:lang w:val="uk-UA"/>
        </w:rPr>
        <w:t>кiлькiсть</w:t>
      </w:r>
      <w:proofErr w:type="spellEnd"/>
      <w:r w:rsidRPr="00756896">
        <w:rPr>
          <w:iCs/>
          <w:sz w:val="28"/>
          <w:szCs w:val="28"/>
          <w:lang w:val="uk-UA"/>
        </w:rPr>
        <w:t xml:space="preserve"> </w:t>
      </w:r>
      <w:proofErr w:type="spellStart"/>
      <w:r w:rsidRPr="00756896">
        <w:rPr>
          <w:iCs/>
          <w:sz w:val="28"/>
          <w:szCs w:val="28"/>
          <w:lang w:val="uk-UA"/>
        </w:rPr>
        <w:t>рухiв</w:t>
      </w:r>
      <w:proofErr w:type="spellEnd"/>
      <w:r w:rsidRPr="00756896">
        <w:rPr>
          <w:iCs/>
          <w:sz w:val="28"/>
          <w:szCs w:val="28"/>
          <w:lang w:val="uk-UA"/>
        </w:rPr>
        <w:t xml:space="preserve"> (</w:t>
      </w:r>
      <w:proofErr w:type="spellStart"/>
      <w:r w:rsidRPr="00756896">
        <w:rPr>
          <w:iCs/>
          <w:sz w:val="28"/>
          <w:szCs w:val="28"/>
          <w:lang w:val="uk-UA"/>
        </w:rPr>
        <w:t>стрибкiв</w:t>
      </w:r>
      <w:proofErr w:type="spellEnd"/>
      <w:r w:rsidRPr="00756896">
        <w:rPr>
          <w:iCs/>
          <w:sz w:val="28"/>
          <w:szCs w:val="28"/>
          <w:lang w:val="uk-UA"/>
        </w:rPr>
        <w:t xml:space="preserve">, </w:t>
      </w:r>
      <w:proofErr w:type="spellStart"/>
      <w:r w:rsidRPr="00756896">
        <w:rPr>
          <w:iCs/>
          <w:sz w:val="28"/>
          <w:szCs w:val="28"/>
          <w:lang w:val="uk-UA"/>
        </w:rPr>
        <w:t>перемiщень</w:t>
      </w:r>
      <w:proofErr w:type="spellEnd"/>
      <w:r w:rsidRPr="00756896">
        <w:rPr>
          <w:iCs/>
          <w:sz w:val="28"/>
          <w:szCs w:val="28"/>
          <w:lang w:val="uk-UA"/>
        </w:rPr>
        <w:t xml:space="preserve">, </w:t>
      </w:r>
      <w:proofErr w:type="spellStart"/>
      <w:r w:rsidRPr="00756896">
        <w:rPr>
          <w:iCs/>
          <w:sz w:val="28"/>
          <w:szCs w:val="28"/>
          <w:lang w:val="uk-UA"/>
        </w:rPr>
        <w:t>падiнь</w:t>
      </w:r>
      <w:proofErr w:type="spellEnd"/>
      <w:r w:rsidRPr="00756896">
        <w:rPr>
          <w:iCs/>
          <w:sz w:val="28"/>
          <w:szCs w:val="28"/>
          <w:lang w:val="uk-UA"/>
        </w:rPr>
        <w:t xml:space="preserve">). У юних </w:t>
      </w:r>
      <w:proofErr w:type="spellStart"/>
      <w:r w:rsidRPr="00756896">
        <w:rPr>
          <w:iCs/>
          <w:sz w:val="28"/>
          <w:szCs w:val="28"/>
          <w:lang w:val="uk-UA"/>
        </w:rPr>
        <w:t>волейболiстiв</w:t>
      </w:r>
      <w:proofErr w:type="spellEnd"/>
      <w:r w:rsidRPr="00756896">
        <w:rPr>
          <w:iCs/>
          <w:sz w:val="28"/>
          <w:szCs w:val="28"/>
          <w:lang w:val="uk-UA"/>
        </w:rPr>
        <w:t xml:space="preserve"> </w:t>
      </w:r>
      <w:proofErr w:type="spellStart"/>
      <w:r w:rsidRPr="00756896">
        <w:rPr>
          <w:iCs/>
          <w:sz w:val="28"/>
          <w:szCs w:val="28"/>
          <w:lang w:val="uk-UA"/>
        </w:rPr>
        <w:t>найчастiше</w:t>
      </w:r>
      <w:proofErr w:type="spellEnd"/>
      <w:r w:rsidRPr="00756896">
        <w:rPr>
          <w:iCs/>
          <w:sz w:val="28"/>
          <w:szCs w:val="28"/>
          <w:lang w:val="uk-UA"/>
        </w:rPr>
        <w:t xml:space="preserve"> трапляються пошкодження </w:t>
      </w:r>
      <w:proofErr w:type="spellStart"/>
      <w:r w:rsidRPr="00756896">
        <w:rPr>
          <w:iCs/>
          <w:sz w:val="28"/>
          <w:szCs w:val="28"/>
          <w:lang w:val="uk-UA"/>
        </w:rPr>
        <w:t>кiацiвок</w:t>
      </w:r>
      <w:proofErr w:type="spellEnd"/>
      <w:r w:rsidRPr="00756896">
        <w:rPr>
          <w:iCs/>
          <w:sz w:val="28"/>
          <w:szCs w:val="28"/>
          <w:lang w:val="uk-UA"/>
        </w:rPr>
        <w:t xml:space="preserve">: вивихи </w:t>
      </w:r>
      <w:proofErr w:type="spellStart"/>
      <w:r w:rsidRPr="00756896">
        <w:rPr>
          <w:iCs/>
          <w:sz w:val="28"/>
          <w:szCs w:val="28"/>
          <w:lang w:val="uk-UA"/>
        </w:rPr>
        <w:t>пальцiв</w:t>
      </w:r>
      <w:proofErr w:type="spellEnd"/>
      <w:r w:rsidRPr="00756896">
        <w:rPr>
          <w:iCs/>
          <w:sz w:val="28"/>
          <w:szCs w:val="28"/>
          <w:lang w:val="uk-UA"/>
        </w:rPr>
        <w:t xml:space="preserve"> при </w:t>
      </w:r>
      <w:r w:rsidRPr="00756896">
        <w:rPr>
          <w:iCs/>
          <w:sz w:val="28"/>
          <w:szCs w:val="28"/>
          <w:lang w:val="uk-UA"/>
        </w:rPr>
        <w:lastRenderedPageBreak/>
        <w:t xml:space="preserve">прийомі м’яча, </w:t>
      </w:r>
      <w:proofErr w:type="spellStart"/>
      <w:r w:rsidRPr="00756896">
        <w:rPr>
          <w:iCs/>
          <w:sz w:val="28"/>
          <w:szCs w:val="28"/>
          <w:lang w:val="uk-UA"/>
        </w:rPr>
        <w:t>променево</w:t>
      </w:r>
      <w:proofErr w:type="spellEnd"/>
      <w:r w:rsidRPr="00756896">
        <w:rPr>
          <w:iCs/>
          <w:sz w:val="28"/>
          <w:szCs w:val="28"/>
          <w:lang w:val="uk-UA"/>
        </w:rPr>
        <w:t xml:space="preserve">-зап’ястного, </w:t>
      </w:r>
      <w:proofErr w:type="spellStart"/>
      <w:r w:rsidRPr="00756896">
        <w:rPr>
          <w:iCs/>
          <w:sz w:val="28"/>
          <w:szCs w:val="28"/>
          <w:lang w:val="uk-UA"/>
        </w:rPr>
        <w:t>лiктьового</w:t>
      </w:r>
      <w:proofErr w:type="spellEnd"/>
      <w:r w:rsidRPr="00756896">
        <w:rPr>
          <w:iCs/>
          <w:sz w:val="28"/>
          <w:szCs w:val="28"/>
          <w:lang w:val="uk-UA"/>
        </w:rPr>
        <w:t xml:space="preserve">, плечового </w:t>
      </w:r>
      <w:proofErr w:type="spellStart"/>
      <w:r w:rsidRPr="00756896">
        <w:rPr>
          <w:iCs/>
          <w:sz w:val="28"/>
          <w:szCs w:val="28"/>
          <w:lang w:val="uk-UA"/>
        </w:rPr>
        <w:t>суглобiв</w:t>
      </w:r>
      <w:proofErr w:type="spellEnd"/>
      <w:r w:rsidRPr="00756896">
        <w:rPr>
          <w:iCs/>
          <w:sz w:val="28"/>
          <w:szCs w:val="28"/>
          <w:lang w:val="uk-UA"/>
        </w:rPr>
        <w:t xml:space="preserve"> при ударах; розтягнення привідних </w:t>
      </w:r>
      <w:proofErr w:type="spellStart"/>
      <w:r w:rsidRPr="00756896">
        <w:rPr>
          <w:iCs/>
          <w:sz w:val="28"/>
          <w:szCs w:val="28"/>
          <w:lang w:val="uk-UA"/>
        </w:rPr>
        <w:t>м’язiв</w:t>
      </w:r>
      <w:proofErr w:type="spellEnd"/>
      <w:r w:rsidRPr="00756896">
        <w:rPr>
          <w:iCs/>
          <w:sz w:val="28"/>
          <w:szCs w:val="28"/>
          <w:lang w:val="uk-UA"/>
        </w:rPr>
        <w:t xml:space="preserve"> стегна, </w:t>
      </w:r>
      <w:proofErr w:type="spellStart"/>
      <w:r w:rsidRPr="00756896">
        <w:rPr>
          <w:iCs/>
          <w:sz w:val="28"/>
          <w:szCs w:val="28"/>
          <w:lang w:val="uk-UA"/>
        </w:rPr>
        <w:t>пальцiв</w:t>
      </w:r>
      <w:proofErr w:type="spellEnd"/>
      <w:r w:rsidRPr="00756896">
        <w:rPr>
          <w:iCs/>
          <w:sz w:val="28"/>
          <w:szCs w:val="28"/>
          <w:lang w:val="uk-UA"/>
        </w:rPr>
        <w:t xml:space="preserve"> </w:t>
      </w:r>
      <w:proofErr w:type="spellStart"/>
      <w:r w:rsidRPr="00756896">
        <w:rPr>
          <w:iCs/>
          <w:sz w:val="28"/>
          <w:szCs w:val="28"/>
          <w:lang w:val="uk-UA"/>
        </w:rPr>
        <w:t>нiг</w:t>
      </w:r>
      <w:proofErr w:type="spellEnd"/>
      <w:r w:rsidRPr="00756896">
        <w:rPr>
          <w:iCs/>
          <w:sz w:val="28"/>
          <w:szCs w:val="28"/>
          <w:lang w:val="uk-UA"/>
        </w:rPr>
        <w:t xml:space="preserve">, травми </w:t>
      </w:r>
      <w:proofErr w:type="spellStart"/>
      <w:r w:rsidRPr="00756896">
        <w:rPr>
          <w:iCs/>
          <w:sz w:val="28"/>
          <w:szCs w:val="28"/>
          <w:lang w:val="uk-UA"/>
        </w:rPr>
        <w:t>гомiлково-стопного</w:t>
      </w:r>
      <w:proofErr w:type="spellEnd"/>
      <w:r w:rsidRPr="00756896">
        <w:rPr>
          <w:iCs/>
          <w:sz w:val="28"/>
          <w:szCs w:val="28"/>
          <w:lang w:val="uk-UA"/>
        </w:rPr>
        <w:t xml:space="preserve"> та </w:t>
      </w:r>
      <w:proofErr w:type="spellStart"/>
      <w:r w:rsidRPr="00756896">
        <w:rPr>
          <w:iCs/>
          <w:sz w:val="28"/>
          <w:szCs w:val="28"/>
          <w:lang w:val="uk-UA"/>
        </w:rPr>
        <w:t>колiнного</w:t>
      </w:r>
      <w:proofErr w:type="spellEnd"/>
      <w:r w:rsidRPr="00756896">
        <w:rPr>
          <w:iCs/>
          <w:sz w:val="28"/>
          <w:szCs w:val="28"/>
          <w:lang w:val="uk-UA"/>
        </w:rPr>
        <w:t xml:space="preserve"> </w:t>
      </w:r>
      <w:proofErr w:type="spellStart"/>
      <w:r w:rsidRPr="00756896">
        <w:rPr>
          <w:iCs/>
          <w:sz w:val="28"/>
          <w:szCs w:val="28"/>
          <w:lang w:val="uk-UA"/>
        </w:rPr>
        <w:t>суглобiв</w:t>
      </w:r>
      <w:proofErr w:type="spellEnd"/>
      <w:r w:rsidRPr="00756896">
        <w:rPr>
          <w:iCs/>
          <w:sz w:val="28"/>
          <w:szCs w:val="28"/>
          <w:lang w:val="uk-UA"/>
        </w:rPr>
        <w:t xml:space="preserve"> i </w:t>
      </w:r>
      <w:proofErr w:type="spellStart"/>
      <w:r w:rsidRPr="00756896">
        <w:rPr>
          <w:iCs/>
          <w:sz w:val="28"/>
          <w:szCs w:val="28"/>
          <w:lang w:val="uk-UA"/>
        </w:rPr>
        <w:t>пальцiв</w:t>
      </w:r>
      <w:proofErr w:type="spellEnd"/>
      <w:r w:rsidRPr="00756896">
        <w:rPr>
          <w:iCs/>
          <w:sz w:val="28"/>
          <w:szCs w:val="28"/>
          <w:lang w:val="uk-UA"/>
        </w:rPr>
        <w:t xml:space="preserve"> ніг. Серед травм </w:t>
      </w:r>
      <w:proofErr w:type="spellStart"/>
      <w:r w:rsidRPr="00756896">
        <w:rPr>
          <w:iCs/>
          <w:sz w:val="28"/>
          <w:szCs w:val="28"/>
          <w:lang w:val="uk-UA"/>
        </w:rPr>
        <w:t>колiнного</w:t>
      </w:r>
      <w:proofErr w:type="spellEnd"/>
      <w:r w:rsidRPr="00756896">
        <w:rPr>
          <w:iCs/>
          <w:sz w:val="28"/>
          <w:szCs w:val="28"/>
          <w:lang w:val="uk-UA"/>
        </w:rPr>
        <w:t xml:space="preserve"> суглоба часто бувають </w:t>
      </w:r>
      <w:proofErr w:type="spellStart"/>
      <w:r w:rsidRPr="00756896">
        <w:rPr>
          <w:iCs/>
          <w:sz w:val="28"/>
          <w:szCs w:val="28"/>
          <w:lang w:val="uk-UA"/>
        </w:rPr>
        <w:t>вiдриви</w:t>
      </w:r>
      <w:proofErr w:type="spellEnd"/>
      <w:r w:rsidRPr="00756896">
        <w:rPr>
          <w:iCs/>
          <w:sz w:val="28"/>
          <w:szCs w:val="28"/>
          <w:lang w:val="uk-UA"/>
        </w:rPr>
        <w:t xml:space="preserve"> внутрішнього </w:t>
      </w:r>
      <w:proofErr w:type="spellStart"/>
      <w:r w:rsidRPr="00756896">
        <w:rPr>
          <w:iCs/>
          <w:sz w:val="28"/>
          <w:szCs w:val="28"/>
          <w:lang w:val="uk-UA"/>
        </w:rPr>
        <w:t>менiска</w:t>
      </w:r>
      <w:proofErr w:type="spellEnd"/>
      <w:r w:rsidRPr="00756896">
        <w:rPr>
          <w:iCs/>
          <w:sz w:val="28"/>
          <w:szCs w:val="28"/>
          <w:lang w:val="uk-UA"/>
        </w:rPr>
        <w:t xml:space="preserve">, пошкодження передньої хрещатої зв’язки. </w:t>
      </w:r>
      <w:proofErr w:type="spellStart"/>
      <w:r w:rsidRPr="00756896">
        <w:rPr>
          <w:iCs/>
          <w:sz w:val="28"/>
          <w:szCs w:val="28"/>
          <w:lang w:val="uk-UA"/>
        </w:rPr>
        <w:t>Рiдше</w:t>
      </w:r>
      <w:proofErr w:type="spellEnd"/>
      <w:r w:rsidRPr="00756896">
        <w:rPr>
          <w:iCs/>
          <w:sz w:val="28"/>
          <w:szCs w:val="28"/>
          <w:lang w:val="uk-UA"/>
        </w:rPr>
        <w:t xml:space="preserve"> трапляються травми стопи й </w:t>
      </w:r>
      <w:proofErr w:type="spellStart"/>
      <w:r w:rsidRPr="00756896">
        <w:rPr>
          <w:iCs/>
          <w:sz w:val="28"/>
          <w:szCs w:val="28"/>
          <w:lang w:val="uk-UA"/>
        </w:rPr>
        <w:t>гомiлки</w:t>
      </w:r>
      <w:proofErr w:type="spellEnd"/>
      <w:r w:rsidRPr="00756896">
        <w:rPr>
          <w:iCs/>
          <w:sz w:val="28"/>
          <w:szCs w:val="28"/>
          <w:lang w:val="uk-UA"/>
        </w:rPr>
        <w:t xml:space="preserve"> [43, 58]. </w:t>
      </w:r>
    </w:p>
    <w:p w14:paraId="67B8EE55"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Основнi</w:t>
      </w:r>
      <w:proofErr w:type="spellEnd"/>
      <w:r w:rsidRPr="00756896">
        <w:rPr>
          <w:iCs/>
          <w:sz w:val="28"/>
          <w:szCs w:val="28"/>
          <w:lang w:val="uk-UA"/>
        </w:rPr>
        <w:t xml:space="preserve"> причини травматизму: неправильне планування навчально-тренувальних занять, </w:t>
      </w:r>
      <w:proofErr w:type="spellStart"/>
      <w:r w:rsidRPr="00756896">
        <w:rPr>
          <w:iCs/>
          <w:sz w:val="28"/>
          <w:szCs w:val="28"/>
          <w:lang w:val="uk-UA"/>
        </w:rPr>
        <w:t>неправильнi</w:t>
      </w:r>
      <w:proofErr w:type="spellEnd"/>
      <w:r w:rsidRPr="00756896">
        <w:rPr>
          <w:iCs/>
          <w:sz w:val="28"/>
          <w:szCs w:val="28"/>
          <w:lang w:val="uk-UA"/>
        </w:rPr>
        <w:t xml:space="preserve"> методика та </w:t>
      </w:r>
      <w:proofErr w:type="spellStart"/>
      <w:r w:rsidRPr="00756896">
        <w:rPr>
          <w:iCs/>
          <w:sz w:val="28"/>
          <w:szCs w:val="28"/>
          <w:lang w:val="uk-UA"/>
        </w:rPr>
        <w:t>органiзацiя</w:t>
      </w:r>
      <w:proofErr w:type="spellEnd"/>
      <w:r w:rsidRPr="00756896">
        <w:rPr>
          <w:iCs/>
          <w:sz w:val="28"/>
          <w:szCs w:val="28"/>
          <w:lang w:val="uk-UA"/>
        </w:rPr>
        <w:t xml:space="preserve"> занять, порушення </w:t>
      </w:r>
      <w:proofErr w:type="spellStart"/>
      <w:r w:rsidRPr="00756896">
        <w:rPr>
          <w:iCs/>
          <w:sz w:val="28"/>
          <w:szCs w:val="28"/>
          <w:lang w:val="uk-UA"/>
        </w:rPr>
        <w:t>педагогiчних</w:t>
      </w:r>
      <w:proofErr w:type="spellEnd"/>
      <w:r w:rsidRPr="00756896">
        <w:rPr>
          <w:iCs/>
          <w:sz w:val="28"/>
          <w:szCs w:val="28"/>
          <w:lang w:val="uk-UA"/>
        </w:rPr>
        <w:t xml:space="preserve"> </w:t>
      </w:r>
      <w:proofErr w:type="spellStart"/>
      <w:r w:rsidRPr="00756896">
        <w:rPr>
          <w:iCs/>
          <w:sz w:val="28"/>
          <w:szCs w:val="28"/>
          <w:lang w:val="uk-UA"/>
        </w:rPr>
        <w:t>принципiв</w:t>
      </w:r>
      <w:proofErr w:type="spellEnd"/>
      <w:r w:rsidRPr="00756896">
        <w:rPr>
          <w:iCs/>
          <w:sz w:val="28"/>
          <w:szCs w:val="28"/>
          <w:lang w:val="uk-UA"/>
        </w:rPr>
        <w:t xml:space="preserve"> навчально-тренувального процесу, недостатня або занадто </w:t>
      </w:r>
      <w:proofErr w:type="spellStart"/>
      <w:r w:rsidRPr="00756896">
        <w:rPr>
          <w:iCs/>
          <w:sz w:val="28"/>
          <w:szCs w:val="28"/>
          <w:lang w:val="uk-UA"/>
        </w:rPr>
        <w:t>iнтенсивна</w:t>
      </w:r>
      <w:proofErr w:type="spellEnd"/>
      <w:r w:rsidRPr="00756896">
        <w:rPr>
          <w:iCs/>
          <w:sz w:val="28"/>
          <w:szCs w:val="28"/>
          <w:lang w:val="uk-UA"/>
        </w:rPr>
        <w:t xml:space="preserve"> розминка, порушення правил </w:t>
      </w:r>
      <w:proofErr w:type="spellStart"/>
      <w:r w:rsidRPr="00756896">
        <w:rPr>
          <w:iCs/>
          <w:sz w:val="28"/>
          <w:szCs w:val="28"/>
          <w:lang w:val="uk-UA"/>
        </w:rPr>
        <w:t>лiкарського</w:t>
      </w:r>
      <w:proofErr w:type="spellEnd"/>
      <w:r w:rsidRPr="00756896">
        <w:rPr>
          <w:iCs/>
          <w:sz w:val="28"/>
          <w:szCs w:val="28"/>
          <w:lang w:val="uk-UA"/>
        </w:rPr>
        <w:t xml:space="preserve"> контролю, </w:t>
      </w:r>
      <w:proofErr w:type="spellStart"/>
      <w:r w:rsidRPr="00756896">
        <w:rPr>
          <w:iCs/>
          <w:sz w:val="28"/>
          <w:szCs w:val="28"/>
          <w:lang w:val="uk-UA"/>
        </w:rPr>
        <w:t>незадовiльний</w:t>
      </w:r>
      <w:proofErr w:type="spellEnd"/>
      <w:r w:rsidRPr="00756896">
        <w:rPr>
          <w:iCs/>
          <w:sz w:val="28"/>
          <w:szCs w:val="28"/>
          <w:lang w:val="uk-UA"/>
        </w:rPr>
        <w:t xml:space="preserve"> стан </w:t>
      </w:r>
      <w:proofErr w:type="spellStart"/>
      <w:r w:rsidRPr="00756896">
        <w:rPr>
          <w:iCs/>
          <w:sz w:val="28"/>
          <w:szCs w:val="28"/>
          <w:lang w:val="uk-UA"/>
        </w:rPr>
        <w:t>мiсць</w:t>
      </w:r>
      <w:proofErr w:type="spellEnd"/>
      <w:r w:rsidRPr="00756896">
        <w:rPr>
          <w:iCs/>
          <w:sz w:val="28"/>
          <w:szCs w:val="28"/>
          <w:lang w:val="uk-UA"/>
        </w:rPr>
        <w:t xml:space="preserve"> занять, обладнання, одягу та взуття </w:t>
      </w:r>
      <w:proofErr w:type="spellStart"/>
      <w:r w:rsidRPr="00756896">
        <w:rPr>
          <w:iCs/>
          <w:sz w:val="28"/>
          <w:szCs w:val="28"/>
          <w:lang w:val="uk-UA"/>
        </w:rPr>
        <w:t>учнiв</w:t>
      </w:r>
      <w:proofErr w:type="spellEnd"/>
      <w:r w:rsidRPr="00756896">
        <w:rPr>
          <w:iCs/>
          <w:sz w:val="28"/>
          <w:szCs w:val="28"/>
          <w:lang w:val="uk-UA"/>
        </w:rPr>
        <w:t xml:space="preserve">, недодержання учнями правил особистої </w:t>
      </w:r>
      <w:proofErr w:type="spellStart"/>
      <w:r w:rsidRPr="00756896">
        <w:rPr>
          <w:iCs/>
          <w:sz w:val="28"/>
          <w:szCs w:val="28"/>
          <w:lang w:val="uk-UA"/>
        </w:rPr>
        <w:t>гiгiени</w:t>
      </w:r>
      <w:proofErr w:type="spellEnd"/>
      <w:r w:rsidRPr="00756896">
        <w:rPr>
          <w:iCs/>
          <w:sz w:val="28"/>
          <w:szCs w:val="28"/>
          <w:lang w:val="uk-UA"/>
        </w:rPr>
        <w:t xml:space="preserve"> та режиму, слабе </w:t>
      </w:r>
      <w:proofErr w:type="spellStart"/>
      <w:r w:rsidRPr="00756896">
        <w:rPr>
          <w:iCs/>
          <w:sz w:val="28"/>
          <w:szCs w:val="28"/>
          <w:lang w:val="uk-UA"/>
        </w:rPr>
        <w:t>володiння</w:t>
      </w:r>
      <w:proofErr w:type="spellEnd"/>
      <w:r w:rsidRPr="00756896">
        <w:rPr>
          <w:iCs/>
          <w:sz w:val="28"/>
          <w:szCs w:val="28"/>
          <w:lang w:val="uk-UA"/>
        </w:rPr>
        <w:t xml:space="preserve"> </w:t>
      </w:r>
      <w:proofErr w:type="spellStart"/>
      <w:r w:rsidRPr="00756896">
        <w:rPr>
          <w:iCs/>
          <w:sz w:val="28"/>
          <w:szCs w:val="28"/>
          <w:lang w:val="uk-UA"/>
        </w:rPr>
        <w:t>технiкою</w:t>
      </w:r>
      <w:proofErr w:type="spellEnd"/>
      <w:r w:rsidRPr="00756896">
        <w:rPr>
          <w:iCs/>
          <w:sz w:val="28"/>
          <w:szCs w:val="28"/>
          <w:lang w:val="uk-UA"/>
        </w:rPr>
        <w:t xml:space="preserve"> гри тощо [29, 42]. </w:t>
      </w:r>
    </w:p>
    <w:p w14:paraId="3C9C17E2"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Кожний випадок спортивного травматизму педагоги та </w:t>
      </w:r>
      <w:proofErr w:type="spellStart"/>
      <w:r w:rsidRPr="00756896">
        <w:rPr>
          <w:iCs/>
          <w:sz w:val="28"/>
          <w:szCs w:val="28"/>
          <w:lang w:val="uk-UA"/>
        </w:rPr>
        <w:t>лiкарi</w:t>
      </w:r>
      <w:proofErr w:type="spellEnd"/>
      <w:r w:rsidRPr="00756896">
        <w:rPr>
          <w:iCs/>
          <w:sz w:val="28"/>
          <w:szCs w:val="28"/>
          <w:lang w:val="uk-UA"/>
        </w:rPr>
        <w:t xml:space="preserve"> </w:t>
      </w:r>
      <w:proofErr w:type="spellStart"/>
      <w:r w:rsidRPr="00756896">
        <w:rPr>
          <w:iCs/>
          <w:sz w:val="28"/>
          <w:szCs w:val="28"/>
          <w:lang w:val="uk-UA"/>
        </w:rPr>
        <w:t>повиннi</w:t>
      </w:r>
      <w:proofErr w:type="spellEnd"/>
      <w:r w:rsidRPr="00756896">
        <w:rPr>
          <w:iCs/>
          <w:sz w:val="28"/>
          <w:szCs w:val="28"/>
          <w:lang w:val="uk-UA"/>
        </w:rPr>
        <w:t xml:space="preserve"> докладно обговорювати, адже, щоб </w:t>
      </w:r>
      <w:proofErr w:type="spellStart"/>
      <w:r w:rsidRPr="00756896">
        <w:rPr>
          <w:iCs/>
          <w:sz w:val="28"/>
          <w:szCs w:val="28"/>
          <w:lang w:val="uk-UA"/>
        </w:rPr>
        <w:t>запобiгати</w:t>
      </w:r>
      <w:proofErr w:type="spellEnd"/>
      <w:r w:rsidRPr="00756896">
        <w:rPr>
          <w:iCs/>
          <w:sz w:val="28"/>
          <w:szCs w:val="28"/>
          <w:lang w:val="uk-UA"/>
        </w:rPr>
        <w:t xml:space="preserve"> травматизму, треба глибоко вивчати i точно знати причини, </w:t>
      </w:r>
      <w:proofErr w:type="spellStart"/>
      <w:r w:rsidRPr="00756896">
        <w:rPr>
          <w:iCs/>
          <w:sz w:val="28"/>
          <w:szCs w:val="28"/>
          <w:lang w:val="uk-UA"/>
        </w:rPr>
        <w:t>якi</w:t>
      </w:r>
      <w:proofErr w:type="spellEnd"/>
      <w:r w:rsidRPr="00756896">
        <w:rPr>
          <w:iCs/>
          <w:sz w:val="28"/>
          <w:szCs w:val="28"/>
          <w:lang w:val="uk-UA"/>
        </w:rPr>
        <w:t xml:space="preserve"> зумовлюють травми. </w:t>
      </w:r>
    </w:p>
    <w:p w14:paraId="4B4D0D3F"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 xml:space="preserve">Для </w:t>
      </w:r>
      <w:proofErr w:type="spellStart"/>
      <w:r w:rsidRPr="00756896">
        <w:rPr>
          <w:iCs/>
          <w:sz w:val="28"/>
          <w:szCs w:val="28"/>
          <w:lang w:val="uk-UA"/>
        </w:rPr>
        <w:t>профiлактики</w:t>
      </w:r>
      <w:proofErr w:type="spellEnd"/>
      <w:r w:rsidRPr="00756896">
        <w:rPr>
          <w:iCs/>
          <w:sz w:val="28"/>
          <w:szCs w:val="28"/>
          <w:lang w:val="uk-UA"/>
        </w:rPr>
        <w:t xml:space="preserve"> травматизму </w:t>
      </w:r>
      <w:proofErr w:type="spellStart"/>
      <w:r w:rsidRPr="00756896">
        <w:rPr>
          <w:iCs/>
          <w:sz w:val="28"/>
          <w:szCs w:val="28"/>
          <w:lang w:val="uk-UA"/>
        </w:rPr>
        <w:t>необхiдно</w:t>
      </w:r>
      <w:proofErr w:type="spellEnd"/>
      <w:r w:rsidRPr="00756896">
        <w:rPr>
          <w:iCs/>
          <w:sz w:val="28"/>
          <w:szCs w:val="28"/>
          <w:lang w:val="uk-UA"/>
        </w:rPr>
        <w:t xml:space="preserve"> своєчасно з’ясовувати стан здоров’я та </w:t>
      </w:r>
      <w:proofErr w:type="spellStart"/>
      <w:r w:rsidRPr="00756896">
        <w:rPr>
          <w:iCs/>
          <w:sz w:val="28"/>
          <w:szCs w:val="28"/>
          <w:lang w:val="uk-UA"/>
        </w:rPr>
        <w:t>фiзичної</w:t>
      </w:r>
      <w:proofErr w:type="spellEnd"/>
      <w:r w:rsidRPr="00756896">
        <w:rPr>
          <w:iCs/>
          <w:sz w:val="28"/>
          <w:szCs w:val="28"/>
          <w:lang w:val="uk-UA"/>
        </w:rPr>
        <w:t xml:space="preserve"> </w:t>
      </w:r>
      <w:proofErr w:type="spellStart"/>
      <w:r w:rsidRPr="00756896">
        <w:rPr>
          <w:iCs/>
          <w:sz w:val="28"/>
          <w:szCs w:val="28"/>
          <w:lang w:val="uk-UA"/>
        </w:rPr>
        <w:t>пiдготовки</w:t>
      </w:r>
      <w:proofErr w:type="spellEnd"/>
      <w:r w:rsidRPr="00756896">
        <w:rPr>
          <w:iCs/>
          <w:sz w:val="28"/>
          <w:szCs w:val="28"/>
          <w:lang w:val="uk-UA"/>
        </w:rPr>
        <w:t xml:space="preserve"> </w:t>
      </w:r>
      <w:proofErr w:type="spellStart"/>
      <w:r w:rsidRPr="00756896">
        <w:rPr>
          <w:iCs/>
          <w:sz w:val="28"/>
          <w:szCs w:val="28"/>
          <w:lang w:val="uk-UA"/>
        </w:rPr>
        <w:t>учнiв</w:t>
      </w:r>
      <w:proofErr w:type="spellEnd"/>
      <w:r w:rsidRPr="00756896">
        <w:rPr>
          <w:iCs/>
          <w:sz w:val="28"/>
          <w:szCs w:val="28"/>
          <w:lang w:val="uk-UA"/>
        </w:rPr>
        <w:t xml:space="preserve">. </w:t>
      </w:r>
      <w:proofErr w:type="spellStart"/>
      <w:r w:rsidRPr="00756896">
        <w:rPr>
          <w:iCs/>
          <w:sz w:val="28"/>
          <w:szCs w:val="28"/>
          <w:lang w:val="uk-UA"/>
        </w:rPr>
        <w:t>Юнi</w:t>
      </w:r>
      <w:proofErr w:type="spellEnd"/>
      <w:r w:rsidRPr="00756896">
        <w:rPr>
          <w:iCs/>
          <w:sz w:val="28"/>
          <w:szCs w:val="28"/>
          <w:lang w:val="uk-UA"/>
        </w:rPr>
        <w:t xml:space="preserve"> </w:t>
      </w:r>
      <w:proofErr w:type="spellStart"/>
      <w:r w:rsidRPr="00756896">
        <w:rPr>
          <w:iCs/>
          <w:sz w:val="28"/>
          <w:szCs w:val="28"/>
          <w:lang w:val="uk-UA"/>
        </w:rPr>
        <w:t>волейболiсти</w:t>
      </w:r>
      <w:proofErr w:type="spellEnd"/>
      <w:r w:rsidRPr="00756896">
        <w:rPr>
          <w:iCs/>
          <w:sz w:val="28"/>
          <w:szCs w:val="28"/>
          <w:lang w:val="uk-UA"/>
        </w:rPr>
        <w:t xml:space="preserve"> </w:t>
      </w:r>
      <w:proofErr w:type="spellStart"/>
      <w:r w:rsidRPr="00756896">
        <w:rPr>
          <w:iCs/>
          <w:sz w:val="28"/>
          <w:szCs w:val="28"/>
          <w:lang w:val="uk-UA"/>
        </w:rPr>
        <w:t>повиннi</w:t>
      </w:r>
      <w:proofErr w:type="spellEnd"/>
      <w:r w:rsidRPr="00756896">
        <w:rPr>
          <w:iCs/>
          <w:sz w:val="28"/>
          <w:szCs w:val="28"/>
          <w:lang w:val="uk-UA"/>
        </w:rPr>
        <w:t xml:space="preserve"> ознайомитися з правилами </w:t>
      </w:r>
      <w:proofErr w:type="spellStart"/>
      <w:r w:rsidRPr="00756896">
        <w:rPr>
          <w:iCs/>
          <w:sz w:val="28"/>
          <w:szCs w:val="28"/>
          <w:lang w:val="uk-UA"/>
        </w:rPr>
        <w:t>поведiнки</w:t>
      </w:r>
      <w:proofErr w:type="spellEnd"/>
      <w:r w:rsidRPr="00756896">
        <w:rPr>
          <w:iCs/>
          <w:sz w:val="28"/>
          <w:szCs w:val="28"/>
          <w:lang w:val="uk-UA"/>
        </w:rPr>
        <w:t xml:space="preserve"> та </w:t>
      </w:r>
      <w:proofErr w:type="spellStart"/>
      <w:r w:rsidRPr="00756896">
        <w:rPr>
          <w:iCs/>
          <w:sz w:val="28"/>
          <w:szCs w:val="28"/>
          <w:lang w:val="uk-UA"/>
        </w:rPr>
        <w:t>iз</w:t>
      </w:r>
      <w:proofErr w:type="spellEnd"/>
      <w:r w:rsidRPr="00756896">
        <w:rPr>
          <w:iCs/>
          <w:sz w:val="28"/>
          <w:szCs w:val="28"/>
          <w:lang w:val="uk-UA"/>
        </w:rPr>
        <w:t xml:space="preserve"> заходами </w:t>
      </w:r>
      <w:proofErr w:type="spellStart"/>
      <w:r w:rsidRPr="00756896">
        <w:rPr>
          <w:iCs/>
          <w:sz w:val="28"/>
          <w:szCs w:val="28"/>
          <w:lang w:val="uk-UA"/>
        </w:rPr>
        <w:t>профiлактики</w:t>
      </w:r>
      <w:proofErr w:type="spellEnd"/>
      <w:r w:rsidRPr="00756896">
        <w:rPr>
          <w:iCs/>
          <w:sz w:val="28"/>
          <w:szCs w:val="28"/>
          <w:lang w:val="uk-UA"/>
        </w:rPr>
        <w:t xml:space="preserve"> травматизму. </w:t>
      </w:r>
    </w:p>
    <w:p w14:paraId="6602030D" w14:textId="77777777" w:rsidR="004F2403" w:rsidRPr="00756896" w:rsidRDefault="004F2403" w:rsidP="004F2403">
      <w:pPr>
        <w:spacing w:line="360" w:lineRule="auto"/>
        <w:ind w:firstLine="708"/>
        <w:jc w:val="both"/>
        <w:rPr>
          <w:iCs/>
          <w:sz w:val="28"/>
          <w:szCs w:val="28"/>
          <w:lang w:val="uk-UA"/>
        </w:rPr>
      </w:pPr>
      <w:proofErr w:type="spellStart"/>
      <w:r w:rsidRPr="00756896">
        <w:rPr>
          <w:iCs/>
          <w:sz w:val="28"/>
          <w:szCs w:val="28"/>
          <w:lang w:val="uk-UA"/>
        </w:rPr>
        <w:t>Рацiональна</w:t>
      </w:r>
      <w:proofErr w:type="spellEnd"/>
      <w:r w:rsidRPr="00756896">
        <w:rPr>
          <w:iCs/>
          <w:sz w:val="28"/>
          <w:szCs w:val="28"/>
          <w:lang w:val="uk-UA"/>
        </w:rPr>
        <w:t xml:space="preserve"> методика </w:t>
      </w:r>
      <w:proofErr w:type="spellStart"/>
      <w:r w:rsidRPr="00756896">
        <w:rPr>
          <w:iCs/>
          <w:sz w:val="28"/>
          <w:szCs w:val="28"/>
          <w:lang w:val="uk-UA"/>
        </w:rPr>
        <w:t>навчальво</w:t>
      </w:r>
      <w:proofErr w:type="spellEnd"/>
      <w:r w:rsidRPr="00756896">
        <w:rPr>
          <w:iCs/>
          <w:sz w:val="28"/>
          <w:szCs w:val="28"/>
          <w:lang w:val="uk-UA"/>
        </w:rPr>
        <w:t xml:space="preserve">-тренувального процесу, добре обладнання </w:t>
      </w:r>
      <w:proofErr w:type="spellStart"/>
      <w:r w:rsidRPr="00756896">
        <w:rPr>
          <w:iCs/>
          <w:sz w:val="28"/>
          <w:szCs w:val="28"/>
          <w:lang w:val="uk-UA"/>
        </w:rPr>
        <w:t>iгрового</w:t>
      </w:r>
      <w:proofErr w:type="spellEnd"/>
      <w:r w:rsidRPr="00756896">
        <w:rPr>
          <w:iCs/>
          <w:sz w:val="28"/>
          <w:szCs w:val="28"/>
          <w:lang w:val="uk-UA"/>
        </w:rPr>
        <w:t xml:space="preserve"> майданчика, адекватне </w:t>
      </w:r>
      <w:proofErr w:type="spellStart"/>
      <w:r w:rsidRPr="00756896">
        <w:rPr>
          <w:iCs/>
          <w:sz w:val="28"/>
          <w:szCs w:val="28"/>
          <w:lang w:val="uk-UA"/>
        </w:rPr>
        <w:t>освiтлення</w:t>
      </w:r>
      <w:proofErr w:type="spellEnd"/>
      <w:r w:rsidRPr="00756896">
        <w:rPr>
          <w:iCs/>
          <w:sz w:val="28"/>
          <w:szCs w:val="28"/>
          <w:lang w:val="uk-UA"/>
        </w:rPr>
        <w:t xml:space="preserve">, оптимальний </w:t>
      </w:r>
      <w:proofErr w:type="spellStart"/>
      <w:r w:rsidRPr="00756896">
        <w:rPr>
          <w:iCs/>
          <w:sz w:val="28"/>
          <w:szCs w:val="28"/>
          <w:lang w:val="uk-UA"/>
        </w:rPr>
        <w:t>функцiональний</w:t>
      </w:r>
      <w:proofErr w:type="spellEnd"/>
      <w:r w:rsidRPr="00756896">
        <w:rPr>
          <w:iCs/>
          <w:sz w:val="28"/>
          <w:szCs w:val="28"/>
          <w:lang w:val="uk-UA"/>
        </w:rPr>
        <w:t xml:space="preserve"> стан </w:t>
      </w:r>
      <w:proofErr w:type="spellStart"/>
      <w:r w:rsidRPr="00756896">
        <w:rPr>
          <w:iCs/>
          <w:sz w:val="28"/>
          <w:szCs w:val="28"/>
          <w:lang w:val="uk-UA"/>
        </w:rPr>
        <w:t>органiзму</w:t>
      </w:r>
      <w:proofErr w:type="spellEnd"/>
      <w:r w:rsidRPr="00756896">
        <w:rPr>
          <w:iCs/>
          <w:sz w:val="28"/>
          <w:szCs w:val="28"/>
          <w:lang w:val="uk-UA"/>
        </w:rPr>
        <w:t xml:space="preserve"> </w:t>
      </w:r>
      <w:proofErr w:type="spellStart"/>
      <w:r w:rsidRPr="00756896">
        <w:rPr>
          <w:iCs/>
          <w:sz w:val="28"/>
          <w:szCs w:val="28"/>
          <w:lang w:val="uk-UA"/>
        </w:rPr>
        <w:t>гравцiв</w:t>
      </w:r>
      <w:proofErr w:type="spellEnd"/>
      <w:r w:rsidRPr="00756896">
        <w:rPr>
          <w:iCs/>
          <w:sz w:val="28"/>
          <w:szCs w:val="28"/>
          <w:lang w:val="uk-UA"/>
        </w:rPr>
        <w:t xml:space="preserve">, правильно проведена розминка, суворе </w:t>
      </w:r>
      <w:proofErr w:type="spellStart"/>
      <w:r w:rsidRPr="00756896">
        <w:rPr>
          <w:iCs/>
          <w:sz w:val="28"/>
          <w:szCs w:val="28"/>
          <w:lang w:val="uk-UA"/>
        </w:rPr>
        <w:t>суддiвство</w:t>
      </w:r>
      <w:proofErr w:type="spellEnd"/>
      <w:r w:rsidRPr="00756896">
        <w:rPr>
          <w:iCs/>
          <w:sz w:val="28"/>
          <w:szCs w:val="28"/>
          <w:lang w:val="uk-UA"/>
        </w:rPr>
        <w:t xml:space="preserve">, при якому </w:t>
      </w:r>
      <w:proofErr w:type="spellStart"/>
      <w:r w:rsidRPr="00756896">
        <w:rPr>
          <w:iCs/>
          <w:sz w:val="28"/>
          <w:szCs w:val="28"/>
          <w:lang w:val="uk-UA"/>
        </w:rPr>
        <w:t>зберiгається</w:t>
      </w:r>
      <w:proofErr w:type="spellEnd"/>
      <w:r w:rsidRPr="00756896">
        <w:rPr>
          <w:iCs/>
          <w:sz w:val="28"/>
          <w:szCs w:val="28"/>
          <w:lang w:val="uk-UA"/>
        </w:rPr>
        <w:t xml:space="preserve"> </w:t>
      </w:r>
      <w:proofErr w:type="spellStart"/>
      <w:r w:rsidRPr="00756896">
        <w:rPr>
          <w:iCs/>
          <w:sz w:val="28"/>
          <w:szCs w:val="28"/>
          <w:lang w:val="uk-UA"/>
        </w:rPr>
        <w:t>iгрова</w:t>
      </w:r>
      <w:proofErr w:type="spellEnd"/>
      <w:r w:rsidRPr="00756896">
        <w:rPr>
          <w:iCs/>
          <w:sz w:val="28"/>
          <w:szCs w:val="28"/>
          <w:lang w:val="uk-UA"/>
        </w:rPr>
        <w:t xml:space="preserve"> </w:t>
      </w:r>
      <w:proofErr w:type="spellStart"/>
      <w:r w:rsidRPr="00756896">
        <w:rPr>
          <w:iCs/>
          <w:sz w:val="28"/>
          <w:szCs w:val="28"/>
          <w:lang w:val="uk-UA"/>
        </w:rPr>
        <w:t>дисциплiна</w:t>
      </w:r>
      <w:proofErr w:type="spellEnd"/>
      <w:r w:rsidRPr="00756896">
        <w:rPr>
          <w:iCs/>
          <w:sz w:val="28"/>
          <w:szCs w:val="28"/>
          <w:lang w:val="uk-UA"/>
        </w:rPr>
        <w:t xml:space="preserve">, та систематичне впровадження комплексу </w:t>
      </w:r>
      <w:proofErr w:type="spellStart"/>
      <w:r w:rsidRPr="00756896">
        <w:rPr>
          <w:iCs/>
          <w:sz w:val="28"/>
          <w:szCs w:val="28"/>
          <w:lang w:val="uk-UA"/>
        </w:rPr>
        <w:t>заходiв</w:t>
      </w:r>
      <w:proofErr w:type="spellEnd"/>
      <w:r w:rsidRPr="00756896">
        <w:rPr>
          <w:iCs/>
          <w:sz w:val="28"/>
          <w:szCs w:val="28"/>
          <w:lang w:val="uk-UA"/>
        </w:rPr>
        <w:t xml:space="preserve"> </w:t>
      </w:r>
      <w:proofErr w:type="spellStart"/>
      <w:r w:rsidRPr="00756896">
        <w:rPr>
          <w:iCs/>
          <w:sz w:val="28"/>
          <w:szCs w:val="28"/>
          <w:lang w:val="uk-UA"/>
        </w:rPr>
        <w:t>профiлактики</w:t>
      </w:r>
      <w:proofErr w:type="spellEnd"/>
      <w:r w:rsidRPr="00756896">
        <w:rPr>
          <w:iCs/>
          <w:sz w:val="28"/>
          <w:szCs w:val="28"/>
          <w:lang w:val="uk-UA"/>
        </w:rPr>
        <w:t xml:space="preserve"> травматизму дають змогу зберегти i </w:t>
      </w:r>
      <w:proofErr w:type="spellStart"/>
      <w:r w:rsidRPr="00756896">
        <w:rPr>
          <w:iCs/>
          <w:sz w:val="28"/>
          <w:szCs w:val="28"/>
          <w:lang w:val="uk-UA"/>
        </w:rPr>
        <w:t>змiцнити</w:t>
      </w:r>
      <w:proofErr w:type="spellEnd"/>
      <w:r w:rsidRPr="00756896">
        <w:rPr>
          <w:iCs/>
          <w:sz w:val="28"/>
          <w:szCs w:val="28"/>
          <w:lang w:val="uk-UA"/>
        </w:rPr>
        <w:t xml:space="preserve"> здоров’я </w:t>
      </w:r>
      <w:proofErr w:type="spellStart"/>
      <w:r w:rsidRPr="00756896">
        <w:rPr>
          <w:iCs/>
          <w:sz w:val="28"/>
          <w:szCs w:val="28"/>
          <w:lang w:val="uk-UA"/>
        </w:rPr>
        <w:t>учнiв</w:t>
      </w:r>
      <w:proofErr w:type="spellEnd"/>
      <w:r w:rsidRPr="00756896">
        <w:rPr>
          <w:iCs/>
          <w:sz w:val="28"/>
          <w:szCs w:val="28"/>
          <w:lang w:val="uk-UA"/>
        </w:rPr>
        <w:t>.</w:t>
      </w:r>
    </w:p>
    <w:p w14:paraId="763BE967" w14:textId="77777777" w:rsidR="00C3125A" w:rsidRDefault="00C3125A" w:rsidP="004F2403">
      <w:pPr>
        <w:pStyle w:val="a5"/>
        <w:spacing w:line="360" w:lineRule="auto"/>
        <w:ind w:left="0" w:firstLine="709"/>
        <w:jc w:val="both"/>
        <w:rPr>
          <w:sz w:val="28"/>
          <w:lang w:val="uk-UA"/>
        </w:rPr>
      </w:pPr>
    </w:p>
    <w:p w14:paraId="737612E5" w14:textId="77777777" w:rsidR="00C3125A" w:rsidRDefault="00C3125A" w:rsidP="004F2403">
      <w:pPr>
        <w:pStyle w:val="a5"/>
        <w:spacing w:line="360" w:lineRule="auto"/>
        <w:ind w:left="0" w:firstLine="709"/>
        <w:jc w:val="both"/>
        <w:rPr>
          <w:sz w:val="28"/>
          <w:lang w:val="uk-UA"/>
        </w:rPr>
      </w:pPr>
    </w:p>
    <w:p w14:paraId="13BFCC69" w14:textId="77777777" w:rsidR="00DD5F5A" w:rsidRDefault="00DD5F5A" w:rsidP="004F2403">
      <w:pPr>
        <w:pStyle w:val="a5"/>
        <w:spacing w:line="360" w:lineRule="auto"/>
        <w:ind w:left="0" w:firstLine="709"/>
        <w:jc w:val="both"/>
        <w:rPr>
          <w:sz w:val="28"/>
          <w:lang w:val="uk-UA"/>
        </w:rPr>
      </w:pPr>
    </w:p>
    <w:p w14:paraId="40119D4E" w14:textId="77777777" w:rsidR="00DD5F5A" w:rsidRDefault="00DD5F5A" w:rsidP="004F2403">
      <w:pPr>
        <w:pStyle w:val="a5"/>
        <w:spacing w:line="360" w:lineRule="auto"/>
        <w:ind w:left="0" w:firstLine="709"/>
        <w:jc w:val="both"/>
        <w:rPr>
          <w:sz w:val="28"/>
          <w:lang w:val="uk-UA"/>
        </w:rPr>
      </w:pPr>
    </w:p>
    <w:p w14:paraId="7ECC85E9" w14:textId="77777777" w:rsidR="004F2403" w:rsidRPr="00E23257" w:rsidRDefault="004F2403" w:rsidP="004F2403">
      <w:pPr>
        <w:pStyle w:val="a5"/>
        <w:spacing w:line="360" w:lineRule="auto"/>
        <w:ind w:left="0" w:firstLine="709"/>
        <w:jc w:val="both"/>
        <w:rPr>
          <w:sz w:val="28"/>
          <w:lang w:val="uk-UA"/>
        </w:rPr>
      </w:pPr>
      <w:r>
        <w:rPr>
          <w:sz w:val="28"/>
          <w:lang w:val="uk-UA"/>
        </w:rPr>
        <w:lastRenderedPageBreak/>
        <w:t xml:space="preserve">1.2 </w:t>
      </w:r>
      <w:r w:rsidRPr="00480D82">
        <w:rPr>
          <w:color w:val="000000"/>
          <w:spacing w:val="4"/>
          <w:sz w:val="28"/>
          <w:szCs w:val="28"/>
          <w:lang w:val="uk-UA"/>
        </w:rPr>
        <w:t>Організація навчально-тренувальної роботи в умовах секції з волейболу</w:t>
      </w:r>
    </w:p>
    <w:p w14:paraId="073A2DEA" w14:textId="77777777" w:rsidR="004F2403" w:rsidRDefault="004F2403" w:rsidP="004F2403">
      <w:pPr>
        <w:spacing w:line="360" w:lineRule="auto"/>
        <w:jc w:val="both"/>
        <w:rPr>
          <w:sz w:val="28"/>
          <w:lang w:val="uk-UA"/>
        </w:rPr>
      </w:pPr>
    </w:p>
    <w:p w14:paraId="5E001DA2"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 xml:space="preserve">За своїм впливом спортивні ігри, в тому числі волейбол, є найбільш комплексним і універсальним засобом розвитку </w:t>
      </w:r>
      <w:proofErr w:type="spellStart"/>
      <w:r w:rsidRPr="00756896">
        <w:rPr>
          <w:iCs/>
          <w:sz w:val="28"/>
          <w:szCs w:val="28"/>
          <w:lang w:val="uk-UA"/>
        </w:rPr>
        <w:t>психомоторики</w:t>
      </w:r>
      <w:proofErr w:type="spellEnd"/>
      <w:r w:rsidRPr="00756896">
        <w:rPr>
          <w:iCs/>
          <w:sz w:val="28"/>
          <w:szCs w:val="28"/>
          <w:lang w:val="uk-UA"/>
        </w:rPr>
        <w:t xml:space="preserve"> людини. Спеціально підібрані вправи, які виконуються індивідуально, в двійках, трійках, командах, рухливі ігри та завдання із м'ячем створюють необмежені можливості для розвитку, перш за все координаційних здібностей. Гра в волейбол спрямована на всебічний фізичний розвиток та сприяє вдосконаленню багатьох необхідних у житті рухових і морально-вольових якостей.</w:t>
      </w:r>
    </w:p>
    <w:p w14:paraId="457DAF76"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Основними завданнями шкільної секції з волейболу є:</w:t>
      </w:r>
    </w:p>
    <w:p w14:paraId="01C11305" w14:textId="77777777" w:rsidR="004F2403" w:rsidRPr="00756896" w:rsidRDefault="004F2403" w:rsidP="004F2403">
      <w:pPr>
        <w:pStyle w:val="a5"/>
        <w:numPr>
          <w:ilvl w:val="0"/>
          <w:numId w:val="37"/>
        </w:numPr>
        <w:tabs>
          <w:tab w:val="left" w:pos="567"/>
          <w:tab w:val="left" w:pos="1134"/>
        </w:tabs>
        <w:spacing w:line="360" w:lineRule="auto"/>
        <w:ind w:left="709" w:firstLine="0"/>
        <w:jc w:val="both"/>
        <w:rPr>
          <w:iCs/>
          <w:sz w:val="28"/>
          <w:szCs w:val="28"/>
          <w:lang w:val="uk-UA"/>
        </w:rPr>
      </w:pPr>
      <w:r w:rsidRPr="00756896">
        <w:rPr>
          <w:iCs/>
          <w:sz w:val="28"/>
          <w:szCs w:val="28"/>
          <w:lang w:val="uk-UA"/>
        </w:rPr>
        <w:t>зміцнення здоров'я;</w:t>
      </w:r>
    </w:p>
    <w:p w14:paraId="67034F6D" w14:textId="77777777" w:rsidR="004F2403" w:rsidRPr="00756896" w:rsidRDefault="004F2403" w:rsidP="004F2403">
      <w:pPr>
        <w:pStyle w:val="a5"/>
        <w:numPr>
          <w:ilvl w:val="0"/>
          <w:numId w:val="37"/>
        </w:numPr>
        <w:tabs>
          <w:tab w:val="left" w:pos="567"/>
          <w:tab w:val="left" w:pos="1134"/>
        </w:tabs>
        <w:spacing w:line="360" w:lineRule="auto"/>
        <w:ind w:left="709" w:firstLine="0"/>
        <w:jc w:val="both"/>
        <w:rPr>
          <w:iCs/>
          <w:sz w:val="28"/>
          <w:szCs w:val="28"/>
          <w:lang w:val="uk-UA"/>
        </w:rPr>
      </w:pPr>
      <w:r w:rsidRPr="00756896">
        <w:rPr>
          <w:iCs/>
          <w:sz w:val="28"/>
          <w:szCs w:val="28"/>
          <w:lang w:val="uk-UA"/>
        </w:rPr>
        <w:t>сприяння правильному фізичному розвитку;</w:t>
      </w:r>
    </w:p>
    <w:p w14:paraId="050AF3AD" w14:textId="77777777" w:rsidR="004F2403" w:rsidRPr="00756896" w:rsidRDefault="004F2403" w:rsidP="004F2403">
      <w:pPr>
        <w:pStyle w:val="a5"/>
        <w:numPr>
          <w:ilvl w:val="0"/>
          <w:numId w:val="37"/>
        </w:numPr>
        <w:tabs>
          <w:tab w:val="left" w:pos="567"/>
          <w:tab w:val="left" w:pos="1134"/>
        </w:tabs>
        <w:spacing w:line="360" w:lineRule="auto"/>
        <w:ind w:left="709" w:firstLine="0"/>
        <w:jc w:val="both"/>
        <w:rPr>
          <w:iCs/>
          <w:sz w:val="28"/>
          <w:szCs w:val="28"/>
          <w:lang w:val="uk-UA"/>
        </w:rPr>
      </w:pPr>
      <w:r w:rsidRPr="00756896">
        <w:rPr>
          <w:iCs/>
          <w:sz w:val="28"/>
          <w:szCs w:val="28"/>
          <w:lang w:val="uk-UA"/>
        </w:rPr>
        <w:t>придбання необхідних теоретичних знань;</w:t>
      </w:r>
    </w:p>
    <w:p w14:paraId="1032ED9F" w14:textId="77777777" w:rsidR="004F2403" w:rsidRPr="00756896" w:rsidRDefault="004F2403" w:rsidP="004F2403">
      <w:pPr>
        <w:pStyle w:val="a5"/>
        <w:numPr>
          <w:ilvl w:val="0"/>
          <w:numId w:val="37"/>
        </w:numPr>
        <w:tabs>
          <w:tab w:val="left" w:pos="567"/>
          <w:tab w:val="left" w:pos="1134"/>
        </w:tabs>
        <w:spacing w:line="360" w:lineRule="auto"/>
        <w:ind w:left="709" w:firstLine="0"/>
        <w:jc w:val="both"/>
        <w:rPr>
          <w:iCs/>
          <w:sz w:val="28"/>
          <w:szCs w:val="28"/>
          <w:lang w:val="uk-UA"/>
        </w:rPr>
      </w:pPr>
      <w:r w:rsidRPr="00756896">
        <w:rPr>
          <w:iCs/>
          <w:sz w:val="28"/>
          <w:szCs w:val="28"/>
          <w:lang w:val="uk-UA"/>
        </w:rPr>
        <w:t>оволодіння основними прийомами техніки і тактики гри;</w:t>
      </w:r>
    </w:p>
    <w:p w14:paraId="0CD2A1F7" w14:textId="77777777" w:rsidR="004F2403" w:rsidRPr="00734C6F" w:rsidRDefault="004F2403" w:rsidP="004F2403">
      <w:pPr>
        <w:pStyle w:val="a5"/>
        <w:numPr>
          <w:ilvl w:val="0"/>
          <w:numId w:val="37"/>
        </w:numPr>
        <w:tabs>
          <w:tab w:val="left" w:pos="1134"/>
        </w:tabs>
        <w:spacing w:line="360" w:lineRule="auto"/>
        <w:ind w:left="1134" w:hanging="425"/>
        <w:jc w:val="both"/>
        <w:rPr>
          <w:iCs/>
          <w:sz w:val="28"/>
          <w:szCs w:val="28"/>
          <w:lang w:val="uk-UA"/>
        </w:rPr>
      </w:pPr>
      <w:r w:rsidRPr="00734C6F">
        <w:rPr>
          <w:iCs/>
          <w:sz w:val="28"/>
          <w:szCs w:val="28"/>
          <w:lang w:val="uk-UA"/>
        </w:rPr>
        <w:t>виховання волі, сміливості, наполегливості, дисциплінованості, колективізму, почуття дружби;</w:t>
      </w:r>
    </w:p>
    <w:p w14:paraId="079C32DC" w14:textId="77777777" w:rsidR="004F2403" w:rsidRPr="00756896" w:rsidRDefault="004F2403" w:rsidP="004F2403">
      <w:pPr>
        <w:pStyle w:val="a5"/>
        <w:numPr>
          <w:ilvl w:val="0"/>
          <w:numId w:val="37"/>
        </w:numPr>
        <w:tabs>
          <w:tab w:val="left" w:pos="567"/>
          <w:tab w:val="left" w:pos="1134"/>
        </w:tabs>
        <w:spacing w:line="360" w:lineRule="auto"/>
        <w:ind w:left="709" w:firstLine="0"/>
        <w:jc w:val="both"/>
        <w:rPr>
          <w:iCs/>
          <w:sz w:val="28"/>
          <w:szCs w:val="28"/>
          <w:lang w:val="uk-UA"/>
        </w:rPr>
      </w:pPr>
      <w:r w:rsidRPr="00756896">
        <w:rPr>
          <w:iCs/>
          <w:sz w:val="28"/>
          <w:szCs w:val="28"/>
          <w:lang w:val="uk-UA"/>
        </w:rPr>
        <w:t>прищеплення учням організаторських навичок;</w:t>
      </w:r>
    </w:p>
    <w:p w14:paraId="0E57E942" w14:textId="77777777" w:rsidR="004F2403" w:rsidRPr="00734C6F" w:rsidRDefault="004F2403" w:rsidP="004F2403">
      <w:pPr>
        <w:pStyle w:val="a5"/>
        <w:numPr>
          <w:ilvl w:val="0"/>
          <w:numId w:val="37"/>
        </w:numPr>
        <w:tabs>
          <w:tab w:val="left" w:pos="567"/>
          <w:tab w:val="left" w:pos="1134"/>
        </w:tabs>
        <w:spacing w:line="360" w:lineRule="auto"/>
        <w:ind w:left="1134" w:hanging="425"/>
        <w:jc w:val="both"/>
        <w:rPr>
          <w:iCs/>
          <w:sz w:val="28"/>
          <w:szCs w:val="28"/>
          <w:lang w:val="uk-UA"/>
        </w:rPr>
      </w:pPr>
      <w:r w:rsidRPr="00734C6F">
        <w:rPr>
          <w:iCs/>
          <w:sz w:val="28"/>
          <w:szCs w:val="28"/>
          <w:lang w:val="uk-UA"/>
        </w:rPr>
        <w:t>підвищення спеціальної, фізичної, тактичної підготовки школярів з волейболу;</w:t>
      </w:r>
    </w:p>
    <w:p w14:paraId="5D9C3974" w14:textId="77777777" w:rsidR="004F2403" w:rsidRPr="00756896" w:rsidRDefault="004F2403" w:rsidP="004F2403">
      <w:pPr>
        <w:pStyle w:val="a5"/>
        <w:numPr>
          <w:ilvl w:val="0"/>
          <w:numId w:val="37"/>
        </w:numPr>
        <w:tabs>
          <w:tab w:val="left" w:pos="567"/>
          <w:tab w:val="left" w:pos="1134"/>
        </w:tabs>
        <w:spacing w:line="360" w:lineRule="auto"/>
        <w:ind w:left="709" w:firstLine="0"/>
        <w:jc w:val="both"/>
        <w:rPr>
          <w:iCs/>
          <w:sz w:val="28"/>
          <w:szCs w:val="28"/>
          <w:lang w:val="uk-UA"/>
        </w:rPr>
      </w:pPr>
      <w:r w:rsidRPr="00756896">
        <w:rPr>
          <w:iCs/>
          <w:sz w:val="28"/>
          <w:szCs w:val="28"/>
          <w:lang w:val="uk-UA"/>
        </w:rPr>
        <w:t>підготовка учнів до змагань з волейболу;</w:t>
      </w:r>
    </w:p>
    <w:p w14:paraId="4D5504FC" w14:textId="77777777" w:rsidR="004F2403" w:rsidRPr="00756896" w:rsidRDefault="004F2403" w:rsidP="004F2403">
      <w:pPr>
        <w:pStyle w:val="a5"/>
        <w:numPr>
          <w:ilvl w:val="0"/>
          <w:numId w:val="37"/>
        </w:numPr>
        <w:tabs>
          <w:tab w:val="left" w:pos="567"/>
          <w:tab w:val="left" w:pos="1134"/>
        </w:tabs>
        <w:spacing w:line="360" w:lineRule="auto"/>
        <w:ind w:left="709" w:firstLine="0"/>
        <w:jc w:val="both"/>
        <w:rPr>
          <w:iCs/>
          <w:sz w:val="28"/>
          <w:szCs w:val="28"/>
          <w:lang w:val="uk-UA"/>
        </w:rPr>
      </w:pPr>
      <w:r w:rsidRPr="00756896">
        <w:rPr>
          <w:iCs/>
          <w:sz w:val="28"/>
          <w:szCs w:val="28"/>
          <w:lang w:val="uk-UA"/>
        </w:rPr>
        <w:t>відбір кращих учнів для ДЮСШ [11].</w:t>
      </w:r>
    </w:p>
    <w:p w14:paraId="51AD1C53" w14:textId="77777777" w:rsidR="004F2403" w:rsidRPr="00756896" w:rsidRDefault="004F2403" w:rsidP="004F2403">
      <w:pPr>
        <w:spacing w:line="360" w:lineRule="auto"/>
        <w:ind w:firstLine="708"/>
        <w:jc w:val="both"/>
        <w:rPr>
          <w:iCs/>
          <w:sz w:val="28"/>
          <w:szCs w:val="28"/>
          <w:lang w:val="uk-UA"/>
        </w:rPr>
      </w:pPr>
      <w:r w:rsidRPr="00756896">
        <w:rPr>
          <w:iCs/>
          <w:sz w:val="28"/>
          <w:szCs w:val="28"/>
          <w:lang w:val="uk-UA"/>
        </w:rPr>
        <w:t>Великі можливості для навчально-виховної роботи закладені в принципі спільної діяльності вчителя і учня. Заняття необхідно будувати так, щоб учні самі знаходили потрібне рішення, спираючись на свій досвід, знання та вміння. Заняття з технічної, тактичної, загально-фізичної підготовки проводяться в режимі навчально-тренувальних по 2 години на тиждень.</w:t>
      </w:r>
      <w:r>
        <w:rPr>
          <w:iCs/>
          <w:sz w:val="28"/>
          <w:szCs w:val="28"/>
          <w:lang w:val="uk-UA"/>
        </w:rPr>
        <w:t xml:space="preserve"> </w:t>
      </w:r>
      <w:r w:rsidRPr="00756896">
        <w:rPr>
          <w:iCs/>
          <w:sz w:val="28"/>
          <w:szCs w:val="28"/>
          <w:lang w:val="uk-UA"/>
        </w:rPr>
        <w:t xml:space="preserve">Теорію проходять в процесі навчально-тренувальних занять, </w:t>
      </w:r>
      <w:r w:rsidRPr="00756896">
        <w:rPr>
          <w:iCs/>
          <w:sz w:val="28"/>
          <w:szCs w:val="28"/>
          <w:lang w:val="uk-UA"/>
        </w:rPr>
        <w:lastRenderedPageBreak/>
        <w:t>також виділяють і окремі заняття-семінари по суддівству, де докладно розбирається зміст правил гри, ігрові ситуації, жести суддів.</w:t>
      </w:r>
    </w:p>
    <w:p w14:paraId="792481C0"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Ігровий і змагальний методи застосовуються після того, як в учнів утворилися деякі навички гри.</w:t>
      </w:r>
    </w:p>
    <w:p w14:paraId="0892AEA5"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Метод колового тренування передбачає виконання завдань на спеціально підготовлених місцях (станціях). Вправи підбираються з урахуванням технічних і фізичних здібностей юних волейболістів.</w:t>
      </w:r>
    </w:p>
    <w:p w14:paraId="7E42A836"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Використовуються таки форми навчання: індивідуальна, фронтальна, групова, поточна [28].</w:t>
      </w:r>
    </w:p>
    <w:p w14:paraId="5E3C0944"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Для створення волейбольної секції потрібна спеціальна підготовча робота в колективі. Тренер, інструктор чи вчитель фізичної культури залучає  до організації секції фізкультурний актив, також проводиться роз'яснювальна робота, показові виступи кращих волейбольних команд міста, зустрічі з провідними волейболістами, тренерами, які розповідають про волейбол, про цікаві епізоди із спортивного життя і т. і.</w:t>
      </w:r>
    </w:p>
    <w:p w14:paraId="403C540A"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Організація навчально-тренувальної роботи з молодшими школярами має деякі відмінності порівняно з організацією роботи із старшими школярами [20]. По-перше, інтереси у старших школярів більш стійкі, і їх бажання займатися волейболом ґрунтується саме на цих інтересах. У молодших школярів інтереси менш стійкі, їх бажання займатися волейболом більш ґрунтується на стихійній тязі до занять спортивного характеру, ніж на міцності інтересу до занять саме волейболом. Тому у цьому віці, особливо початковому етапі навчання, дуже важливо зацікавити дітей заняттям до волейболу.</w:t>
      </w:r>
    </w:p>
    <w:p w14:paraId="6570D168"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У секцію приймаються всі, хто бажає грати у волейбол і допущенні лікарем до занять. Від загальної кількості бажаючих, їх віку, статі і спортивної підготовки встановлюється і кількість груп.</w:t>
      </w:r>
    </w:p>
    <w:p w14:paraId="341E7174"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 xml:space="preserve">При великій кількості бажаючих дуже важливо розподілити всіх за групами з урахуванням їх підготовки і потенційних можливостей в </w:t>
      </w:r>
      <w:r w:rsidRPr="00756896">
        <w:rPr>
          <w:iCs/>
          <w:sz w:val="28"/>
          <w:szCs w:val="28"/>
          <w:lang w:val="uk-UA"/>
        </w:rPr>
        <w:lastRenderedPageBreak/>
        <w:t>оволодінні навиками гри у волейбол. При цьому, всіх тих, хто має кращі показники, потрібно об'єднати в одну групу, потім ідуть групи більш слабші.</w:t>
      </w:r>
    </w:p>
    <w:p w14:paraId="0EF32D7C"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При організації навчальних груп враховуються такі показники: рівень фізичної підготовки, антропометричні дані, здібності в оволодінні технікою гри, здатність до тактичного мислення у грі, рівень оволодіння навиками гри у волейбол [17]. Для виявлення всіх цих здібностей застосовуються різноманітні контрольні нормативи.</w:t>
      </w:r>
    </w:p>
    <w:p w14:paraId="2224A652"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Крім усіх показників, потрібно також мати дані про стан здоров'я і антропометричні дані. При рівних показниках перевагу надають тим бажаючим, які мають кращі антропометричні дані, особливо у зрості.</w:t>
      </w:r>
    </w:p>
    <w:p w14:paraId="730D5B12"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Широке коло показників при комплектуванні навчальних груп необхідне для того, щоб більш детально виявити можливість кожного бажаючого грати у волейбол. Керуючись тільки спостереженнями в контрольних іграх, часто можна помилитися і не помітити майбутнього хорошого волейболіста тільки тому, що в даний час він не вміє грати у волейбол. А пройде деякий час, і в результаті регулярних занять такий гравець стане на вищий рівень від багатьох, які на початку грали краще від нього.</w:t>
      </w:r>
    </w:p>
    <w:p w14:paraId="626BC616"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У кожній навчальній групі вибирається або призначається староста чи капітан. Складений і затверджений керівництвом розклад занять повинен бути погоджений з режимом роботи колективу фізкультури.</w:t>
      </w:r>
    </w:p>
    <w:p w14:paraId="5B9B2045"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 xml:space="preserve">У процесі комплектування навчальних груп можна виділити три </w:t>
      </w:r>
      <w:r>
        <w:rPr>
          <w:iCs/>
          <w:sz w:val="28"/>
          <w:szCs w:val="28"/>
          <w:lang w:val="uk-UA"/>
        </w:rPr>
        <w:br/>
      </w:r>
      <w:r w:rsidRPr="00756896">
        <w:rPr>
          <w:iCs/>
          <w:sz w:val="28"/>
          <w:szCs w:val="28"/>
          <w:lang w:val="uk-UA"/>
        </w:rPr>
        <w:t>етапи [18].</w:t>
      </w:r>
    </w:p>
    <w:p w14:paraId="6931CE95"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На першому етапі проводиться велика агітаційна робота з метою викликати у дітей стійкий інтерес до занять волейболом. Кожен кандидат підлягає ретельному вивченню (стан здоров'я, умови життя, інтереси, відношення батьків до занять спортом тощо).</w:t>
      </w:r>
    </w:p>
    <w:p w14:paraId="36CF09F7"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lastRenderedPageBreak/>
        <w:t>Другий етап представляє собою систему випробувань (тестів) і спостережень з метою отримати дані, згідно яких можна було б робити висновок до успішного оволодіння навиками гри у волейбол.</w:t>
      </w:r>
    </w:p>
    <w:p w14:paraId="3FBE086B"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На третьому етапі, у процесі навчання дітей техніки і тактики гри, перевіряється наскільки швидко проходить оволодіння технічними прийомами і тактичними діями. Це один із головних показників здібностей до успішного оволодіння навиками гри у волейбол.</w:t>
      </w:r>
    </w:p>
    <w:p w14:paraId="7855D9D8"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Вибір правильних форм організації тренування помітно підвищує спортивні показники команди в цілому і її окремих гравців. Як і в інших спортивних іграх, у волейболі розрізняють командне, групове та індивідуальне тренування. У тренувальній практиці зміст та структура тренування потребує використання всіх трьох або ж найменше двох із перерахованих форм.</w:t>
      </w:r>
    </w:p>
    <w:p w14:paraId="10931FAB"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Під командним тренуванням розуміють такі організаційні форми, завдяки яким всі гравці вирішують одне конкретне завдання одночасно. Командне тренування є величезним стимулом для більш слабших гравців, які можуть порівняти свої досягнення і навики з досягненнями і навиками кращих спортсменів. Такі тренування надзвичайно важливі для виховання всього колективу.</w:t>
      </w:r>
    </w:p>
    <w:p w14:paraId="7732A1AF" w14:textId="77777777" w:rsidR="004F2403" w:rsidRPr="00756896" w:rsidRDefault="004F2403" w:rsidP="004F2403">
      <w:pPr>
        <w:pStyle w:val="a5"/>
        <w:spacing w:line="360" w:lineRule="auto"/>
        <w:ind w:left="0" w:firstLine="709"/>
        <w:jc w:val="both"/>
        <w:rPr>
          <w:iCs/>
          <w:sz w:val="28"/>
          <w:szCs w:val="28"/>
          <w:lang w:val="uk-UA"/>
        </w:rPr>
      </w:pPr>
      <w:r w:rsidRPr="00756896">
        <w:rPr>
          <w:iCs/>
          <w:sz w:val="28"/>
          <w:szCs w:val="28"/>
          <w:lang w:val="uk-UA"/>
        </w:rPr>
        <w:t xml:space="preserve">Групове тренування – це форма тренування, яка використовується на заняттях для декількох гравців; при цьому кожна група вирішує свої завдання. Це тренування найбільш ефективне, коли всі групи займаються в один час. Групове тренування сприяє, з одного боку, підвищенню інтенсивності, а з другого-дозволяє встановлювати перед гравцями більш індивідуальні </w:t>
      </w:r>
      <w:r>
        <w:rPr>
          <w:iCs/>
          <w:sz w:val="28"/>
          <w:szCs w:val="28"/>
          <w:lang w:val="uk-UA"/>
        </w:rPr>
        <w:br/>
      </w:r>
      <w:r w:rsidRPr="00756896">
        <w:rPr>
          <w:iCs/>
          <w:sz w:val="28"/>
          <w:szCs w:val="28"/>
          <w:lang w:val="uk-UA"/>
        </w:rPr>
        <w:t>вимоги [22].</w:t>
      </w:r>
    </w:p>
    <w:p w14:paraId="6C71AA1C" w14:textId="77777777" w:rsidR="004F2403" w:rsidRDefault="004F2403" w:rsidP="004F2403">
      <w:pPr>
        <w:pStyle w:val="a5"/>
        <w:spacing w:line="360" w:lineRule="auto"/>
        <w:ind w:left="0" w:firstLine="709"/>
        <w:jc w:val="both"/>
        <w:rPr>
          <w:iCs/>
          <w:sz w:val="28"/>
          <w:szCs w:val="28"/>
          <w:lang w:val="uk-UA"/>
        </w:rPr>
      </w:pPr>
      <w:r w:rsidRPr="00756896">
        <w:rPr>
          <w:iCs/>
          <w:sz w:val="28"/>
          <w:szCs w:val="28"/>
          <w:lang w:val="uk-UA"/>
        </w:rPr>
        <w:t xml:space="preserve">Індивідуальне тренування визначається як тренування окремого гравця, яке він здійснює на основі індивідуального плану. При цьому відпрацьовуються вольові, фізичні або техніко-тактичні якості і </w:t>
      </w:r>
      <w:r w:rsidRPr="00756896">
        <w:rPr>
          <w:iCs/>
          <w:sz w:val="28"/>
          <w:szCs w:val="28"/>
          <w:lang w:val="uk-UA"/>
        </w:rPr>
        <w:lastRenderedPageBreak/>
        <w:t>враховуються вимоги, до гравця певної зони. Ця форма тренування дає найкращу можливість визначати і контролювати точні навантаження, а також техніко-тактичні вимоги для окремого гравця.</w:t>
      </w:r>
    </w:p>
    <w:p w14:paraId="5F97F7F8" w14:textId="77777777" w:rsidR="00C3125A" w:rsidRDefault="00C3125A" w:rsidP="004F2403">
      <w:pPr>
        <w:pStyle w:val="a5"/>
        <w:spacing w:line="360" w:lineRule="auto"/>
        <w:ind w:left="0" w:firstLine="709"/>
        <w:jc w:val="both"/>
        <w:rPr>
          <w:iCs/>
          <w:sz w:val="28"/>
          <w:szCs w:val="28"/>
          <w:lang w:val="uk-UA"/>
        </w:rPr>
      </w:pPr>
    </w:p>
    <w:p w14:paraId="6410D26A" w14:textId="77777777" w:rsidR="00C3125A" w:rsidRPr="00EE669F" w:rsidRDefault="00C3125A" w:rsidP="004F2403">
      <w:pPr>
        <w:pStyle w:val="a5"/>
        <w:spacing w:line="360" w:lineRule="auto"/>
        <w:ind w:left="0" w:firstLine="709"/>
        <w:jc w:val="both"/>
        <w:rPr>
          <w:iCs/>
          <w:sz w:val="28"/>
          <w:szCs w:val="28"/>
        </w:rPr>
      </w:pPr>
    </w:p>
    <w:p w14:paraId="746506DE" w14:textId="77777777" w:rsidR="004F2403" w:rsidRPr="008601E4" w:rsidRDefault="004F2403" w:rsidP="004F2403">
      <w:pPr>
        <w:shd w:val="clear" w:color="auto" w:fill="FFFFFF"/>
        <w:spacing w:line="360" w:lineRule="auto"/>
        <w:ind w:firstLine="709"/>
        <w:jc w:val="both"/>
        <w:rPr>
          <w:color w:val="000000"/>
          <w:sz w:val="28"/>
          <w:szCs w:val="28"/>
          <w:lang w:val="uk-UA"/>
        </w:rPr>
      </w:pPr>
      <w:r w:rsidRPr="008601E4">
        <w:rPr>
          <w:bCs/>
          <w:color w:val="000000"/>
          <w:sz w:val="28"/>
          <w:szCs w:val="28"/>
          <w:lang w:val="uk-UA"/>
        </w:rPr>
        <w:t>1.3 Планування навчально-тренувальної роботи у секції з волейболу</w:t>
      </w:r>
    </w:p>
    <w:p w14:paraId="62C57519" w14:textId="77777777" w:rsidR="004F2403" w:rsidRPr="008601E4" w:rsidRDefault="004F2403" w:rsidP="004F2403">
      <w:pPr>
        <w:shd w:val="clear" w:color="auto" w:fill="FFFFFF"/>
        <w:spacing w:line="360" w:lineRule="auto"/>
        <w:ind w:firstLine="709"/>
        <w:jc w:val="both"/>
        <w:rPr>
          <w:color w:val="000000"/>
          <w:sz w:val="28"/>
          <w:szCs w:val="28"/>
          <w:lang w:val="uk-UA"/>
        </w:rPr>
      </w:pPr>
    </w:p>
    <w:p w14:paraId="4C2A2310"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Правильне планування і добре поставлений облік-найважливіші фактори, що сприяють успішному розв'язанню завдань, які стоять перед спортивними секціями колективів фізичної культури загальноосвітніх шкіл.</w:t>
      </w:r>
    </w:p>
    <w:p w14:paraId="078FF4A2"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Планування допомагає визначити мету навчання (на рік чи кілька років вперед), засоби і способи її досягнення. Планування спортивного тренування умов, засобів і методів вирішення завдань, які постають перед процесом спортивної підготовки, передбачення спортивно-технічних результатів, яких повинні досягти спортсмени. Правильно спланувати підготовку юних спортсменів-це означає, що, виходячи з аналізу особливостей даного контингенту спортсменів (або одного спортсмена), намітити основні показники в процесі підготовки і розподілити їх в часі.</w:t>
      </w:r>
    </w:p>
    <w:p w14:paraId="38A899D5"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А.П. </w:t>
      </w:r>
      <w:proofErr w:type="spellStart"/>
      <w:r w:rsidRPr="008601E4">
        <w:rPr>
          <w:color w:val="000000"/>
          <w:sz w:val="28"/>
          <w:szCs w:val="28"/>
          <w:lang w:val="uk-UA"/>
        </w:rPr>
        <w:t>Демчишин</w:t>
      </w:r>
      <w:proofErr w:type="spellEnd"/>
      <w:r w:rsidRPr="008601E4">
        <w:rPr>
          <w:color w:val="000000"/>
          <w:sz w:val="28"/>
          <w:szCs w:val="28"/>
          <w:lang w:val="uk-UA"/>
        </w:rPr>
        <w:t xml:space="preserve"> відзначив, що планування навчально-тренувального процесу в ДЮСШ здійснюється у наступних формах: перспективне-на кілька років, поточне-на рік, оперативне-на окремі пори року </w:t>
      </w:r>
      <w:r w:rsidRPr="008601E4">
        <w:rPr>
          <w:iCs/>
          <w:sz w:val="28"/>
          <w:szCs w:val="28"/>
          <w:lang w:val="uk-UA"/>
        </w:rPr>
        <w:t>[14]</w:t>
      </w:r>
      <w:r w:rsidRPr="008601E4">
        <w:rPr>
          <w:color w:val="000000"/>
          <w:sz w:val="28"/>
          <w:szCs w:val="28"/>
          <w:lang w:val="uk-UA"/>
        </w:rPr>
        <w:t xml:space="preserve">. Основними документами планування є групові та індивідуальні перспективні плани підготовки юних спортсменів. Документами поточного (річного) планування є групові та індивідуальні річні плани тренування на місяць </w:t>
      </w:r>
      <w:proofErr w:type="spellStart"/>
      <w:r w:rsidRPr="008601E4">
        <w:rPr>
          <w:color w:val="000000"/>
          <w:sz w:val="28"/>
          <w:szCs w:val="28"/>
          <w:lang w:val="uk-UA"/>
        </w:rPr>
        <w:t>мезоцикл</w:t>
      </w:r>
      <w:proofErr w:type="spellEnd"/>
      <w:r w:rsidRPr="008601E4">
        <w:rPr>
          <w:color w:val="000000"/>
          <w:sz w:val="28"/>
          <w:szCs w:val="28"/>
          <w:lang w:val="uk-UA"/>
        </w:rPr>
        <w:t xml:space="preserve"> або недільний мікро цикл, всі перераховані документи планування складаються на основі навчальних програм школи та ДЮСШ.</w:t>
      </w:r>
    </w:p>
    <w:p w14:paraId="372255F3"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Виходячи із мети та завдань спортивної підготовки, тренер визначає конкретні завдання, які необхідно вирішити у підсумку багаторічної підготовки</w:t>
      </w:r>
      <w:r w:rsidRPr="008601E4">
        <w:rPr>
          <w:sz w:val="28"/>
          <w:szCs w:val="28"/>
          <w:lang w:val="uk-UA"/>
        </w:rPr>
        <w:t xml:space="preserve"> </w:t>
      </w:r>
      <w:r w:rsidRPr="008601E4">
        <w:rPr>
          <w:color w:val="000000"/>
          <w:sz w:val="28"/>
          <w:szCs w:val="28"/>
          <w:lang w:val="uk-UA"/>
        </w:rPr>
        <w:t xml:space="preserve">і на окремих її етапах. Після цього визначається зміст </w:t>
      </w:r>
      <w:r w:rsidRPr="008601E4">
        <w:rPr>
          <w:color w:val="000000"/>
          <w:sz w:val="28"/>
          <w:szCs w:val="28"/>
          <w:lang w:val="uk-UA"/>
        </w:rPr>
        <w:lastRenderedPageBreak/>
        <w:t>тренувального процесу, підбираються засоби, встановлюються етапи спортивної підготовки, призначається кількість занять, оптимальні тренувальні та змагальні навантаження, контрольні нормативи та інші показники.</w:t>
      </w:r>
    </w:p>
    <w:p w14:paraId="3B480F63"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 xml:space="preserve">Значення перспективного планування багаторічного спортивного тренування велике. Процес фізичного виховання людини, який починається у ранньому дитинстві і продовжується довгі роки, досягає великої ефективності у тому випадку, якщо він здійснюється систематично, на основі перспективного плану, розробленого з урахуванням вікових особливостей організму юного спортсмена </w:t>
      </w:r>
      <w:r w:rsidRPr="008601E4">
        <w:rPr>
          <w:iCs/>
          <w:sz w:val="28"/>
          <w:szCs w:val="28"/>
          <w:lang w:val="uk-UA"/>
        </w:rPr>
        <w:t>[16]</w:t>
      </w:r>
      <w:r w:rsidRPr="008601E4">
        <w:rPr>
          <w:color w:val="000000"/>
          <w:sz w:val="28"/>
          <w:szCs w:val="28"/>
          <w:lang w:val="uk-UA"/>
        </w:rPr>
        <w:t>. Більшість тренерів недооцінюють значення перспективного планування багаторічного тренування. Вони планують підготовку спортсменів у межах тижневого або місячного циклів, у кращому випадку річного циклу. Головне ж у заняттях з дітьми, підлітками, юнаками та дівчатами є перспективна планування багаторічної підготовки, так як досягнення відносно високого спортивного результату у дитячому, підлітковому і, навіть, в юнацькому віці ще не є гарантією того, що підготовка спортсмена ведеться вірно.</w:t>
      </w:r>
    </w:p>
    <w:p w14:paraId="56832713"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Перспективний план-основа підготовки юних спортсменів. У залежності від того, чи правильно намічена перспектива удосконалення спортсмена на кілька років вперед, чи раціонально сплановані засоби та методи тренування, навантаження, контрольні нормативи, у більшості будуть залежати темпи росту його досягнень, результативність підготовки в річних циклах. Перспективні плани можуть бути розроблені на різні терміни, в залежності від віку, рівня підготовленості юних спортсменів, їх спортивного стану. Для спортсменів молодшого віку доцільно складати групові перспективні плани на 2-3 роки. Для юних спортсменів старшого віку необхідно розробляти як групові так і індивідуальні плани на кілька років, наприклад, до моменту випуску з шкіл та ДЮСШ.</w:t>
      </w:r>
    </w:p>
    <w:p w14:paraId="007EE324"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lastRenderedPageBreak/>
        <w:t>Перспективний план підготовки команди складається з двох розділів: текстової частини і графіка основних показників.</w:t>
      </w:r>
    </w:p>
    <w:p w14:paraId="1EDC8A63"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 xml:space="preserve">Орієнтований зміст перспективного плану підготовки команди має такий вигляд </w:t>
      </w:r>
      <w:r w:rsidRPr="008601E4">
        <w:rPr>
          <w:iCs/>
          <w:sz w:val="28"/>
          <w:szCs w:val="28"/>
          <w:lang w:val="uk-UA"/>
        </w:rPr>
        <w:t>[15]</w:t>
      </w:r>
      <w:r w:rsidRPr="008601E4">
        <w:rPr>
          <w:color w:val="000000"/>
          <w:sz w:val="28"/>
          <w:szCs w:val="28"/>
          <w:lang w:val="uk-UA"/>
        </w:rPr>
        <w:t>:</w:t>
      </w:r>
    </w:p>
    <w:p w14:paraId="0DB5B530" w14:textId="77777777" w:rsidR="004F2403" w:rsidRPr="008601E4" w:rsidRDefault="004F2403" w:rsidP="004F2403">
      <w:pPr>
        <w:shd w:val="clear" w:color="auto" w:fill="FFFFFF"/>
        <w:tabs>
          <w:tab w:val="left" w:pos="1891"/>
        </w:tabs>
        <w:spacing w:line="360" w:lineRule="auto"/>
        <w:ind w:firstLine="709"/>
        <w:jc w:val="both"/>
        <w:rPr>
          <w:color w:val="000000"/>
          <w:sz w:val="28"/>
          <w:szCs w:val="28"/>
          <w:lang w:val="uk-UA"/>
        </w:rPr>
      </w:pPr>
      <w:r w:rsidRPr="008601E4">
        <w:rPr>
          <w:color w:val="000000"/>
          <w:sz w:val="28"/>
          <w:szCs w:val="28"/>
          <w:lang w:val="uk-UA"/>
        </w:rPr>
        <w:t>1. Мета підготовки. Визначається кінцевий спортивний результат, основний напрям тренувального процесу.</w:t>
      </w:r>
    </w:p>
    <w:p w14:paraId="0EF49A6A" w14:textId="77777777" w:rsidR="004F2403" w:rsidRPr="008601E4" w:rsidRDefault="004F2403" w:rsidP="004F2403">
      <w:pPr>
        <w:shd w:val="clear" w:color="auto" w:fill="FFFFFF"/>
        <w:tabs>
          <w:tab w:val="left" w:pos="1891"/>
        </w:tabs>
        <w:spacing w:line="360" w:lineRule="auto"/>
        <w:ind w:firstLine="709"/>
        <w:jc w:val="both"/>
        <w:rPr>
          <w:color w:val="000000"/>
          <w:sz w:val="28"/>
          <w:szCs w:val="28"/>
          <w:lang w:val="uk-UA"/>
        </w:rPr>
      </w:pPr>
      <w:r w:rsidRPr="008601E4">
        <w:rPr>
          <w:color w:val="000000"/>
          <w:sz w:val="28"/>
          <w:szCs w:val="28"/>
          <w:lang w:val="uk-UA"/>
        </w:rPr>
        <w:t>2. Склад команди і підготовка резерву. Визначається стан команди і завдання з комплектування, підготовки резерву.</w:t>
      </w:r>
    </w:p>
    <w:p w14:paraId="58D49788" w14:textId="77777777" w:rsidR="004F2403" w:rsidRPr="008601E4" w:rsidRDefault="004F2403" w:rsidP="004F2403">
      <w:pPr>
        <w:shd w:val="clear" w:color="auto" w:fill="FFFFFF"/>
        <w:tabs>
          <w:tab w:val="left" w:pos="1891"/>
        </w:tabs>
        <w:spacing w:line="360" w:lineRule="auto"/>
        <w:ind w:firstLine="709"/>
        <w:jc w:val="both"/>
        <w:rPr>
          <w:color w:val="000000"/>
          <w:sz w:val="28"/>
          <w:szCs w:val="28"/>
          <w:lang w:val="uk-UA"/>
        </w:rPr>
      </w:pPr>
      <w:r w:rsidRPr="008601E4">
        <w:rPr>
          <w:color w:val="000000"/>
          <w:sz w:val="28"/>
          <w:szCs w:val="28"/>
          <w:lang w:val="uk-UA"/>
        </w:rPr>
        <w:t>3. Участь у змаганнях. Передбачається завдання підготовки до змагань, зазначаються основні змагання, кількість ігор (календарних і контрольних) на кожний рік,  прогнозуються спортивні результати.</w:t>
      </w:r>
    </w:p>
    <w:p w14:paraId="6EC61562" w14:textId="77777777" w:rsidR="004F2403" w:rsidRPr="008601E4" w:rsidRDefault="004F2403" w:rsidP="004F2403">
      <w:pPr>
        <w:shd w:val="clear" w:color="auto" w:fill="FFFFFF"/>
        <w:tabs>
          <w:tab w:val="left" w:pos="1891"/>
        </w:tabs>
        <w:spacing w:line="360" w:lineRule="auto"/>
        <w:ind w:firstLine="709"/>
        <w:jc w:val="both"/>
        <w:rPr>
          <w:color w:val="000000"/>
          <w:sz w:val="28"/>
          <w:szCs w:val="28"/>
          <w:lang w:val="uk-UA"/>
        </w:rPr>
      </w:pPr>
      <w:r w:rsidRPr="008601E4">
        <w:rPr>
          <w:color w:val="000000"/>
          <w:sz w:val="28"/>
          <w:szCs w:val="28"/>
          <w:lang w:val="uk-UA"/>
        </w:rPr>
        <w:t>4. Тренувальні навантаження. Визначаються загальний стан спортсменів, основне завдання, обсяг та інтенсивність їх навантаження на кожний рік.</w:t>
      </w:r>
    </w:p>
    <w:p w14:paraId="402F3202" w14:textId="77777777" w:rsidR="004F2403" w:rsidRPr="008601E4" w:rsidRDefault="004F2403" w:rsidP="004F2403">
      <w:pPr>
        <w:shd w:val="clear" w:color="auto" w:fill="FFFFFF"/>
        <w:tabs>
          <w:tab w:val="left" w:pos="1891"/>
        </w:tabs>
        <w:spacing w:line="360" w:lineRule="auto"/>
        <w:ind w:firstLine="709"/>
        <w:jc w:val="both"/>
        <w:rPr>
          <w:color w:val="000000"/>
          <w:sz w:val="28"/>
          <w:szCs w:val="28"/>
          <w:lang w:val="uk-UA"/>
        </w:rPr>
      </w:pPr>
      <w:r w:rsidRPr="008601E4">
        <w:rPr>
          <w:color w:val="000000"/>
          <w:sz w:val="28"/>
          <w:szCs w:val="28"/>
          <w:lang w:val="uk-UA"/>
        </w:rPr>
        <w:t>5. Періодизація підготовки. Перелічуються головні завдання різних циклів підготовки, їх структура і тривалість.</w:t>
      </w:r>
    </w:p>
    <w:p w14:paraId="6D9E55A9" w14:textId="77777777" w:rsidR="004F2403" w:rsidRPr="008601E4" w:rsidRDefault="004F2403" w:rsidP="004F2403">
      <w:pPr>
        <w:shd w:val="clear" w:color="auto" w:fill="FFFFFF"/>
        <w:tabs>
          <w:tab w:val="left" w:pos="1877"/>
        </w:tabs>
        <w:spacing w:line="360" w:lineRule="auto"/>
        <w:ind w:firstLine="709"/>
        <w:jc w:val="both"/>
        <w:rPr>
          <w:sz w:val="28"/>
          <w:szCs w:val="28"/>
          <w:lang w:val="uk-UA"/>
        </w:rPr>
      </w:pPr>
      <w:r w:rsidRPr="008601E4">
        <w:rPr>
          <w:color w:val="000000"/>
          <w:sz w:val="28"/>
          <w:szCs w:val="28"/>
          <w:lang w:val="uk-UA"/>
        </w:rPr>
        <w:t>6. Засоби та рівень підготовки. Визначаються головні завдання і напрям кожного з видів підготовки, нормативні вимоги до виконання контрольних вправ, прийоми техніки гри тощо.</w:t>
      </w:r>
    </w:p>
    <w:p w14:paraId="6E49138D" w14:textId="77777777" w:rsidR="004F2403" w:rsidRPr="00756896" w:rsidRDefault="004F2403" w:rsidP="004F2403">
      <w:pPr>
        <w:shd w:val="clear" w:color="auto" w:fill="FFFFFF"/>
        <w:tabs>
          <w:tab w:val="left" w:pos="1877"/>
        </w:tabs>
        <w:spacing w:line="360" w:lineRule="auto"/>
        <w:ind w:firstLine="709"/>
        <w:jc w:val="both"/>
        <w:rPr>
          <w:sz w:val="28"/>
          <w:szCs w:val="28"/>
          <w:lang w:val="uk-UA"/>
        </w:rPr>
      </w:pPr>
      <w:r w:rsidRPr="00756896">
        <w:rPr>
          <w:color w:val="000000"/>
          <w:spacing w:val="-3"/>
          <w:sz w:val="28"/>
          <w:szCs w:val="28"/>
          <w:lang w:val="uk-UA"/>
        </w:rPr>
        <w:t xml:space="preserve">7. Облік навчально-тренувальної роботи, педагогічний і </w:t>
      </w:r>
      <w:r w:rsidRPr="00756896">
        <w:rPr>
          <w:color w:val="000000"/>
          <w:spacing w:val="-4"/>
          <w:sz w:val="28"/>
          <w:szCs w:val="28"/>
          <w:lang w:val="uk-UA"/>
        </w:rPr>
        <w:t>лікарський контроль. Встановлюються терміни проведення контрольних вправ і лікарських обстежень, система обліку.</w:t>
      </w:r>
    </w:p>
    <w:p w14:paraId="047FFC71" w14:textId="77777777" w:rsidR="004F2403" w:rsidRPr="00756896" w:rsidRDefault="004F2403" w:rsidP="004F2403">
      <w:pPr>
        <w:shd w:val="clear" w:color="auto" w:fill="FFFFFF"/>
        <w:spacing w:line="360" w:lineRule="auto"/>
        <w:ind w:firstLine="709"/>
        <w:jc w:val="both"/>
        <w:rPr>
          <w:sz w:val="28"/>
          <w:szCs w:val="28"/>
          <w:lang w:val="uk-UA"/>
        </w:rPr>
      </w:pPr>
      <w:r w:rsidRPr="00756896">
        <w:rPr>
          <w:color w:val="000000"/>
          <w:spacing w:val="-4"/>
          <w:sz w:val="28"/>
          <w:szCs w:val="28"/>
          <w:lang w:val="uk-UA"/>
        </w:rPr>
        <w:t>За А.П. </w:t>
      </w:r>
      <w:proofErr w:type="spellStart"/>
      <w:r w:rsidRPr="00756896">
        <w:rPr>
          <w:color w:val="000000"/>
          <w:spacing w:val="-4"/>
          <w:sz w:val="28"/>
          <w:szCs w:val="28"/>
          <w:lang w:val="uk-UA"/>
        </w:rPr>
        <w:t>Демчишиним</w:t>
      </w:r>
      <w:proofErr w:type="spellEnd"/>
      <w:r w:rsidRPr="00756896">
        <w:rPr>
          <w:color w:val="000000"/>
          <w:spacing w:val="-4"/>
          <w:sz w:val="28"/>
          <w:szCs w:val="28"/>
          <w:lang w:val="uk-UA"/>
        </w:rPr>
        <w:t xml:space="preserve"> підготовка кожного гравця конкретизується в індивідуальному плані, де зазначаються [16]:</w:t>
      </w:r>
    </w:p>
    <w:p w14:paraId="3D042409" w14:textId="77777777" w:rsidR="004F2403" w:rsidRPr="00756896" w:rsidRDefault="004F2403" w:rsidP="004F2403">
      <w:pPr>
        <w:shd w:val="clear" w:color="auto" w:fill="FFFFFF"/>
        <w:spacing w:line="360" w:lineRule="auto"/>
        <w:ind w:firstLine="709"/>
        <w:jc w:val="both"/>
        <w:rPr>
          <w:color w:val="000000"/>
          <w:spacing w:val="-25"/>
          <w:sz w:val="28"/>
          <w:szCs w:val="28"/>
          <w:lang w:val="uk-UA"/>
        </w:rPr>
      </w:pPr>
      <w:r w:rsidRPr="00756896">
        <w:rPr>
          <w:color w:val="000000"/>
          <w:spacing w:val="-4"/>
          <w:sz w:val="28"/>
          <w:szCs w:val="28"/>
          <w:lang w:val="uk-UA"/>
        </w:rPr>
        <w:t>1. Дані про спортсмена (загальні і антропометричні).</w:t>
      </w:r>
    </w:p>
    <w:p w14:paraId="62E754D2" w14:textId="77777777" w:rsidR="004F2403" w:rsidRPr="00756896" w:rsidRDefault="004F2403" w:rsidP="004F2403">
      <w:pPr>
        <w:shd w:val="clear" w:color="auto" w:fill="FFFFFF"/>
        <w:spacing w:line="360" w:lineRule="auto"/>
        <w:ind w:firstLine="709"/>
        <w:jc w:val="both"/>
        <w:rPr>
          <w:color w:val="000000"/>
          <w:spacing w:val="-16"/>
          <w:sz w:val="28"/>
          <w:szCs w:val="28"/>
          <w:lang w:val="uk-UA"/>
        </w:rPr>
      </w:pPr>
      <w:r w:rsidRPr="00756896">
        <w:rPr>
          <w:color w:val="000000"/>
          <w:spacing w:val="-4"/>
          <w:sz w:val="28"/>
          <w:szCs w:val="28"/>
          <w:lang w:val="uk-UA"/>
        </w:rPr>
        <w:t xml:space="preserve">2. Спортивно-технічна характеристика учня: функція в команді; фізична, </w:t>
      </w:r>
      <w:r w:rsidRPr="00756896">
        <w:rPr>
          <w:color w:val="000000"/>
          <w:spacing w:val="-2"/>
          <w:sz w:val="28"/>
          <w:szCs w:val="28"/>
          <w:lang w:val="uk-UA"/>
        </w:rPr>
        <w:t xml:space="preserve">технічна, тактична і теоретична підготовка; психологічна </w:t>
      </w:r>
      <w:r w:rsidRPr="00756896">
        <w:rPr>
          <w:color w:val="000000"/>
          <w:spacing w:val="-4"/>
          <w:sz w:val="28"/>
          <w:szCs w:val="28"/>
          <w:lang w:val="uk-UA"/>
        </w:rPr>
        <w:t>характеристика.</w:t>
      </w:r>
    </w:p>
    <w:p w14:paraId="5FADD72D" w14:textId="77777777" w:rsidR="004F2403" w:rsidRPr="00756896" w:rsidRDefault="004F2403" w:rsidP="004F2403">
      <w:pPr>
        <w:shd w:val="clear" w:color="auto" w:fill="FFFFFF"/>
        <w:spacing w:line="360" w:lineRule="auto"/>
        <w:ind w:firstLine="709"/>
        <w:jc w:val="both"/>
        <w:rPr>
          <w:color w:val="000000"/>
          <w:spacing w:val="-18"/>
          <w:sz w:val="28"/>
          <w:szCs w:val="28"/>
          <w:lang w:val="uk-UA"/>
        </w:rPr>
      </w:pPr>
      <w:r w:rsidRPr="00756896">
        <w:rPr>
          <w:color w:val="000000"/>
          <w:sz w:val="28"/>
          <w:szCs w:val="28"/>
          <w:lang w:val="uk-UA"/>
        </w:rPr>
        <w:lastRenderedPageBreak/>
        <w:t xml:space="preserve">3. Мета і завдання підготовки: головна мета і напрям підготовки, завдання за тренувальним навантаженням, завдання за рівнем </w:t>
      </w:r>
      <w:r w:rsidRPr="00756896">
        <w:rPr>
          <w:color w:val="000000"/>
          <w:spacing w:val="-4"/>
          <w:sz w:val="28"/>
          <w:szCs w:val="28"/>
          <w:lang w:val="uk-UA"/>
        </w:rPr>
        <w:t>фізичної, технічної, психологічної і теоретичної підготовки;</w:t>
      </w:r>
    </w:p>
    <w:p w14:paraId="2B24BFDA" w14:textId="77777777" w:rsidR="004F2403" w:rsidRPr="00756896" w:rsidRDefault="004F2403" w:rsidP="004F2403">
      <w:pPr>
        <w:shd w:val="clear" w:color="auto" w:fill="FFFFFF"/>
        <w:spacing w:line="360" w:lineRule="auto"/>
        <w:ind w:firstLine="709"/>
        <w:jc w:val="both"/>
        <w:rPr>
          <w:color w:val="000000"/>
          <w:spacing w:val="-15"/>
          <w:sz w:val="28"/>
          <w:szCs w:val="28"/>
          <w:lang w:val="uk-UA"/>
        </w:rPr>
      </w:pPr>
      <w:r w:rsidRPr="00756896">
        <w:rPr>
          <w:color w:val="000000"/>
          <w:spacing w:val="-4"/>
          <w:sz w:val="28"/>
          <w:szCs w:val="28"/>
          <w:lang w:val="uk-UA"/>
        </w:rPr>
        <w:t>4. Результати лікарського контролю і самоконтролю.</w:t>
      </w:r>
    </w:p>
    <w:p w14:paraId="3BE0D441" w14:textId="77777777" w:rsidR="004F2403" w:rsidRPr="008601E4" w:rsidRDefault="004F2403" w:rsidP="004F2403">
      <w:pPr>
        <w:shd w:val="clear" w:color="auto" w:fill="FFFFFF"/>
        <w:spacing w:line="360" w:lineRule="auto"/>
        <w:ind w:firstLine="709"/>
        <w:jc w:val="both"/>
        <w:rPr>
          <w:sz w:val="28"/>
          <w:szCs w:val="28"/>
          <w:lang w:val="uk-UA"/>
        </w:rPr>
      </w:pPr>
      <w:r w:rsidRPr="00756896">
        <w:rPr>
          <w:color w:val="000000"/>
          <w:spacing w:val="-3"/>
          <w:sz w:val="28"/>
          <w:szCs w:val="28"/>
          <w:lang w:val="uk-UA"/>
        </w:rPr>
        <w:t xml:space="preserve">Успіх перспективного планування пов'язаний перш за все з правильним </w:t>
      </w:r>
      <w:r w:rsidRPr="008601E4">
        <w:rPr>
          <w:color w:val="000000"/>
          <w:sz w:val="28"/>
          <w:szCs w:val="28"/>
          <w:lang w:val="uk-UA"/>
        </w:rPr>
        <w:t xml:space="preserve">вибором мети, яка тісно пов'язана з віком і підготовленістю спортсмена, розпорядком його життя, навчання і роботи. Плануючи спортивну підготовку на кілька років вперед, необхідно притримуватися визначеної послідовності у постановці завдань і не прагнути вирішити їх одразу на протязі одного року </w:t>
      </w:r>
      <w:r w:rsidRPr="008601E4">
        <w:rPr>
          <w:iCs/>
          <w:sz w:val="28"/>
          <w:szCs w:val="28"/>
          <w:lang w:val="uk-UA"/>
        </w:rPr>
        <w:t>[13]</w:t>
      </w:r>
      <w:r w:rsidRPr="008601E4">
        <w:rPr>
          <w:color w:val="000000"/>
          <w:sz w:val="28"/>
          <w:szCs w:val="28"/>
          <w:lang w:val="uk-UA"/>
        </w:rPr>
        <w:t>. Аналіз змісту тренування сильніших юних спортсменів, дані наукових досліджень показують, що на протязі кількох років їх тренувальні навантаження поступово зростають, тому у перспективному плані юних спортсменів повинно бути передбачене поступове збільшення тренувальних навантажень з року в рік.</w:t>
      </w:r>
    </w:p>
    <w:p w14:paraId="3B3B9516"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Поточне планування порівняно з перспективним конкретніше. У процесі складання плану враховується безперервність навчально-тренувальної роботи протягом року. Обов'язковою умовою цього планування є врахування всебічного розвитку волейболіста для досягнення ним максимальної продуктивності і працездатності у період змагань і створення бази для інтенсивної підготовки в наступні спортивні сезони.</w:t>
      </w:r>
    </w:p>
    <w:p w14:paraId="77D32DCD"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Річне планування здійснюється за періодами-підготовчим, змагальним і перехідним.</w:t>
      </w:r>
    </w:p>
    <w:p w14:paraId="7B91163E" w14:textId="77777777" w:rsidR="004F2403" w:rsidRPr="00756896" w:rsidRDefault="004F2403" w:rsidP="004F2403">
      <w:pPr>
        <w:shd w:val="clear" w:color="auto" w:fill="FFFFFF"/>
        <w:spacing w:line="360" w:lineRule="auto"/>
        <w:ind w:firstLine="709"/>
        <w:jc w:val="both"/>
        <w:rPr>
          <w:sz w:val="28"/>
          <w:szCs w:val="28"/>
          <w:lang w:val="uk-UA"/>
        </w:rPr>
      </w:pPr>
      <w:r w:rsidRPr="00756896">
        <w:rPr>
          <w:color w:val="000000"/>
          <w:spacing w:val="-3"/>
          <w:sz w:val="28"/>
          <w:szCs w:val="28"/>
          <w:lang w:val="uk-UA"/>
        </w:rPr>
        <w:t xml:space="preserve">Волейбольні змагання, в основному, проводяться в осінньо-зимовому і </w:t>
      </w:r>
      <w:r w:rsidRPr="00756896">
        <w:rPr>
          <w:color w:val="000000"/>
          <w:spacing w:val="7"/>
          <w:sz w:val="28"/>
          <w:szCs w:val="28"/>
          <w:lang w:val="uk-UA"/>
        </w:rPr>
        <w:t xml:space="preserve">весняно-літньому сезону. Тому протягом року є два підготовчих, два </w:t>
      </w:r>
      <w:r w:rsidRPr="00756896">
        <w:rPr>
          <w:color w:val="000000"/>
          <w:spacing w:val="-4"/>
          <w:sz w:val="28"/>
          <w:szCs w:val="28"/>
          <w:lang w:val="uk-UA"/>
        </w:rPr>
        <w:t xml:space="preserve">змагальних і один перехідний періоди </w:t>
      </w:r>
      <w:r w:rsidRPr="00756896">
        <w:rPr>
          <w:iCs/>
          <w:sz w:val="28"/>
          <w:szCs w:val="28"/>
          <w:lang w:val="uk-UA"/>
        </w:rPr>
        <w:t>[23]</w:t>
      </w:r>
      <w:r w:rsidRPr="00756896">
        <w:rPr>
          <w:color w:val="000000"/>
          <w:spacing w:val="-4"/>
          <w:sz w:val="28"/>
          <w:szCs w:val="28"/>
          <w:lang w:val="uk-UA"/>
        </w:rPr>
        <w:t>.</w:t>
      </w:r>
    </w:p>
    <w:p w14:paraId="080F43A2" w14:textId="77777777" w:rsidR="004F2403" w:rsidRPr="00756896" w:rsidRDefault="004F2403" w:rsidP="004F2403">
      <w:pPr>
        <w:shd w:val="clear" w:color="auto" w:fill="FFFFFF"/>
        <w:spacing w:line="360" w:lineRule="auto"/>
        <w:ind w:firstLine="709"/>
        <w:jc w:val="both"/>
        <w:rPr>
          <w:sz w:val="28"/>
          <w:szCs w:val="28"/>
          <w:lang w:val="uk-UA"/>
        </w:rPr>
      </w:pPr>
      <w:r w:rsidRPr="00756896">
        <w:rPr>
          <w:color w:val="000000"/>
          <w:spacing w:val="-2"/>
          <w:sz w:val="28"/>
          <w:szCs w:val="28"/>
          <w:lang w:val="uk-UA"/>
        </w:rPr>
        <w:t xml:space="preserve">Підготовчий період починається за 4,5-5 місяців до початку змагань і </w:t>
      </w:r>
      <w:r w:rsidRPr="00756896">
        <w:rPr>
          <w:color w:val="000000"/>
          <w:spacing w:val="-4"/>
          <w:sz w:val="28"/>
          <w:szCs w:val="28"/>
          <w:lang w:val="uk-UA"/>
        </w:rPr>
        <w:t xml:space="preserve">ділиться на три етапи: загальної, спеціальної і </w:t>
      </w:r>
      <w:proofErr w:type="spellStart"/>
      <w:r w:rsidRPr="00756896">
        <w:rPr>
          <w:color w:val="000000"/>
          <w:spacing w:val="-4"/>
          <w:sz w:val="28"/>
          <w:szCs w:val="28"/>
          <w:lang w:val="uk-UA"/>
        </w:rPr>
        <w:t>передзмагальної</w:t>
      </w:r>
      <w:proofErr w:type="spellEnd"/>
      <w:r w:rsidRPr="00756896">
        <w:rPr>
          <w:color w:val="000000"/>
          <w:spacing w:val="-4"/>
          <w:sz w:val="28"/>
          <w:szCs w:val="28"/>
          <w:lang w:val="uk-UA"/>
        </w:rPr>
        <w:t xml:space="preserve"> підготовки.</w:t>
      </w:r>
    </w:p>
    <w:p w14:paraId="4CA2621C"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 xml:space="preserve">Головне завдання цього періоду-різностороння і добре організована підготовка до успішного виступу команди у змаганнях. Тут закладаються </w:t>
      </w:r>
      <w:r w:rsidRPr="008601E4">
        <w:rPr>
          <w:color w:val="000000"/>
          <w:sz w:val="28"/>
          <w:szCs w:val="28"/>
          <w:lang w:val="uk-UA"/>
        </w:rPr>
        <w:lastRenderedPageBreak/>
        <w:t>основи майбутніх досягнень, випробовуються нові елементи техніки і тактики, підбирається склад команд.</w:t>
      </w:r>
    </w:p>
    <w:p w14:paraId="0C9AB839"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 xml:space="preserve">Для більш чіткого планування навчально-тренувального процесу підготовчий період ділять на два етапи. На першому етапі, який триває 25-35 днів, основну увагу приділяють різносторонній фізичній підготовці, на що відводиться до 45-50% загального часу. Співвідношення загальної і спеціальної фізичної підготовки на цьому етапі складає 2:1, на технічну підготовку відводиться 35-40%, на тактичну 15-20% загального часу </w:t>
      </w:r>
      <w:r w:rsidRPr="008601E4">
        <w:rPr>
          <w:iCs/>
          <w:sz w:val="28"/>
          <w:szCs w:val="28"/>
          <w:lang w:val="uk-UA"/>
        </w:rPr>
        <w:t>[26]</w:t>
      </w:r>
      <w:r w:rsidRPr="008601E4">
        <w:rPr>
          <w:color w:val="000000"/>
          <w:sz w:val="28"/>
          <w:szCs w:val="28"/>
          <w:lang w:val="uk-UA"/>
        </w:rPr>
        <w:t>.</w:t>
      </w:r>
    </w:p>
    <w:p w14:paraId="269A1356"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На другому етапі, який триває 60-65 днів, головне завдання приділяється збільшенню рівня тренованості, розвитку спеціальних якостей і навиків, придбання спортивної форми. На фізичну підготовку відводиться 20-25% загального часу. Співвідношення загальної і спеціальної фізичної підготовки стає 1:2. Значно більше часу відводиться спеціальній фізичній підготовці. Технічна підготовка займає 30-35%, а тактична 40-45% від загального часу.</w:t>
      </w:r>
    </w:p>
    <w:p w14:paraId="7FE49FA8" w14:textId="77777777" w:rsidR="004F2403" w:rsidRPr="008601E4" w:rsidRDefault="004F2403" w:rsidP="004F2403">
      <w:pPr>
        <w:shd w:val="clear" w:color="auto" w:fill="FFFFFF"/>
        <w:spacing w:line="360" w:lineRule="auto"/>
        <w:ind w:firstLine="709"/>
        <w:jc w:val="both"/>
        <w:rPr>
          <w:color w:val="000000"/>
          <w:sz w:val="28"/>
          <w:szCs w:val="28"/>
          <w:lang w:val="uk-UA"/>
        </w:rPr>
      </w:pPr>
      <w:r w:rsidRPr="008601E4">
        <w:rPr>
          <w:color w:val="000000"/>
          <w:sz w:val="28"/>
          <w:szCs w:val="28"/>
          <w:lang w:val="uk-UA"/>
        </w:rPr>
        <w:t>У цей час навантаження велике, об'єм занять менший, але зростає їх інтенсивність, гравці у всіх відношеннях повинні бути повністю готовими до змагань [31].</w:t>
      </w:r>
    </w:p>
    <w:p w14:paraId="00CDF2EF"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Змагальний період-період, що триває від першої до останньої календарної гри.</w:t>
      </w:r>
    </w:p>
    <w:p w14:paraId="77ED7AE3"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Головне завдання у цьому періоді досягти максимальних і стабільних результатів тому навантаження, порівняно з другим етапом підготовчого періоду, дещо зменшується і регулюється в залежності від кількості та інтенсивності змагань, зберігається високий рівень спортивної форми. Паралельно з удосконаленням тактичних дій і техніки гри підтримується рівень загальної і спеціальної фізичної підготовки. Співвідношення загальної і спеціальної фізичної підготовки залишається на рівні другого етапу підготовчого періоду.</w:t>
      </w:r>
    </w:p>
    <w:p w14:paraId="6C903BEB"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Техніко-тактичній підготовці відводиться 65-75% загального часу.</w:t>
      </w:r>
    </w:p>
    <w:p w14:paraId="74578980"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lastRenderedPageBreak/>
        <w:t>Основна увага приділяється індивідуальним технічним діям з урахуванням спеціалізації волейболістів. Удосконалюються і доводяться до автоматизму раніше вивчені групові і командні дії в нападі та захисті.</w:t>
      </w:r>
    </w:p>
    <w:p w14:paraId="5D42D953"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 xml:space="preserve">Головним завданням морально-волової підготовки є забезпечення максимальної мобілізації і готовності волейболістів до відповідальних змагань і до кожної календарної гри. Акцентується увага на виховній морально-вольових якостях, </w:t>
      </w:r>
      <w:proofErr w:type="spellStart"/>
      <w:r w:rsidRPr="008601E4">
        <w:rPr>
          <w:color w:val="000000"/>
          <w:sz w:val="28"/>
          <w:szCs w:val="28"/>
          <w:lang w:val="uk-UA"/>
        </w:rPr>
        <w:t>самообладання</w:t>
      </w:r>
      <w:proofErr w:type="spellEnd"/>
      <w:r w:rsidRPr="008601E4">
        <w:rPr>
          <w:color w:val="000000"/>
          <w:sz w:val="28"/>
          <w:szCs w:val="28"/>
          <w:lang w:val="uk-UA"/>
        </w:rPr>
        <w:t xml:space="preserve">, витримки, рішучості в ігрових діях, дисциплінованості, цілеспрямованості для досягнення мети, сміливості та активності в складних змагальних умовах </w:t>
      </w:r>
      <w:r w:rsidRPr="008601E4">
        <w:rPr>
          <w:iCs/>
          <w:sz w:val="28"/>
          <w:szCs w:val="28"/>
          <w:lang w:val="uk-UA"/>
        </w:rPr>
        <w:t>[30]</w:t>
      </w:r>
      <w:r w:rsidRPr="008601E4">
        <w:rPr>
          <w:color w:val="000000"/>
          <w:sz w:val="28"/>
          <w:szCs w:val="28"/>
          <w:lang w:val="uk-UA"/>
        </w:rPr>
        <w:t>. Обов'язковою умовою при підведенні підсумків змагань, під час аналізу окремих ігор є виховання морально-вольових якостей окремих гравців і команди в цілому. Поряд з удосконаленням техніко-тактичних і морально-вольових можливостей великого значення у цей час набуває і теоретична підготовка волейболістів, яка спрямована на вивчення особливостей тренувального процесу в змагальному періоді, - моделювання окремих гравців і команди суперника в цілому, аналіз ситуацій у грі, підведення підсумків [42].</w:t>
      </w:r>
    </w:p>
    <w:p w14:paraId="68983FA8" w14:textId="77777777" w:rsidR="004F2403" w:rsidRPr="008601E4" w:rsidRDefault="004F2403" w:rsidP="004F2403">
      <w:pPr>
        <w:shd w:val="clear" w:color="auto" w:fill="FFFFFF"/>
        <w:spacing w:line="360" w:lineRule="auto"/>
        <w:ind w:firstLine="709"/>
        <w:jc w:val="both"/>
        <w:rPr>
          <w:color w:val="000000"/>
          <w:sz w:val="28"/>
          <w:szCs w:val="28"/>
          <w:lang w:val="uk-UA"/>
        </w:rPr>
      </w:pPr>
      <w:r w:rsidRPr="008601E4">
        <w:rPr>
          <w:color w:val="000000"/>
          <w:sz w:val="28"/>
          <w:szCs w:val="28"/>
          <w:lang w:val="uk-UA"/>
        </w:rPr>
        <w:t>Перехідний період починається після календарних ігор і продовжується до початку тренувань у новому річному циклі. У цей час забезпечується активний відпочинок волейболістів. Однак тренування не припиняються. Волейболісти можуть приймати участь у змаганнях з пляжного волейболу.</w:t>
      </w:r>
    </w:p>
    <w:p w14:paraId="33CF0F8F"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Слід передбачити збереження рівня загальної фізичної підготовки за рахунок занять іншими видами спорту (туризм, крос по пересічній місцевості, легка атлетика, плавання, лижний спорт, спортивні ігри ), зміцнення здоров'я та лікування травм.</w:t>
      </w:r>
    </w:p>
    <w:p w14:paraId="2994C0A2"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Різноманітний зміст перехідного періоду може зберегти таку ступінь тренованості, яка дозволила б почати новий навчальний цикл на більш високому рівні [52].</w:t>
      </w:r>
    </w:p>
    <w:p w14:paraId="4AAEDEF8"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lastRenderedPageBreak/>
        <w:t>Оперативне планування здійснюється на підставі річних планів, але в ньому конкретніше відображено умови застосування засобів і форм тренування на короткий термін (місяць, тиждень, день). При оперативному плануванні вносяться зміни та необхідні доповнення у перспективні плани.</w:t>
      </w:r>
    </w:p>
    <w:p w14:paraId="31AC9AF3"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Основними документами оперативного планування є: робочий план, конспект і розклад занять.</w:t>
      </w:r>
    </w:p>
    <w:p w14:paraId="45C1215C"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 xml:space="preserve">Робочий план складається для розрядних команд на кожний етап підготовки, а для початківців і дитячих команд на кожний місяць </w:t>
      </w:r>
      <w:r w:rsidRPr="008601E4">
        <w:rPr>
          <w:iCs/>
          <w:sz w:val="28"/>
          <w:szCs w:val="28"/>
          <w:lang w:val="uk-UA"/>
        </w:rPr>
        <w:t>[58]</w:t>
      </w:r>
      <w:r w:rsidRPr="008601E4">
        <w:rPr>
          <w:color w:val="000000"/>
          <w:sz w:val="28"/>
          <w:szCs w:val="28"/>
          <w:lang w:val="uk-UA"/>
        </w:rPr>
        <w:t>.</w:t>
      </w:r>
    </w:p>
    <w:p w14:paraId="1D29B265"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Робочий план складається зазвичай на невеликий період (5-6 занять, тобто два тижні), конкретно на кожне заняття на основі потижневого графіка навчального плану. Притримуючись графіка, тренер підбирає засоби для кожного заняття, враховуючи основні завдання і зміни в окремих тренуваннях.</w:t>
      </w:r>
    </w:p>
    <w:p w14:paraId="63AD9CB7"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У деяких випадках можна складати робочі плани і на більш тривалий період, в тому числі і на весь перехідний період, на протязі якого завдання і засоби майже не змінюються (активний відпочинок, підготовка до складання нормативів).</w:t>
      </w:r>
    </w:p>
    <w:p w14:paraId="1661F206"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Планування засобів підготовки і тренувальних навантажень в робочому плані ґрунтується на закономірностях тижневого циклу (</w:t>
      </w:r>
      <w:proofErr w:type="spellStart"/>
      <w:r w:rsidRPr="008601E4">
        <w:rPr>
          <w:color w:val="000000"/>
          <w:sz w:val="28"/>
          <w:szCs w:val="28"/>
          <w:lang w:val="uk-UA"/>
        </w:rPr>
        <w:t>мікроциклу</w:t>
      </w:r>
      <w:proofErr w:type="spellEnd"/>
      <w:r w:rsidRPr="008601E4">
        <w:rPr>
          <w:color w:val="000000"/>
          <w:sz w:val="28"/>
          <w:szCs w:val="28"/>
          <w:lang w:val="uk-UA"/>
        </w:rPr>
        <w:t>) тренування. Кожне тижневе тренування повинно представляти собою закінчений цикл, який відображає як загальні закономірності даного етапу, так і закономірності кожного тижневого циклу.</w:t>
      </w:r>
    </w:p>
    <w:p w14:paraId="468E85FA"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Основні компоненти, що впливають на структуру тижневого циклу (</w:t>
      </w:r>
      <w:proofErr w:type="spellStart"/>
      <w:r w:rsidRPr="008601E4">
        <w:rPr>
          <w:color w:val="000000"/>
          <w:sz w:val="28"/>
          <w:szCs w:val="28"/>
          <w:lang w:val="uk-UA"/>
        </w:rPr>
        <w:t>мікроциклу</w:t>
      </w:r>
      <w:proofErr w:type="spellEnd"/>
      <w:r w:rsidRPr="008601E4">
        <w:rPr>
          <w:color w:val="000000"/>
          <w:sz w:val="28"/>
          <w:szCs w:val="28"/>
          <w:lang w:val="uk-UA"/>
        </w:rPr>
        <w:t xml:space="preserve">):чергування тренувальних занять, змагань і відпочинку, динаміка об'єму та інтенсивності, система повторного використання засобів </w:t>
      </w:r>
      <w:r>
        <w:rPr>
          <w:color w:val="000000"/>
          <w:sz w:val="28"/>
          <w:szCs w:val="28"/>
          <w:lang w:val="uk-UA"/>
        </w:rPr>
        <w:br/>
      </w:r>
      <w:r w:rsidRPr="008601E4">
        <w:rPr>
          <w:color w:val="000000"/>
          <w:sz w:val="28"/>
          <w:szCs w:val="28"/>
          <w:lang w:val="uk-UA"/>
        </w:rPr>
        <w:t xml:space="preserve">тренування </w:t>
      </w:r>
      <w:r w:rsidRPr="008601E4">
        <w:rPr>
          <w:iCs/>
          <w:sz w:val="28"/>
          <w:szCs w:val="28"/>
          <w:lang w:val="uk-UA"/>
        </w:rPr>
        <w:t>[16]</w:t>
      </w:r>
      <w:r w:rsidRPr="008601E4">
        <w:rPr>
          <w:color w:val="000000"/>
          <w:sz w:val="28"/>
          <w:szCs w:val="28"/>
          <w:lang w:val="uk-UA"/>
        </w:rPr>
        <w:t>.</w:t>
      </w:r>
    </w:p>
    <w:p w14:paraId="64B6B1B1"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Для викладення змісту тренувальних занять використовуються дві форми запису: поурочна; графічна.</w:t>
      </w:r>
    </w:p>
    <w:p w14:paraId="4FCBC664"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lastRenderedPageBreak/>
        <w:t xml:space="preserve">Матеріал тренувальних занять розподіляється і чергується в обох формах з врахуванням завдань, що стоять перед цим етапом або місяцем, а також з врахуванням структури і динаміки навантажень тижневих циклів </w:t>
      </w:r>
      <w:r w:rsidRPr="008601E4">
        <w:rPr>
          <w:iCs/>
          <w:sz w:val="28"/>
          <w:szCs w:val="28"/>
          <w:lang w:val="uk-UA"/>
        </w:rPr>
        <w:t>[53]</w:t>
      </w:r>
      <w:r w:rsidRPr="008601E4">
        <w:rPr>
          <w:color w:val="000000"/>
          <w:sz w:val="28"/>
          <w:szCs w:val="28"/>
          <w:lang w:val="uk-UA"/>
        </w:rPr>
        <w:t xml:space="preserve">. Поурочна форма запису змісту тренувальних занять використовується для команд різної підготовленості, а графічний запис – тільки для занять з розпорядниками командами. </w:t>
      </w:r>
    </w:p>
    <w:p w14:paraId="5786C42B"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Конкретна розробка робочого плану починається з визначення окремих завдань по техніці і тактиці гри, тобто із завдань, що вирішуються в основній частині тренування, підбирається матеріал основної частини (ігрові вправи, навчальні та інші ігри), вступної і підготовчої частини (загальні і спеціальні підготовчі вправи, рухливі ігри, естафети). Організаційно-методичні вказівки даються і в плані-конспекті тренування тренувального заняття.</w:t>
      </w:r>
    </w:p>
    <w:p w14:paraId="6820774A"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План-конспект складається зазвичай на одне-два заняття. У відповідності з конкретними завданнями підбираються загальні і спеціальні вправи. У кожній частині тренування до окремих вправ даються детальні організаційно-методичні вказівки. Інколи буває корисним заздалегідь включити у план-конспект тренування методичні вказівки по усуненню можливих типових помилок.</w:t>
      </w:r>
    </w:p>
    <w:p w14:paraId="408D51A3"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Для кожної частини тренування і вправи дається дозування. Тренер-викладач в графі "Вказівки" робить зауваження про засвоюваність та доступність окремих вправ, про дисципліну і поведінку окремих учнів і групи загалом. Тут же він розміщує свої висновки і пропозиції, і вказівки про необхідність повторення або закріплення деяких вправ. Ці зауваження і вказівки є основним матеріалом для зміни або доповнення плану проведення наступних занять.</w:t>
      </w:r>
    </w:p>
    <w:p w14:paraId="0881A872"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Залежно від завдань, періоду і програмних настанов план-конспект тренувального заняття може складатись з трьох або чотирьох частин, і навчальний матеріал буде ґрунтуватись відповідно цьому.</w:t>
      </w:r>
    </w:p>
    <w:p w14:paraId="7127C2CD"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lastRenderedPageBreak/>
        <w:t>План-конспект тренувального заняття на практиці може мінятись і залежати від ситуації заняття або стану тих, що займаються. Але тренер навіть у змінених умовах повинен намагатись виконати основні завдання тренування, хоча б іншими засобами, тренер підбирає вправи відповідно до основної частини. Про зміни або невиконання завдань тренер робить зауваження в плані-конспекті, для того, щоб на наступних тренувальних заняттях відновили пропущений матеріал [55].</w:t>
      </w:r>
    </w:p>
    <w:p w14:paraId="1D6924D1"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План-конспект складається на основі робочого плану.</w:t>
      </w:r>
    </w:p>
    <w:p w14:paraId="65B62098" w14:textId="77777777" w:rsidR="004F2403" w:rsidRPr="008601E4" w:rsidRDefault="004F2403" w:rsidP="004F2403">
      <w:pPr>
        <w:shd w:val="clear" w:color="auto" w:fill="FFFFFF"/>
        <w:spacing w:line="360" w:lineRule="auto"/>
        <w:ind w:firstLine="709"/>
        <w:jc w:val="both"/>
        <w:rPr>
          <w:sz w:val="28"/>
          <w:szCs w:val="28"/>
          <w:lang w:val="uk-UA"/>
        </w:rPr>
      </w:pPr>
      <w:r w:rsidRPr="008601E4">
        <w:rPr>
          <w:color w:val="000000"/>
          <w:sz w:val="28"/>
          <w:szCs w:val="28"/>
          <w:lang w:val="uk-UA"/>
        </w:rPr>
        <w:t>Розклад занять складається для кращої підготовки і організації тренування та вивішується на видному місці.</w:t>
      </w:r>
    </w:p>
    <w:p w14:paraId="170D49AD" w14:textId="77777777" w:rsidR="004F2403" w:rsidRPr="008601E4" w:rsidRDefault="004F2403" w:rsidP="004F2403">
      <w:pPr>
        <w:shd w:val="clear" w:color="auto" w:fill="FFFFFF"/>
        <w:spacing w:line="360" w:lineRule="auto"/>
        <w:ind w:firstLine="709"/>
        <w:jc w:val="both"/>
        <w:rPr>
          <w:color w:val="000000"/>
          <w:sz w:val="28"/>
          <w:szCs w:val="28"/>
          <w:lang w:val="uk-UA"/>
        </w:rPr>
      </w:pPr>
      <w:r w:rsidRPr="008601E4">
        <w:rPr>
          <w:color w:val="000000"/>
          <w:sz w:val="28"/>
          <w:szCs w:val="28"/>
          <w:lang w:val="uk-UA"/>
        </w:rPr>
        <w:t>Засоби підготовки і тренувальні навантаження визначаються закономірностями тижневого циклу тренувань (кожний тиждень-закінчений цикл).</w:t>
      </w:r>
    </w:p>
    <w:p w14:paraId="73D03F3F" w14:textId="77777777" w:rsidR="004F2403" w:rsidRPr="008601E4" w:rsidRDefault="004F2403" w:rsidP="004F2403">
      <w:pPr>
        <w:spacing w:line="360" w:lineRule="auto"/>
        <w:jc w:val="both"/>
        <w:rPr>
          <w:sz w:val="28"/>
          <w:szCs w:val="28"/>
          <w:lang w:val="uk-UA"/>
        </w:rPr>
      </w:pPr>
    </w:p>
    <w:p w14:paraId="17174615" w14:textId="77777777" w:rsidR="004F2403" w:rsidRPr="00756896" w:rsidRDefault="004F2403" w:rsidP="004F2403">
      <w:pPr>
        <w:spacing w:line="360" w:lineRule="auto"/>
        <w:jc w:val="both"/>
        <w:rPr>
          <w:sz w:val="28"/>
          <w:szCs w:val="28"/>
          <w:lang w:val="uk-UA"/>
        </w:rPr>
      </w:pPr>
    </w:p>
    <w:p w14:paraId="72E84035" w14:textId="77777777" w:rsidR="004F2403" w:rsidRPr="00756896" w:rsidRDefault="004F2403" w:rsidP="004F2403">
      <w:pPr>
        <w:spacing w:line="360" w:lineRule="auto"/>
        <w:jc w:val="both"/>
        <w:rPr>
          <w:sz w:val="28"/>
          <w:szCs w:val="28"/>
          <w:lang w:val="uk-UA"/>
        </w:rPr>
      </w:pPr>
    </w:p>
    <w:p w14:paraId="52F43461" w14:textId="77777777" w:rsidR="004F2403" w:rsidRPr="00756896" w:rsidRDefault="004F2403" w:rsidP="004F2403">
      <w:pPr>
        <w:spacing w:line="360" w:lineRule="auto"/>
        <w:jc w:val="both"/>
        <w:rPr>
          <w:sz w:val="28"/>
          <w:szCs w:val="28"/>
          <w:lang w:val="uk-UA"/>
        </w:rPr>
      </w:pPr>
    </w:p>
    <w:p w14:paraId="7D8A4247" w14:textId="77777777" w:rsidR="004F2403" w:rsidRPr="00756896" w:rsidRDefault="004F2403" w:rsidP="004F2403">
      <w:pPr>
        <w:spacing w:line="360" w:lineRule="auto"/>
        <w:jc w:val="both"/>
        <w:rPr>
          <w:sz w:val="28"/>
          <w:szCs w:val="28"/>
          <w:lang w:val="uk-UA"/>
        </w:rPr>
      </w:pPr>
    </w:p>
    <w:p w14:paraId="3C1DA437" w14:textId="77777777" w:rsidR="004F2403" w:rsidRPr="00756896" w:rsidRDefault="004F2403" w:rsidP="004F2403">
      <w:pPr>
        <w:spacing w:line="360" w:lineRule="auto"/>
        <w:jc w:val="both"/>
        <w:rPr>
          <w:sz w:val="28"/>
          <w:szCs w:val="28"/>
          <w:lang w:val="uk-UA"/>
        </w:rPr>
      </w:pPr>
    </w:p>
    <w:p w14:paraId="5831A6B9" w14:textId="77777777" w:rsidR="004F2403" w:rsidRPr="00756896" w:rsidRDefault="004F2403" w:rsidP="004F2403">
      <w:pPr>
        <w:spacing w:line="360" w:lineRule="auto"/>
        <w:jc w:val="both"/>
        <w:rPr>
          <w:sz w:val="28"/>
          <w:szCs w:val="28"/>
          <w:lang w:val="uk-UA"/>
        </w:rPr>
      </w:pPr>
    </w:p>
    <w:p w14:paraId="03D5F1C2" w14:textId="77777777" w:rsidR="004F2403" w:rsidRPr="00756896" w:rsidRDefault="004F2403" w:rsidP="004F2403">
      <w:pPr>
        <w:spacing w:line="360" w:lineRule="auto"/>
        <w:jc w:val="both"/>
        <w:rPr>
          <w:sz w:val="28"/>
          <w:szCs w:val="28"/>
          <w:lang w:val="uk-UA"/>
        </w:rPr>
      </w:pPr>
    </w:p>
    <w:p w14:paraId="41A85E31" w14:textId="77777777" w:rsidR="004F2403" w:rsidRDefault="004F2403" w:rsidP="004F2403">
      <w:pPr>
        <w:spacing w:line="360" w:lineRule="auto"/>
        <w:jc w:val="both"/>
        <w:rPr>
          <w:sz w:val="28"/>
          <w:lang w:val="uk-UA"/>
        </w:rPr>
      </w:pPr>
    </w:p>
    <w:p w14:paraId="733258E9" w14:textId="77777777" w:rsidR="004F2403" w:rsidRPr="00E23257" w:rsidRDefault="004F2403" w:rsidP="004F2403">
      <w:pPr>
        <w:spacing w:line="360" w:lineRule="auto"/>
        <w:jc w:val="both"/>
        <w:rPr>
          <w:sz w:val="28"/>
          <w:lang w:val="uk-UA"/>
        </w:rPr>
      </w:pPr>
    </w:p>
    <w:p w14:paraId="6D89DE0D" w14:textId="77777777" w:rsidR="004F2403" w:rsidRDefault="004F2403" w:rsidP="004F2403">
      <w:pPr>
        <w:pStyle w:val="a4"/>
        <w:spacing w:before="0" w:beforeAutospacing="0" w:after="0" w:afterAutospacing="0" w:line="360" w:lineRule="auto"/>
        <w:ind w:firstLine="709"/>
        <w:rPr>
          <w:rFonts w:eastAsia="Calibri"/>
          <w:bCs/>
          <w:color w:val="211E1E"/>
          <w:sz w:val="28"/>
          <w:szCs w:val="28"/>
          <w:lang w:val="uk-UA"/>
        </w:rPr>
      </w:pPr>
    </w:p>
    <w:p w14:paraId="5D1878DB" w14:textId="77777777" w:rsidR="00181AF9" w:rsidRDefault="00181AF9" w:rsidP="004F2403">
      <w:pPr>
        <w:pStyle w:val="a4"/>
        <w:spacing w:before="0" w:beforeAutospacing="0" w:after="0" w:afterAutospacing="0" w:line="360" w:lineRule="auto"/>
        <w:ind w:firstLine="709"/>
        <w:rPr>
          <w:rFonts w:eastAsia="Calibri"/>
          <w:bCs/>
          <w:color w:val="211E1E"/>
          <w:sz w:val="28"/>
          <w:szCs w:val="28"/>
          <w:lang w:val="uk-UA"/>
        </w:rPr>
      </w:pPr>
    </w:p>
    <w:p w14:paraId="0EE14533" w14:textId="77777777" w:rsidR="00181AF9" w:rsidRDefault="00181AF9" w:rsidP="004F2403">
      <w:pPr>
        <w:pStyle w:val="a4"/>
        <w:spacing w:before="0" w:beforeAutospacing="0" w:after="0" w:afterAutospacing="0" w:line="360" w:lineRule="auto"/>
        <w:ind w:firstLine="709"/>
        <w:rPr>
          <w:rFonts w:eastAsia="Calibri"/>
          <w:bCs/>
          <w:color w:val="211E1E"/>
          <w:sz w:val="28"/>
          <w:szCs w:val="28"/>
          <w:lang w:val="uk-UA"/>
        </w:rPr>
      </w:pPr>
    </w:p>
    <w:p w14:paraId="73286E9F" w14:textId="77777777" w:rsidR="00181AF9" w:rsidRDefault="00181AF9" w:rsidP="004F2403">
      <w:pPr>
        <w:pStyle w:val="a4"/>
        <w:spacing w:before="0" w:beforeAutospacing="0" w:after="0" w:afterAutospacing="0" w:line="360" w:lineRule="auto"/>
        <w:ind w:firstLine="709"/>
        <w:rPr>
          <w:rFonts w:eastAsia="Calibri"/>
          <w:bCs/>
          <w:color w:val="211E1E"/>
          <w:sz w:val="28"/>
          <w:szCs w:val="28"/>
          <w:lang w:val="uk-UA"/>
        </w:rPr>
      </w:pPr>
    </w:p>
    <w:p w14:paraId="7128B355" w14:textId="77777777" w:rsidR="00181AF9" w:rsidRDefault="00181AF9" w:rsidP="004F2403">
      <w:pPr>
        <w:pStyle w:val="a4"/>
        <w:spacing w:before="0" w:beforeAutospacing="0" w:after="0" w:afterAutospacing="0" w:line="360" w:lineRule="auto"/>
        <w:ind w:firstLine="709"/>
        <w:rPr>
          <w:rFonts w:eastAsia="Calibri"/>
          <w:bCs/>
          <w:color w:val="211E1E"/>
          <w:sz w:val="28"/>
          <w:szCs w:val="28"/>
          <w:lang w:val="uk-UA"/>
        </w:rPr>
      </w:pPr>
    </w:p>
    <w:p w14:paraId="4174C189" w14:textId="77777777" w:rsidR="00181AF9" w:rsidRPr="00EE669F" w:rsidRDefault="00181AF9" w:rsidP="004F2403">
      <w:pPr>
        <w:pStyle w:val="a4"/>
        <w:spacing w:before="0" w:beforeAutospacing="0" w:after="0" w:afterAutospacing="0" w:line="360" w:lineRule="auto"/>
        <w:ind w:firstLine="709"/>
        <w:rPr>
          <w:rFonts w:eastAsia="Calibri"/>
          <w:bCs/>
          <w:color w:val="211E1E"/>
          <w:sz w:val="28"/>
          <w:szCs w:val="28"/>
        </w:rPr>
      </w:pPr>
    </w:p>
    <w:p w14:paraId="37316FC6" w14:textId="77777777" w:rsidR="004F2403" w:rsidRPr="00E23257" w:rsidRDefault="004F2403" w:rsidP="004F2403">
      <w:pPr>
        <w:spacing w:line="360" w:lineRule="auto"/>
        <w:jc w:val="center"/>
        <w:rPr>
          <w:sz w:val="28"/>
          <w:szCs w:val="28"/>
          <w:lang w:val="uk-UA"/>
        </w:rPr>
      </w:pPr>
      <w:r w:rsidRPr="00E23257">
        <w:rPr>
          <w:sz w:val="28"/>
          <w:szCs w:val="28"/>
          <w:lang w:val="uk-UA"/>
        </w:rPr>
        <w:lastRenderedPageBreak/>
        <w:t>2 ЗАВДАННЯ, МЕТОДИ ТА ОРГАНІЗАЦІЯ ДОСЛІДЖЕННЯ</w:t>
      </w:r>
    </w:p>
    <w:p w14:paraId="7E99D1F2" w14:textId="77777777" w:rsidR="004F2403" w:rsidRPr="00E23257" w:rsidRDefault="004F2403" w:rsidP="004F2403">
      <w:pPr>
        <w:spacing w:line="360" w:lineRule="auto"/>
        <w:ind w:firstLine="709"/>
        <w:jc w:val="both"/>
        <w:rPr>
          <w:sz w:val="28"/>
          <w:szCs w:val="28"/>
          <w:lang w:val="uk-UA"/>
        </w:rPr>
      </w:pPr>
      <w:r w:rsidRPr="00E23257">
        <w:rPr>
          <w:sz w:val="28"/>
          <w:szCs w:val="28"/>
          <w:lang w:val="uk-UA"/>
        </w:rPr>
        <w:t xml:space="preserve">      </w:t>
      </w:r>
    </w:p>
    <w:p w14:paraId="6E183B01" w14:textId="77777777" w:rsidR="004F2403" w:rsidRPr="00E23257" w:rsidRDefault="004F2403" w:rsidP="004F2403">
      <w:pPr>
        <w:pStyle w:val="a5"/>
        <w:numPr>
          <w:ilvl w:val="1"/>
          <w:numId w:val="24"/>
        </w:numPr>
        <w:spacing w:line="360" w:lineRule="auto"/>
        <w:ind w:left="0" w:firstLine="709"/>
        <w:jc w:val="both"/>
        <w:rPr>
          <w:sz w:val="28"/>
          <w:szCs w:val="28"/>
          <w:lang w:val="uk-UA"/>
        </w:rPr>
      </w:pPr>
      <w:r w:rsidRPr="00E23257">
        <w:rPr>
          <w:sz w:val="28"/>
          <w:szCs w:val="28"/>
          <w:lang w:val="uk-UA"/>
        </w:rPr>
        <w:t xml:space="preserve"> Завдання дослідження</w:t>
      </w:r>
    </w:p>
    <w:p w14:paraId="329C8C93" w14:textId="77777777" w:rsidR="004F2403" w:rsidRPr="00E23257" w:rsidRDefault="004F2403" w:rsidP="004F2403">
      <w:pPr>
        <w:pStyle w:val="a5"/>
        <w:widowControl w:val="0"/>
        <w:tabs>
          <w:tab w:val="left" w:pos="1080"/>
        </w:tabs>
        <w:spacing w:line="360" w:lineRule="auto"/>
        <w:ind w:left="0"/>
        <w:jc w:val="both"/>
        <w:rPr>
          <w:sz w:val="28"/>
          <w:szCs w:val="28"/>
          <w:lang w:val="uk-UA"/>
        </w:rPr>
      </w:pPr>
    </w:p>
    <w:p w14:paraId="3AC9BCF1" w14:textId="77777777" w:rsidR="004F2403" w:rsidRPr="00E23257" w:rsidRDefault="004F2403" w:rsidP="004F2403">
      <w:pPr>
        <w:spacing w:line="360" w:lineRule="auto"/>
        <w:ind w:firstLine="567"/>
        <w:jc w:val="both"/>
        <w:rPr>
          <w:color w:val="000000" w:themeColor="text1"/>
          <w:sz w:val="28"/>
          <w:szCs w:val="28"/>
          <w:lang w:val="uk-UA"/>
        </w:rPr>
      </w:pPr>
      <w:r w:rsidRPr="00E23257">
        <w:rPr>
          <w:color w:val="000000" w:themeColor="text1"/>
          <w:sz w:val="28"/>
          <w:szCs w:val="28"/>
          <w:lang w:val="uk-UA"/>
        </w:rPr>
        <w:t>У відповідності до мети дослідження в роботі були поставлені такі завдання:</w:t>
      </w:r>
    </w:p>
    <w:p w14:paraId="686245B6" w14:textId="77777777" w:rsidR="004F2403" w:rsidRPr="00E23257" w:rsidRDefault="004F2403" w:rsidP="004F2403">
      <w:pPr>
        <w:widowControl w:val="0"/>
        <w:autoSpaceDE w:val="0"/>
        <w:autoSpaceDN w:val="0"/>
        <w:adjustRightInd w:val="0"/>
        <w:spacing w:line="360" w:lineRule="auto"/>
        <w:ind w:firstLine="567"/>
        <w:jc w:val="both"/>
        <w:rPr>
          <w:rFonts w:ascii="MS Mincho" w:eastAsia="MS Mincho" w:hAnsi="MS Mincho" w:cs="MS Mincho"/>
          <w:color w:val="000000" w:themeColor="text1"/>
          <w:sz w:val="28"/>
          <w:szCs w:val="28"/>
          <w:lang w:val="uk-UA" w:eastAsia="en-US"/>
        </w:rPr>
      </w:pPr>
      <w:r w:rsidRPr="00E23257">
        <w:rPr>
          <w:color w:val="000000" w:themeColor="text1"/>
          <w:sz w:val="28"/>
          <w:szCs w:val="28"/>
          <w:lang w:val="uk-UA" w:eastAsia="en-US"/>
        </w:rPr>
        <w:t>1. Вивчити теоретичний і практичний стан проблеми в науково-</w:t>
      </w:r>
      <w:proofErr w:type="spellStart"/>
      <w:r w:rsidRPr="00E23257">
        <w:rPr>
          <w:color w:val="000000" w:themeColor="text1"/>
          <w:sz w:val="28"/>
          <w:szCs w:val="28"/>
          <w:lang w:val="uk-UA" w:eastAsia="en-US"/>
        </w:rPr>
        <w:t>методичніи</w:t>
      </w:r>
      <w:proofErr w:type="spellEnd"/>
      <w:r w:rsidRPr="00E23257">
        <w:rPr>
          <w:color w:val="000000" w:themeColor="text1"/>
          <w:sz w:val="28"/>
          <w:szCs w:val="28"/>
          <w:lang w:val="uk-UA" w:eastAsia="en-US"/>
        </w:rPr>
        <w:t>̆ літературі.</w:t>
      </w:r>
      <w:r w:rsidRPr="00E23257">
        <w:rPr>
          <w:rFonts w:ascii="MS Mincho" w:eastAsia="MS Mincho" w:hAnsi="MS Mincho" w:cs="MS Mincho"/>
          <w:color w:val="000000" w:themeColor="text1"/>
          <w:sz w:val="28"/>
          <w:szCs w:val="28"/>
          <w:lang w:val="uk-UA" w:eastAsia="en-US"/>
        </w:rPr>
        <w:t> </w:t>
      </w:r>
    </w:p>
    <w:p w14:paraId="1D1940FE" w14:textId="77777777" w:rsidR="004F2403" w:rsidRPr="00E23257" w:rsidRDefault="004F2403" w:rsidP="004F2403">
      <w:pPr>
        <w:widowControl w:val="0"/>
        <w:autoSpaceDE w:val="0"/>
        <w:autoSpaceDN w:val="0"/>
        <w:adjustRightInd w:val="0"/>
        <w:spacing w:line="360" w:lineRule="auto"/>
        <w:ind w:firstLine="567"/>
        <w:jc w:val="both"/>
        <w:rPr>
          <w:color w:val="000000" w:themeColor="text1"/>
          <w:sz w:val="28"/>
          <w:szCs w:val="28"/>
          <w:lang w:val="uk-UA" w:eastAsia="en-US"/>
        </w:rPr>
      </w:pPr>
      <w:r w:rsidRPr="00E23257">
        <w:rPr>
          <w:color w:val="000000" w:themeColor="text1"/>
          <w:sz w:val="28"/>
          <w:szCs w:val="28"/>
          <w:lang w:val="uk-UA" w:eastAsia="en-US"/>
        </w:rPr>
        <w:t xml:space="preserve">2. Розробити зміст </w:t>
      </w:r>
      <w:r w:rsidR="00C63930">
        <w:rPr>
          <w:color w:val="000000" w:themeColor="text1"/>
          <w:sz w:val="28"/>
          <w:szCs w:val="28"/>
          <w:lang w:val="uk-UA" w:eastAsia="en-US"/>
        </w:rPr>
        <w:t xml:space="preserve">авторської </w:t>
      </w:r>
      <w:r w:rsidRPr="00E23257">
        <w:rPr>
          <w:color w:val="000000" w:themeColor="text1"/>
          <w:sz w:val="28"/>
          <w:szCs w:val="28"/>
          <w:lang w:val="uk-UA" w:eastAsia="en-US"/>
        </w:rPr>
        <w:t xml:space="preserve">програми, спрямованої на підвищення </w:t>
      </w:r>
      <w:r w:rsidRPr="00E23257">
        <w:rPr>
          <w:sz w:val="28"/>
          <w:lang w:val="uk-UA"/>
        </w:rPr>
        <w:t>спеціальної фізичної підготов</w:t>
      </w:r>
      <w:r>
        <w:rPr>
          <w:sz w:val="28"/>
          <w:lang w:val="uk-UA"/>
        </w:rPr>
        <w:t>леності</w:t>
      </w:r>
      <w:r w:rsidRPr="00E23257">
        <w:rPr>
          <w:sz w:val="28"/>
          <w:lang w:val="uk-UA"/>
        </w:rPr>
        <w:t xml:space="preserve"> волейболістів</w:t>
      </w:r>
      <w:r w:rsidRPr="00E23257">
        <w:rPr>
          <w:color w:val="000000" w:themeColor="text1"/>
          <w:sz w:val="28"/>
          <w:szCs w:val="28"/>
          <w:lang w:val="uk-UA" w:eastAsia="en-US"/>
        </w:rPr>
        <w:t xml:space="preserve"> студентської команди. </w:t>
      </w:r>
    </w:p>
    <w:p w14:paraId="6CDF1CFF" w14:textId="77777777" w:rsidR="004F2403" w:rsidRPr="00E23257" w:rsidRDefault="004F2403" w:rsidP="004F2403">
      <w:pPr>
        <w:widowControl w:val="0"/>
        <w:autoSpaceDE w:val="0"/>
        <w:autoSpaceDN w:val="0"/>
        <w:adjustRightInd w:val="0"/>
        <w:spacing w:line="360" w:lineRule="auto"/>
        <w:ind w:firstLine="567"/>
        <w:jc w:val="both"/>
        <w:rPr>
          <w:color w:val="000000" w:themeColor="text1"/>
          <w:sz w:val="28"/>
          <w:szCs w:val="28"/>
          <w:lang w:val="uk-UA" w:eastAsia="en-US"/>
        </w:rPr>
      </w:pPr>
      <w:r w:rsidRPr="00E23257">
        <w:rPr>
          <w:color w:val="000000" w:themeColor="text1"/>
          <w:sz w:val="28"/>
          <w:szCs w:val="28"/>
          <w:lang w:val="uk-UA" w:eastAsia="en-US"/>
        </w:rPr>
        <w:t xml:space="preserve">3. </w:t>
      </w:r>
      <w:r w:rsidRPr="00E23257">
        <w:rPr>
          <w:sz w:val="28"/>
          <w:szCs w:val="28"/>
          <w:lang w:val="uk-UA"/>
        </w:rPr>
        <w:t xml:space="preserve">Довести </w:t>
      </w:r>
      <w:r w:rsidRPr="00E23257">
        <w:rPr>
          <w:color w:val="000000" w:themeColor="text1"/>
          <w:sz w:val="28"/>
          <w:szCs w:val="28"/>
          <w:lang w:val="uk-UA" w:eastAsia="en-US"/>
        </w:rPr>
        <w:t xml:space="preserve">ефективність </w:t>
      </w:r>
      <w:r w:rsidR="00846266" w:rsidRPr="00846266">
        <w:rPr>
          <w:color w:val="000000" w:themeColor="text1"/>
          <w:sz w:val="28"/>
          <w:szCs w:val="28"/>
          <w:lang w:val="uk-UA" w:eastAsia="en-US"/>
        </w:rPr>
        <w:t>спеціально розроблен</w:t>
      </w:r>
      <w:r w:rsidR="00846266">
        <w:rPr>
          <w:color w:val="000000" w:themeColor="text1"/>
          <w:sz w:val="28"/>
          <w:szCs w:val="28"/>
          <w:lang w:val="uk-UA" w:eastAsia="en-US"/>
        </w:rPr>
        <w:t>ого</w:t>
      </w:r>
      <w:r w:rsidR="00846266" w:rsidRPr="00846266">
        <w:rPr>
          <w:color w:val="000000" w:themeColor="text1"/>
          <w:sz w:val="28"/>
          <w:szCs w:val="28"/>
          <w:lang w:val="uk-UA" w:eastAsia="en-US"/>
        </w:rPr>
        <w:t xml:space="preserve"> комплекс</w:t>
      </w:r>
      <w:r w:rsidR="00846266">
        <w:rPr>
          <w:color w:val="000000" w:themeColor="text1"/>
          <w:sz w:val="28"/>
          <w:szCs w:val="28"/>
          <w:lang w:val="uk-UA" w:eastAsia="en-US"/>
        </w:rPr>
        <w:t>у</w:t>
      </w:r>
      <w:r w:rsidR="00846266" w:rsidRPr="00846266">
        <w:rPr>
          <w:color w:val="000000" w:themeColor="text1"/>
          <w:sz w:val="28"/>
          <w:szCs w:val="28"/>
          <w:lang w:val="uk-UA" w:eastAsia="en-US"/>
        </w:rPr>
        <w:t xml:space="preserve"> вправ</w:t>
      </w:r>
      <w:r w:rsidR="00846266">
        <w:rPr>
          <w:color w:val="000000" w:themeColor="text1"/>
          <w:sz w:val="28"/>
          <w:szCs w:val="28"/>
          <w:lang w:val="uk-UA" w:eastAsia="en-US"/>
        </w:rPr>
        <w:t xml:space="preserve"> </w:t>
      </w:r>
      <w:r>
        <w:rPr>
          <w:color w:val="000000" w:themeColor="text1"/>
          <w:sz w:val="28"/>
          <w:szCs w:val="28"/>
          <w:lang w:val="uk-UA" w:eastAsia="en-US"/>
        </w:rPr>
        <w:t xml:space="preserve">для вдосконалення </w:t>
      </w:r>
      <w:r w:rsidRPr="00E23257">
        <w:rPr>
          <w:sz w:val="28"/>
          <w:lang w:val="uk-UA"/>
        </w:rPr>
        <w:t>спеціальної фізичної підготов</w:t>
      </w:r>
      <w:r>
        <w:rPr>
          <w:sz w:val="28"/>
          <w:lang w:val="uk-UA"/>
        </w:rPr>
        <w:t>леності</w:t>
      </w:r>
      <w:r w:rsidRPr="00E23257">
        <w:rPr>
          <w:sz w:val="28"/>
          <w:lang w:val="uk-UA"/>
        </w:rPr>
        <w:t xml:space="preserve"> волейболістів</w:t>
      </w:r>
      <w:r w:rsidRPr="00E23257">
        <w:rPr>
          <w:color w:val="000000" w:themeColor="text1"/>
          <w:sz w:val="28"/>
          <w:szCs w:val="28"/>
          <w:lang w:val="uk-UA" w:eastAsia="en-US"/>
        </w:rPr>
        <w:t xml:space="preserve"> студентської команди. </w:t>
      </w:r>
    </w:p>
    <w:p w14:paraId="466862D7" w14:textId="77777777" w:rsidR="004F2403" w:rsidRDefault="004F2403" w:rsidP="004F2403">
      <w:pPr>
        <w:widowControl w:val="0"/>
        <w:autoSpaceDE w:val="0"/>
        <w:autoSpaceDN w:val="0"/>
        <w:adjustRightInd w:val="0"/>
        <w:spacing w:line="360" w:lineRule="auto"/>
        <w:jc w:val="both"/>
        <w:rPr>
          <w:color w:val="000000" w:themeColor="text1"/>
          <w:sz w:val="28"/>
          <w:szCs w:val="28"/>
          <w:lang w:val="uk-UA" w:eastAsia="en-US"/>
        </w:rPr>
      </w:pPr>
    </w:p>
    <w:p w14:paraId="2DA4A3DB" w14:textId="77777777" w:rsidR="004F2403" w:rsidRPr="00E23257" w:rsidRDefault="004F2403" w:rsidP="004F2403">
      <w:pPr>
        <w:widowControl w:val="0"/>
        <w:autoSpaceDE w:val="0"/>
        <w:autoSpaceDN w:val="0"/>
        <w:adjustRightInd w:val="0"/>
        <w:spacing w:line="360" w:lineRule="auto"/>
        <w:jc w:val="both"/>
        <w:rPr>
          <w:color w:val="000000" w:themeColor="text1"/>
          <w:sz w:val="28"/>
          <w:szCs w:val="28"/>
          <w:lang w:val="uk-UA" w:eastAsia="en-US"/>
        </w:rPr>
      </w:pPr>
    </w:p>
    <w:p w14:paraId="202EC28E" w14:textId="77777777" w:rsidR="004F2403" w:rsidRPr="00E23257" w:rsidRDefault="004F2403" w:rsidP="004F2403">
      <w:pPr>
        <w:spacing w:line="360" w:lineRule="auto"/>
        <w:ind w:firstLine="709"/>
        <w:jc w:val="both"/>
        <w:rPr>
          <w:color w:val="000000" w:themeColor="text1"/>
          <w:sz w:val="28"/>
          <w:szCs w:val="28"/>
          <w:lang w:val="uk-UA"/>
        </w:rPr>
      </w:pPr>
      <w:r w:rsidRPr="00E23257">
        <w:rPr>
          <w:color w:val="000000" w:themeColor="text1"/>
          <w:sz w:val="28"/>
          <w:szCs w:val="28"/>
          <w:lang w:val="uk-UA"/>
        </w:rPr>
        <w:t>2.2 Методи дослідження</w:t>
      </w:r>
    </w:p>
    <w:p w14:paraId="3CEA8BB1" w14:textId="77777777" w:rsidR="004F2403" w:rsidRPr="00E23257" w:rsidRDefault="004F2403" w:rsidP="004F2403">
      <w:pPr>
        <w:spacing w:line="360" w:lineRule="auto"/>
        <w:ind w:firstLine="709"/>
        <w:jc w:val="both"/>
        <w:rPr>
          <w:color w:val="000000" w:themeColor="text1"/>
          <w:sz w:val="28"/>
          <w:szCs w:val="28"/>
          <w:lang w:val="uk-UA"/>
        </w:rPr>
      </w:pPr>
    </w:p>
    <w:p w14:paraId="0CFDD16E" w14:textId="77777777" w:rsidR="004F2403" w:rsidRPr="00E23257" w:rsidRDefault="004F2403" w:rsidP="004F2403">
      <w:pPr>
        <w:spacing w:line="360" w:lineRule="auto"/>
        <w:ind w:firstLine="708"/>
        <w:jc w:val="both"/>
        <w:rPr>
          <w:color w:val="000000" w:themeColor="text1"/>
          <w:sz w:val="28"/>
          <w:szCs w:val="28"/>
          <w:lang w:val="uk-UA"/>
        </w:rPr>
      </w:pPr>
      <w:r w:rsidRPr="00E23257">
        <w:rPr>
          <w:color w:val="000000" w:themeColor="text1"/>
          <w:sz w:val="28"/>
          <w:szCs w:val="28"/>
          <w:lang w:val="uk-UA"/>
        </w:rPr>
        <w:t>Поставлені завдання вирішувались на основі вивчення науково-методичної літератури, узагальнення передового практичного досвіду з використанням наступних методів дослідження:</w:t>
      </w:r>
    </w:p>
    <w:p w14:paraId="0058316C" w14:textId="77777777" w:rsidR="004F2403" w:rsidRPr="00E23257" w:rsidRDefault="004F2403" w:rsidP="004F2403">
      <w:pPr>
        <w:pStyle w:val="a5"/>
        <w:numPr>
          <w:ilvl w:val="0"/>
          <w:numId w:val="7"/>
        </w:numPr>
        <w:tabs>
          <w:tab w:val="left" w:pos="993"/>
        </w:tabs>
        <w:spacing w:line="360" w:lineRule="auto"/>
        <w:ind w:left="0" w:firstLine="567"/>
        <w:jc w:val="both"/>
        <w:rPr>
          <w:color w:val="000000" w:themeColor="text1"/>
          <w:sz w:val="28"/>
          <w:szCs w:val="28"/>
          <w:lang w:val="uk-UA"/>
        </w:rPr>
      </w:pPr>
      <w:r w:rsidRPr="00E23257">
        <w:rPr>
          <w:color w:val="000000" w:themeColor="text1"/>
          <w:sz w:val="28"/>
          <w:szCs w:val="28"/>
          <w:lang w:val="uk-UA"/>
        </w:rPr>
        <w:t>Аналіз та узагальнення науково-методичної літератури за темою дослідження.</w:t>
      </w:r>
    </w:p>
    <w:p w14:paraId="526CA226" w14:textId="77777777" w:rsidR="004F2403" w:rsidRPr="00E23257" w:rsidRDefault="004F2403" w:rsidP="004F2403">
      <w:pPr>
        <w:pStyle w:val="a5"/>
        <w:numPr>
          <w:ilvl w:val="0"/>
          <w:numId w:val="7"/>
        </w:numPr>
        <w:tabs>
          <w:tab w:val="left" w:pos="993"/>
        </w:tabs>
        <w:spacing w:line="360" w:lineRule="auto"/>
        <w:ind w:left="0" w:firstLine="567"/>
        <w:jc w:val="both"/>
        <w:rPr>
          <w:color w:val="000000" w:themeColor="text1"/>
          <w:sz w:val="28"/>
          <w:szCs w:val="28"/>
          <w:lang w:val="uk-UA"/>
        </w:rPr>
      </w:pPr>
      <w:r w:rsidRPr="00E23257">
        <w:rPr>
          <w:color w:val="000000" w:themeColor="text1"/>
          <w:sz w:val="28"/>
          <w:szCs w:val="28"/>
          <w:lang w:val="uk-UA"/>
        </w:rPr>
        <w:t>Педагогічне спостереження.</w:t>
      </w:r>
    </w:p>
    <w:p w14:paraId="2C956233" w14:textId="77777777" w:rsidR="004F2403" w:rsidRPr="00E23257" w:rsidRDefault="004F2403" w:rsidP="004F2403">
      <w:pPr>
        <w:pStyle w:val="a5"/>
        <w:numPr>
          <w:ilvl w:val="0"/>
          <w:numId w:val="7"/>
        </w:numPr>
        <w:tabs>
          <w:tab w:val="left" w:pos="993"/>
        </w:tabs>
        <w:spacing w:line="360" w:lineRule="auto"/>
        <w:ind w:left="0" w:firstLine="567"/>
        <w:jc w:val="both"/>
        <w:rPr>
          <w:color w:val="000000" w:themeColor="text1"/>
          <w:sz w:val="28"/>
          <w:szCs w:val="28"/>
          <w:lang w:val="uk-UA"/>
        </w:rPr>
      </w:pPr>
      <w:r w:rsidRPr="00E23257">
        <w:rPr>
          <w:color w:val="000000" w:themeColor="text1"/>
          <w:sz w:val="28"/>
          <w:szCs w:val="28"/>
          <w:lang w:val="uk-UA"/>
        </w:rPr>
        <w:t>Педагогічний експеримент.</w:t>
      </w:r>
    </w:p>
    <w:p w14:paraId="79E510F2" w14:textId="77777777" w:rsidR="004F2403" w:rsidRPr="00E23257" w:rsidRDefault="004F2403" w:rsidP="004F2403">
      <w:pPr>
        <w:pStyle w:val="a5"/>
        <w:numPr>
          <w:ilvl w:val="0"/>
          <w:numId w:val="7"/>
        </w:numPr>
        <w:tabs>
          <w:tab w:val="left" w:pos="993"/>
        </w:tabs>
        <w:spacing w:line="360" w:lineRule="auto"/>
        <w:ind w:left="0" w:firstLine="567"/>
        <w:jc w:val="both"/>
        <w:rPr>
          <w:color w:val="000000" w:themeColor="text1"/>
          <w:sz w:val="28"/>
          <w:szCs w:val="28"/>
          <w:lang w:val="uk-UA"/>
        </w:rPr>
      </w:pPr>
      <w:r w:rsidRPr="00E23257">
        <w:rPr>
          <w:sz w:val="28"/>
          <w:szCs w:val="28"/>
          <w:lang w:val="uk-UA"/>
        </w:rPr>
        <w:t xml:space="preserve">Тестування </w:t>
      </w:r>
      <w:r w:rsidRPr="00E23257">
        <w:rPr>
          <w:sz w:val="28"/>
          <w:lang w:val="uk-UA"/>
        </w:rPr>
        <w:t xml:space="preserve">спеціальної </w:t>
      </w:r>
      <w:r w:rsidRPr="00E23257">
        <w:rPr>
          <w:sz w:val="28"/>
          <w:szCs w:val="28"/>
          <w:lang w:val="uk-UA"/>
        </w:rPr>
        <w:t>фізичної підготовленості.</w:t>
      </w:r>
    </w:p>
    <w:p w14:paraId="63C80C9F" w14:textId="77777777" w:rsidR="004F2403" w:rsidRPr="00E23257" w:rsidRDefault="004F2403" w:rsidP="004F2403">
      <w:pPr>
        <w:pStyle w:val="a5"/>
        <w:numPr>
          <w:ilvl w:val="0"/>
          <w:numId w:val="7"/>
        </w:numPr>
        <w:tabs>
          <w:tab w:val="left" w:pos="993"/>
        </w:tabs>
        <w:spacing w:line="360" w:lineRule="auto"/>
        <w:ind w:left="0" w:firstLine="567"/>
        <w:jc w:val="both"/>
        <w:rPr>
          <w:color w:val="000000" w:themeColor="text1"/>
          <w:sz w:val="28"/>
          <w:szCs w:val="28"/>
          <w:lang w:val="uk-UA"/>
        </w:rPr>
      </w:pPr>
      <w:r w:rsidRPr="00E23257">
        <w:rPr>
          <w:color w:val="000000"/>
          <w:sz w:val="28"/>
          <w:lang w:val="uk-UA"/>
        </w:rPr>
        <w:t>Методи математичної статистики.</w:t>
      </w:r>
    </w:p>
    <w:p w14:paraId="0C992195" w14:textId="77777777" w:rsidR="004F2403" w:rsidRPr="00E23257" w:rsidRDefault="004F2403" w:rsidP="004F2403">
      <w:pPr>
        <w:spacing w:line="360" w:lineRule="auto"/>
        <w:ind w:firstLine="567"/>
        <w:jc w:val="both"/>
        <w:rPr>
          <w:color w:val="000000"/>
          <w:sz w:val="28"/>
          <w:lang w:val="uk-UA"/>
        </w:rPr>
      </w:pPr>
      <w:r w:rsidRPr="00E23257">
        <w:rPr>
          <w:color w:val="000000"/>
          <w:sz w:val="28"/>
          <w:lang w:val="uk-UA"/>
        </w:rPr>
        <w:t xml:space="preserve">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w:t>
      </w:r>
      <w:r w:rsidRPr="00E23257">
        <w:rPr>
          <w:color w:val="000000"/>
          <w:sz w:val="28"/>
          <w:lang w:val="uk-UA"/>
        </w:rPr>
        <w:lastRenderedPageBreak/>
        <w:t xml:space="preserve">значення, середнє квадратичне відхилення, відносний приріст, критерій вірогідності </w:t>
      </w:r>
      <w:proofErr w:type="spellStart"/>
      <w:r w:rsidRPr="00E23257">
        <w:rPr>
          <w:color w:val="000000"/>
          <w:sz w:val="28"/>
          <w:lang w:val="uk-UA"/>
        </w:rPr>
        <w:t>Ст’юдента</w:t>
      </w:r>
      <w:proofErr w:type="spellEnd"/>
      <w:r w:rsidRPr="00E23257">
        <w:rPr>
          <w:color w:val="000000"/>
          <w:sz w:val="28"/>
          <w:lang w:val="uk-UA"/>
        </w:rPr>
        <w:t>.</w:t>
      </w:r>
    </w:p>
    <w:p w14:paraId="69AA013B" w14:textId="77777777" w:rsidR="004F2403" w:rsidRPr="00E23257" w:rsidRDefault="004F2403" w:rsidP="004F2403">
      <w:pPr>
        <w:keepNext/>
        <w:widowControl w:val="0"/>
        <w:tabs>
          <w:tab w:val="left" w:pos="1080"/>
        </w:tabs>
        <w:spacing w:line="360" w:lineRule="auto"/>
        <w:ind w:firstLine="720"/>
        <w:jc w:val="both"/>
        <w:rPr>
          <w:sz w:val="28"/>
          <w:szCs w:val="28"/>
          <w:lang w:val="uk-UA"/>
        </w:rPr>
      </w:pPr>
      <w:r w:rsidRPr="00E23257">
        <w:rPr>
          <w:sz w:val="28"/>
          <w:szCs w:val="28"/>
          <w:lang w:val="uk-UA"/>
        </w:rPr>
        <w:t>У рамках нашого дослідження проводилося</w:t>
      </w:r>
      <w:r w:rsidRPr="00E23257">
        <w:rPr>
          <w:i/>
          <w:sz w:val="28"/>
          <w:szCs w:val="28"/>
          <w:lang w:val="uk-UA"/>
        </w:rPr>
        <w:t xml:space="preserve"> педагогічне спостереження</w:t>
      </w:r>
      <w:r w:rsidRPr="00E23257">
        <w:rPr>
          <w:sz w:val="28"/>
          <w:szCs w:val="28"/>
          <w:lang w:val="uk-UA"/>
        </w:rPr>
        <w:t xml:space="preserve">. Визначено об’єкт та предмет дослідження, його мета та основні завдання. Крім того, детально наведено інформацію щодо особливостей проведення експерименту, зокрема, проведення педагогічного тестування </w:t>
      </w:r>
      <w:r w:rsidRPr="00E23257">
        <w:rPr>
          <w:sz w:val="28"/>
          <w:lang w:val="uk-UA"/>
        </w:rPr>
        <w:t xml:space="preserve">спеціальної </w:t>
      </w:r>
      <w:r w:rsidRPr="00E23257">
        <w:rPr>
          <w:sz w:val="28"/>
          <w:szCs w:val="28"/>
          <w:lang w:val="uk-UA"/>
        </w:rPr>
        <w:t>фізичної підготовленості, особливо деяких особливостей тестування студентів, які займалися в секції з волейболу.</w:t>
      </w:r>
    </w:p>
    <w:p w14:paraId="39FE25CD" w14:textId="77777777" w:rsidR="004F2403" w:rsidRPr="00E23257" w:rsidRDefault="004F2403" w:rsidP="004F2403">
      <w:pPr>
        <w:keepNext/>
        <w:widowControl w:val="0"/>
        <w:tabs>
          <w:tab w:val="left" w:pos="1080"/>
        </w:tabs>
        <w:spacing w:line="360" w:lineRule="auto"/>
        <w:ind w:firstLine="720"/>
        <w:jc w:val="both"/>
        <w:rPr>
          <w:sz w:val="28"/>
          <w:szCs w:val="28"/>
          <w:lang w:val="uk-UA"/>
        </w:rPr>
      </w:pPr>
      <w:r w:rsidRPr="00E23257">
        <w:rPr>
          <w:sz w:val="28"/>
          <w:szCs w:val="28"/>
          <w:lang w:val="uk-UA"/>
        </w:rPr>
        <w:t xml:space="preserve">У роботі було використано </w:t>
      </w:r>
      <w:r w:rsidRPr="00E23257">
        <w:rPr>
          <w:i/>
          <w:sz w:val="28"/>
          <w:szCs w:val="28"/>
          <w:lang w:val="uk-UA"/>
        </w:rPr>
        <w:t>педагогічний експеримент</w:t>
      </w:r>
      <w:r w:rsidRPr="00E23257">
        <w:rPr>
          <w:sz w:val="28"/>
          <w:szCs w:val="28"/>
          <w:lang w:val="uk-UA"/>
        </w:rPr>
        <w:t xml:space="preserve">, який передбачав оцінити ефективність розробленої нами програми секційних занять з волейболу на основі вивчення динаміки основних показників спеціальної фізичної підготовленості студентів, </w:t>
      </w:r>
      <w:r w:rsidRPr="00E23257">
        <w:rPr>
          <w:iCs/>
          <w:sz w:val="28"/>
          <w:szCs w:val="28"/>
          <w:lang w:val="uk-UA"/>
        </w:rPr>
        <w:t xml:space="preserve">які навчаються в </w:t>
      </w:r>
      <w:r w:rsidRPr="00E23257">
        <w:rPr>
          <w:sz w:val="28"/>
          <w:lang w:val="uk-UA"/>
        </w:rPr>
        <w:t>Запорізькому національному університеті</w:t>
      </w:r>
      <w:r w:rsidRPr="00E23257">
        <w:rPr>
          <w:sz w:val="28"/>
          <w:szCs w:val="28"/>
          <w:lang w:val="uk-UA"/>
        </w:rPr>
        <w:t>.</w:t>
      </w:r>
    </w:p>
    <w:p w14:paraId="65FCFC7E" w14:textId="77777777" w:rsidR="004F2403" w:rsidRPr="00E61736" w:rsidRDefault="004F2403" w:rsidP="004F2403">
      <w:pPr>
        <w:keepNext/>
        <w:widowControl w:val="0"/>
        <w:tabs>
          <w:tab w:val="left" w:pos="1080"/>
        </w:tabs>
        <w:spacing w:line="360" w:lineRule="auto"/>
        <w:ind w:firstLine="720"/>
        <w:jc w:val="both"/>
        <w:rPr>
          <w:color w:val="000000"/>
          <w:sz w:val="28"/>
          <w:lang w:val="uk-UA"/>
        </w:rPr>
      </w:pPr>
      <w:r w:rsidRPr="00E23257">
        <w:rPr>
          <w:sz w:val="28"/>
          <w:szCs w:val="28"/>
          <w:lang w:val="uk-UA"/>
        </w:rPr>
        <w:t>Для</w:t>
      </w:r>
      <w:r w:rsidRPr="00E23257">
        <w:rPr>
          <w:i/>
          <w:sz w:val="28"/>
          <w:szCs w:val="28"/>
          <w:lang w:val="uk-UA"/>
        </w:rPr>
        <w:t xml:space="preserve"> </w:t>
      </w:r>
      <w:r w:rsidRPr="00E61736">
        <w:rPr>
          <w:i/>
          <w:sz w:val="28"/>
          <w:szCs w:val="28"/>
          <w:lang w:val="uk-UA"/>
        </w:rPr>
        <w:t xml:space="preserve">тестування </w:t>
      </w:r>
      <w:r w:rsidRPr="00E61736">
        <w:rPr>
          <w:i/>
          <w:sz w:val="28"/>
          <w:lang w:val="uk-UA"/>
        </w:rPr>
        <w:t xml:space="preserve">спеціальної </w:t>
      </w:r>
      <w:r w:rsidRPr="00E61736">
        <w:rPr>
          <w:i/>
          <w:sz w:val="28"/>
          <w:szCs w:val="28"/>
          <w:lang w:val="uk-UA"/>
        </w:rPr>
        <w:t xml:space="preserve">фізичної підготовленості </w:t>
      </w:r>
      <w:r w:rsidRPr="00E61736">
        <w:rPr>
          <w:color w:val="000000"/>
          <w:sz w:val="28"/>
          <w:lang w:val="uk-UA"/>
        </w:rPr>
        <w:t xml:space="preserve">використовували відповідні тести </w:t>
      </w:r>
      <w:r w:rsidRPr="00E61736">
        <w:rPr>
          <w:sz w:val="28"/>
          <w:szCs w:val="28"/>
          <w:lang w:val="uk-UA"/>
        </w:rPr>
        <w:t>[11]</w:t>
      </w:r>
      <w:r w:rsidRPr="00E61736">
        <w:rPr>
          <w:color w:val="000000"/>
          <w:sz w:val="28"/>
          <w:lang w:val="uk-UA"/>
        </w:rPr>
        <w:t>:</w:t>
      </w:r>
    </w:p>
    <w:p w14:paraId="356F5181" w14:textId="77777777" w:rsidR="004F2403" w:rsidRPr="00E23257" w:rsidRDefault="004F2403" w:rsidP="004F2403">
      <w:pPr>
        <w:keepNext/>
        <w:widowControl w:val="0"/>
        <w:spacing w:line="360" w:lineRule="auto"/>
        <w:ind w:firstLine="709"/>
        <w:jc w:val="both"/>
        <w:rPr>
          <w:sz w:val="28"/>
          <w:lang w:val="uk-UA"/>
        </w:rPr>
      </w:pPr>
      <w:r w:rsidRPr="00E61736">
        <w:rPr>
          <w:lang w:val="uk-UA"/>
        </w:rPr>
        <w:fldChar w:fldCharType="begin"/>
      </w:r>
      <w:r w:rsidRPr="00E61736">
        <w:rPr>
          <w:lang w:val="uk-UA"/>
        </w:rPr>
        <w:instrText xml:space="preserve"> INCLUDEPICTURE "/var/folders/vl/g1ckk_fx1yv_d4vkkrcjsqr80000gn/T/com.microsoft.Word/WebArchiveCopyPasteTempFiles/volleyball-307323__340.png" \* MERGEFORMATINET </w:instrText>
      </w:r>
      <w:r w:rsidRPr="00E61736">
        <w:rPr>
          <w:lang w:val="uk-UA"/>
        </w:rPr>
        <w:fldChar w:fldCharType="separate"/>
      </w:r>
      <w:r w:rsidRPr="00E61736">
        <w:rPr>
          <w:noProof/>
          <w:lang w:val="en-US" w:eastAsia="en-US"/>
        </w:rPr>
        <w:drawing>
          <wp:inline distT="0" distB="0" distL="0" distR="0" wp14:anchorId="11A15ABC" wp14:editId="76228974">
            <wp:extent cx="324000" cy="327600"/>
            <wp:effectExtent l="0" t="0" r="0" b="3175"/>
            <wp:docPr id="12" name="Рисунок 12" descr="Картинки по запросу волейбол мяч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волейбол мяч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24000" cy="327600"/>
                    </a:xfrm>
                    <a:prstGeom prst="rect">
                      <a:avLst/>
                    </a:prstGeom>
                    <a:noFill/>
                    <a:ln>
                      <a:noFill/>
                    </a:ln>
                  </pic:spPr>
                </pic:pic>
              </a:graphicData>
            </a:graphic>
          </wp:inline>
        </w:drawing>
      </w:r>
      <w:r w:rsidRPr="00E61736">
        <w:rPr>
          <w:lang w:val="uk-UA"/>
        </w:rPr>
        <w:fldChar w:fldCharType="end"/>
      </w:r>
      <w:r w:rsidRPr="00E61736">
        <w:rPr>
          <w:color w:val="000000"/>
          <w:sz w:val="28"/>
          <w:lang w:val="uk-UA"/>
        </w:rPr>
        <w:t>т</w:t>
      </w:r>
      <w:r w:rsidRPr="00E61736">
        <w:rPr>
          <w:sz w:val="28"/>
          <w:szCs w:val="28"/>
          <w:lang w:val="uk-UA"/>
        </w:rPr>
        <w:t>ест на силу ніг</w:t>
      </w:r>
      <w:r w:rsidRPr="00E23257">
        <w:rPr>
          <w:sz w:val="28"/>
          <w:szCs w:val="28"/>
          <w:lang w:val="uk-UA"/>
        </w:rPr>
        <w:t xml:space="preserve">. Реєструється максимальна кількість присідань </w:t>
      </w:r>
      <w:r w:rsidRPr="00E23257">
        <w:rPr>
          <w:sz w:val="28"/>
          <w:szCs w:val="28"/>
          <w:lang w:val="uk-UA"/>
        </w:rPr>
        <w:br/>
        <w:t>за 20 с</w:t>
      </w:r>
      <w:r w:rsidRPr="00E23257">
        <w:rPr>
          <w:color w:val="000000"/>
          <w:sz w:val="28"/>
          <w:lang w:val="uk-UA"/>
        </w:rPr>
        <w:t>;</w:t>
      </w:r>
      <w:r w:rsidRPr="00E23257">
        <w:rPr>
          <w:sz w:val="28"/>
          <w:lang w:val="uk-UA"/>
        </w:rPr>
        <w:t xml:space="preserve"> </w:t>
      </w:r>
    </w:p>
    <w:p w14:paraId="0A9692A4" w14:textId="77777777" w:rsidR="004F2403" w:rsidRPr="00E23257" w:rsidRDefault="004F2403" w:rsidP="004F2403">
      <w:pPr>
        <w:keepNext/>
        <w:widowControl w:val="0"/>
        <w:spacing w:line="360" w:lineRule="auto"/>
        <w:ind w:firstLine="709"/>
        <w:jc w:val="both"/>
        <w:rPr>
          <w:sz w:val="28"/>
          <w:lang w:val="uk-UA"/>
        </w:rPr>
      </w:pPr>
      <w:r w:rsidRPr="00E23257">
        <w:rPr>
          <w:lang w:val="uk-UA"/>
        </w:rPr>
        <w:fldChar w:fldCharType="begin"/>
      </w:r>
      <w:r w:rsidRPr="00E23257">
        <w:rPr>
          <w:lang w:val="uk-UA"/>
        </w:rPr>
        <w:instrText xml:space="preserve"> INCLUDEPICTURE "/var/folders/vl/g1ckk_fx1yv_d4vkkrcjsqr80000gn/T/com.microsoft.Word/WebArchiveCopyPasteTempFiles/volleyball-307323__340.png" \* MERGEFORMATINET </w:instrText>
      </w:r>
      <w:r w:rsidRPr="00E23257">
        <w:rPr>
          <w:lang w:val="uk-UA"/>
        </w:rPr>
        <w:fldChar w:fldCharType="separate"/>
      </w:r>
      <w:r w:rsidRPr="00E23257">
        <w:rPr>
          <w:noProof/>
          <w:lang w:val="en-US" w:eastAsia="en-US"/>
        </w:rPr>
        <w:drawing>
          <wp:inline distT="0" distB="0" distL="0" distR="0" wp14:anchorId="260018F5" wp14:editId="6CCA458B">
            <wp:extent cx="324000" cy="327600"/>
            <wp:effectExtent l="0" t="0" r="0" b="3175"/>
            <wp:docPr id="13" name="Рисунок 13" descr="Картинки по запросу волейбол мяч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волейбол мяч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24000" cy="327600"/>
                    </a:xfrm>
                    <a:prstGeom prst="rect">
                      <a:avLst/>
                    </a:prstGeom>
                    <a:noFill/>
                    <a:ln>
                      <a:noFill/>
                    </a:ln>
                  </pic:spPr>
                </pic:pic>
              </a:graphicData>
            </a:graphic>
          </wp:inline>
        </w:drawing>
      </w:r>
      <w:r w:rsidRPr="00E23257">
        <w:rPr>
          <w:lang w:val="uk-UA"/>
        </w:rPr>
        <w:fldChar w:fldCharType="end"/>
      </w:r>
      <w:r w:rsidRPr="00E23257">
        <w:rPr>
          <w:color w:val="000000"/>
          <w:sz w:val="28"/>
          <w:lang w:val="uk-UA"/>
        </w:rPr>
        <w:t>т</w:t>
      </w:r>
      <w:r w:rsidRPr="00E23257">
        <w:rPr>
          <w:sz w:val="28"/>
          <w:lang w:val="uk-UA"/>
        </w:rPr>
        <w:t xml:space="preserve">ест на рухливість у плечових суглобах. З вихідного положення </w:t>
      </w:r>
      <w:r w:rsidRPr="00E23257">
        <w:rPr>
          <w:bCs/>
          <w:sz w:val="28"/>
          <w:szCs w:val="28"/>
          <w:lang w:val="uk-UA"/>
        </w:rPr>
        <w:t>–</w:t>
      </w:r>
      <w:r w:rsidRPr="00E23257">
        <w:rPr>
          <w:sz w:val="28"/>
          <w:lang w:val="uk-UA"/>
        </w:rPr>
        <w:t>гімнастична палиця горизонтально внизу, здійснюється мах угору назад за спину (викрут рук). Рухливість у плечових суглобах визначається як відношення між відстанню між руками та шириною плечей. Чим менше визначене відношення, тим вище рухливість у плечових суглобах</w:t>
      </w:r>
      <w:r w:rsidRPr="00E23257">
        <w:rPr>
          <w:color w:val="000000"/>
          <w:sz w:val="28"/>
          <w:lang w:val="uk-UA"/>
        </w:rPr>
        <w:t>;</w:t>
      </w:r>
      <w:r w:rsidRPr="00E23257">
        <w:rPr>
          <w:sz w:val="28"/>
          <w:lang w:val="uk-UA"/>
        </w:rPr>
        <w:t xml:space="preserve"> </w:t>
      </w:r>
    </w:p>
    <w:p w14:paraId="4D8449B6" w14:textId="77777777" w:rsidR="004F2403" w:rsidRPr="00E23257" w:rsidRDefault="004F2403" w:rsidP="004F2403">
      <w:pPr>
        <w:keepNext/>
        <w:widowControl w:val="0"/>
        <w:spacing w:line="360" w:lineRule="auto"/>
        <w:ind w:firstLine="709"/>
        <w:jc w:val="both"/>
        <w:rPr>
          <w:color w:val="000000"/>
          <w:sz w:val="28"/>
          <w:lang w:val="uk-UA"/>
        </w:rPr>
      </w:pPr>
      <w:r w:rsidRPr="00E23257">
        <w:rPr>
          <w:lang w:val="uk-UA"/>
        </w:rPr>
        <w:fldChar w:fldCharType="begin"/>
      </w:r>
      <w:r w:rsidRPr="00E23257">
        <w:rPr>
          <w:lang w:val="uk-UA"/>
        </w:rPr>
        <w:instrText xml:space="preserve"> INCLUDEPICTURE "/var/folders/vl/g1ckk_fx1yv_d4vkkrcjsqr80000gn/T/com.microsoft.Word/WebArchiveCopyPasteTempFiles/volleyball-307323__340.png" \* MERGEFORMATINET </w:instrText>
      </w:r>
      <w:r w:rsidRPr="00E23257">
        <w:rPr>
          <w:lang w:val="uk-UA"/>
        </w:rPr>
        <w:fldChar w:fldCharType="separate"/>
      </w:r>
      <w:r w:rsidRPr="00E23257">
        <w:rPr>
          <w:noProof/>
          <w:lang w:val="en-US" w:eastAsia="en-US"/>
        </w:rPr>
        <w:drawing>
          <wp:inline distT="0" distB="0" distL="0" distR="0" wp14:anchorId="26DADDD5" wp14:editId="357D036E">
            <wp:extent cx="324000" cy="327600"/>
            <wp:effectExtent l="0" t="0" r="0" b="3175"/>
            <wp:docPr id="17" name="Рисунок 17" descr="Картинки по запросу волейбол мяч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волейбол мяч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24000" cy="327600"/>
                    </a:xfrm>
                    <a:prstGeom prst="rect">
                      <a:avLst/>
                    </a:prstGeom>
                    <a:noFill/>
                    <a:ln>
                      <a:noFill/>
                    </a:ln>
                  </pic:spPr>
                </pic:pic>
              </a:graphicData>
            </a:graphic>
          </wp:inline>
        </w:drawing>
      </w:r>
      <w:r w:rsidRPr="00E23257">
        <w:rPr>
          <w:lang w:val="uk-UA"/>
        </w:rPr>
        <w:fldChar w:fldCharType="end"/>
      </w:r>
      <w:r w:rsidRPr="00E23257">
        <w:rPr>
          <w:sz w:val="28"/>
          <w:lang w:val="uk-UA"/>
        </w:rPr>
        <w:t xml:space="preserve">тест на стрибучість (стрибок у висоту з місця). Виконання тесту: учасник стоїть боком до стінки, поруч з вертикально закріпленою вимірювальною шкалою (учнівська лінійка довжиною 1 м). Не відриваючи п’яти від підлоги, він торкається шкали піднятою вгору більш активною </w:t>
      </w:r>
      <w:r w:rsidRPr="00E23257">
        <w:rPr>
          <w:sz w:val="28"/>
          <w:lang w:val="uk-UA"/>
        </w:rPr>
        <w:lastRenderedPageBreak/>
        <w:t>рукою. Потім відходить від стінки на відстань від 15 до 30 см, не роблячи кроку, стрибає вгору, відштовхуючись двома ногами. Більш активною рукою він торкається вимірювальної шкали якомога вище. Різниця між значеннями першого і другого торкання характеризує висоту стрибка. Дається три спроби, зараховується краща</w:t>
      </w:r>
      <w:r w:rsidRPr="00E23257">
        <w:rPr>
          <w:color w:val="000000"/>
          <w:sz w:val="28"/>
          <w:lang w:val="uk-UA"/>
        </w:rPr>
        <w:t xml:space="preserve">; </w:t>
      </w:r>
    </w:p>
    <w:p w14:paraId="670CA46E" w14:textId="77777777" w:rsidR="004F2403" w:rsidRPr="00E23257" w:rsidRDefault="004F2403" w:rsidP="004F2403">
      <w:pPr>
        <w:keepNext/>
        <w:widowControl w:val="0"/>
        <w:spacing w:line="360" w:lineRule="auto"/>
        <w:ind w:firstLine="709"/>
        <w:jc w:val="both"/>
        <w:rPr>
          <w:sz w:val="28"/>
          <w:lang w:val="uk-UA"/>
        </w:rPr>
      </w:pPr>
      <w:r w:rsidRPr="00E23257">
        <w:rPr>
          <w:lang w:val="uk-UA"/>
        </w:rPr>
        <w:fldChar w:fldCharType="begin"/>
      </w:r>
      <w:r w:rsidRPr="00E23257">
        <w:rPr>
          <w:lang w:val="uk-UA"/>
        </w:rPr>
        <w:instrText xml:space="preserve"> INCLUDEPICTURE "/var/folders/vl/g1ckk_fx1yv_d4vkkrcjsqr80000gn/T/com.microsoft.Word/WebArchiveCopyPasteTempFiles/volleyball-307323__340.png" \* MERGEFORMATINET </w:instrText>
      </w:r>
      <w:r w:rsidRPr="00E23257">
        <w:rPr>
          <w:lang w:val="uk-UA"/>
        </w:rPr>
        <w:fldChar w:fldCharType="separate"/>
      </w:r>
      <w:r w:rsidRPr="00E23257">
        <w:rPr>
          <w:noProof/>
          <w:lang w:val="en-US" w:eastAsia="en-US"/>
        </w:rPr>
        <w:drawing>
          <wp:inline distT="0" distB="0" distL="0" distR="0" wp14:anchorId="17F95EA4" wp14:editId="54B07E96">
            <wp:extent cx="324000" cy="327600"/>
            <wp:effectExtent l="0" t="0" r="0" b="3175"/>
            <wp:docPr id="11" name="Рисунок 11" descr="Картинки по запросу волейбол мяч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волейбол мяч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24000" cy="327600"/>
                    </a:xfrm>
                    <a:prstGeom prst="rect">
                      <a:avLst/>
                    </a:prstGeom>
                    <a:noFill/>
                    <a:ln>
                      <a:noFill/>
                    </a:ln>
                  </pic:spPr>
                </pic:pic>
              </a:graphicData>
            </a:graphic>
          </wp:inline>
        </w:drawing>
      </w:r>
      <w:r w:rsidRPr="00E23257">
        <w:rPr>
          <w:lang w:val="uk-UA"/>
        </w:rPr>
        <w:fldChar w:fldCharType="end"/>
      </w:r>
      <w:r w:rsidRPr="00E23257">
        <w:rPr>
          <w:lang w:val="uk-UA"/>
        </w:rPr>
        <w:t xml:space="preserve"> </w:t>
      </w:r>
      <w:r w:rsidRPr="00E23257">
        <w:rPr>
          <w:color w:val="000000"/>
          <w:sz w:val="28"/>
          <w:lang w:val="uk-UA"/>
        </w:rPr>
        <w:t>т</w:t>
      </w:r>
      <w:r w:rsidRPr="00E23257">
        <w:rPr>
          <w:sz w:val="28"/>
          <w:szCs w:val="28"/>
          <w:lang w:val="uk-UA"/>
        </w:rPr>
        <w:t xml:space="preserve">ест на силу рук. Виконується кидок набивного м’яча (1 кг) </w:t>
      </w:r>
      <w:r w:rsidRPr="00E23257">
        <w:rPr>
          <w:sz w:val="28"/>
          <w:szCs w:val="28"/>
          <w:lang w:val="uk-UA"/>
        </w:rPr>
        <w:br/>
        <w:t>на дальність однією рукою з місця (в метрах)</w:t>
      </w:r>
      <w:r w:rsidRPr="00E23257">
        <w:rPr>
          <w:color w:val="000000"/>
          <w:sz w:val="28"/>
          <w:lang w:val="uk-UA"/>
        </w:rPr>
        <w:t>;</w:t>
      </w:r>
    </w:p>
    <w:p w14:paraId="6B0CFD94" w14:textId="77777777" w:rsidR="004F2403" w:rsidRPr="00E23257" w:rsidRDefault="004F2403" w:rsidP="004F2403">
      <w:pPr>
        <w:keepNext/>
        <w:widowControl w:val="0"/>
        <w:spacing w:line="360" w:lineRule="auto"/>
        <w:ind w:firstLine="709"/>
        <w:jc w:val="both"/>
        <w:rPr>
          <w:sz w:val="28"/>
          <w:lang w:val="uk-UA"/>
        </w:rPr>
      </w:pPr>
      <w:r w:rsidRPr="00E23257">
        <w:rPr>
          <w:lang w:val="uk-UA"/>
        </w:rPr>
        <w:fldChar w:fldCharType="begin"/>
      </w:r>
      <w:r w:rsidRPr="00E23257">
        <w:rPr>
          <w:lang w:val="uk-UA"/>
        </w:rPr>
        <w:instrText xml:space="preserve"> INCLUDEPICTURE "/var/folders/vl/g1ckk_fx1yv_d4vkkrcjsqr80000gn/T/com.microsoft.Word/WebArchiveCopyPasteTempFiles/volleyball-307323__340.png" \* MERGEFORMATINET </w:instrText>
      </w:r>
      <w:r w:rsidRPr="00E23257">
        <w:rPr>
          <w:lang w:val="uk-UA"/>
        </w:rPr>
        <w:fldChar w:fldCharType="separate"/>
      </w:r>
      <w:r w:rsidRPr="00E23257">
        <w:rPr>
          <w:noProof/>
          <w:lang w:val="en-US" w:eastAsia="en-US"/>
        </w:rPr>
        <w:drawing>
          <wp:inline distT="0" distB="0" distL="0" distR="0" wp14:anchorId="11F52580" wp14:editId="04AC4D49">
            <wp:extent cx="324000" cy="327600"/>
            <wp:effectExtent l="0" t="0" r="0" b="3175"/>
            <wp:docPr id="16" name="Рисунок 16" descr="Картинки по запросу волейбол мяч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волейбол мяч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24000" cy="327600"/>
                    </a:xfrm>
                    <a:prstGeom prst="rect">
                      <a:avLst/>
                    </a:prstGeom>
                    <a:noFill/>
                    <a:ln>
                      <a:noFill/>
                    </a:ln>
                  </pic:spPr>
                </pic:pic>
              </a:graphicData>
            </a:graphic>
          </wp:inline>
        </w:drawing>
      </w:r>
      <w:r w:rsidRPr="00E23257">
        <w:rPr>
          <w:lang w:val="uk-UA"/>
        </w:rPr>
        <w:fldChar w:fldCharType="end"/>
      </w:r>
      <w:r w:rsidRPr="00E23257">
        <w:rPr>
          <w:color w:val="000000"/>
          <w:sz w:val="28"/>
          <w:lang w:val="uk-UA"/>
        </w:rPr>
        <w:t>т</w:t>
      </w:r>
      <w:r w:rsidRPr="00E23257">
        <w:rPr>
          <w:sz w:val="28"/>
          <w:lang w:val="uk-UA"/>
        </w:rPr>
        <w:t xml:space="preserve">ест на швидкість (тест 9-3-6-3-9 м; цифри означають дистанцію для бігу на волейбольному майданчику): старт від лицьової лінії – торкнутися рукою середньої лінії, торкнутися рукою лінії нападу </w:t>
      </w:r>
      <w:r w:rsidRPr="00E23257">
        <w:rPr>
          <w:sz w:val="28"/>
          <w:lang w:val="uk-UA"/>
        </w:rPr>
        <w:br/>
        <w:t xml:space="preserve">на «стартовому боці» майданчика, торкнутися рукою лінії нападу </w:t>
      </w:r>
      <w:r w:rsidRPr="00E23257">
        <w:rPr>
          <w:sz w:val="28"/>
          <w:lang w:val="uk-UA"/>
        </w:rPr>
        <w:br/>
        <w:t>на протилежному боці майданчика, торкнутися рукою середньої лінії і ривок до лицьової лінії майданчика, протилежній до місця старту. Реєструється час пробіжки в секундах</w:t>
      </w:r>
      <w:r w:rsidRPr="00E23257">
        <w:rPr>
          <w:color w:val="000000"/>
          <w:sz w:val="28"/>
          <w:lang w:val="uk-UA"/>
        </w:rPr>
        <w:t>;</w:t>
      </w:r>
      <w:r w:rsidRPr="00E23257">
        <w:rPr>
          <w:sz w:val="28"/>
          <w:lang w:val="uk-UA"/>
        </w:rPr>
        <w:t xml:space="preserve"> </w:t>
      </w:r>
    </w:p>
    <w:p w14:paraId="6C690D00" w14:textId="77777777" w:rsidR="004F2403" w:rsidRPr="00E23257" w:rsidRDefault="004F2403" w:rsidP="004F2403">
      <w:pPr>
        <w:keepNext/>
        <w:widowControl w:val="0"/>
        <w:spacing w:line="360" w:lineRule="auto"/>
        <w:ind w:firstLine="709"/>
        <w:jc w:val="both"/>
        <w:rPr>
          <w:sz w:val="28"/>
          <w:lang w:val="uk-UA"/>
        </w:rPr>
      </w:pPr>
      <w:r w:rsidRPr="00E23257">
        <w:rPr>
          <w:lang w:val="uk-UA"/>
        </w:rPr>
        <w:fldChar w:fldCharType="begin"/>
      </w:r>
      <w:r w:rsidRPr="00E23257">
        <w:rPr>
          <w:lang w:val="uk-UA"/>
        </w:rPr>
        <w:instrText xml:space="preserve"> INCLUDEPICTURE "/var/folders/vl/g1ckk_fx1yv_d4vkkrcjsqr80000gn/T/com.microsoft.Word/WebArchiveCopyPasteTempFiles/volleyball-307323__340.png" \* MERGEFORMATINET </w:instrText>
      </w:r>
      <w:r w:rsidRPr="00E23257">
        <w:rPr>
          <w:lang w:val="uk-UA"/>
        </w:rPr>
        <w:fldChar w:fldCharType="separate"/>
      </w:r>
      <w:r w:rsidRPr="00E23257">
        <w:rPr>
          <w:noProof/>
          <w:lang w:val="en-US" w:eastAsia="en-US"/>
        </w:rPr>
        <w:drawing>
          <wp:inline distT="0" distB="0" distL="0" distR="0" wp14:anchorId="611D9C52" wp14:editId="4802D579">
            <wp:extent cx="324000" cy="327600"/>
            <wp:effectExtent l="0" t="0" r="0" b="3175"/>
            <wp:docPr id="14" name="Рисунок 14" descr="Картинки по запросу волейбол мяч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волейбол мяч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24000" cy="327600"/>
                    </a:xfrm>
                    <a:prstGeom prst="rect">
                      <a:avLst/>
                    </a:prstGeom>
                    <a:noFill/>
                    <a:ln>
                      <a:noFill/>
                    </a:ln>
                  </pic:spPr>
                </pic:pic>
              </a:graphicData>
            </a:graphic>
          </wp:inline>
        </w:drawing>
      </w:r>
      <w:r w:rsidRPr="00E23257">
        <w:rPr>
          <w:lang w:val="uk-UA"/>
        </w:rPr>
        <w:fldChar w:fldCharType="end"/>
      </w:r>
      <w:r w:rsidRPr="00E23257">
        <w:rPr>
          <w:color w:val="000000"/>
          <w:sz w:val="28"/>
          <w:lang w:val="uk-UA"/>
        </w:rPr>
        <w:t>т</w:t>
      </w:r>
      <w:r w:rsidRPr="00E23257">
        <w:rPr>
          <w:sz w:val="28"/>
          <w:lang w:val="uk-UA"/>
        </w:rPr>
        <w:t xml:space="preserve">ест на швидкісну витривалість (біг 92 м «ялинкою»). На одному боці волейбольного майданчика – на бічних лініях через 3 м від лицьової лінії встановлюються шість тенісних м’ячів. Старт </w:t>
      </w:r>
      <w:r w:rsidRPr="00E23257">
        <w:rPr>
          <w:bCs/>
          <w:sz w:val="28"/>
          <w:szCs w:val="28"/>
          <w:lang w:val="uk-UA"/>
        </w:rPr>
        <w:t>–</w:t>
      </w:r>
      <w:r w:rsidRPr="00E23257">
        <w:rPr>
          <w:sz w:val="28"/>
          <w:lang w:val="uk-UA"/>
        </w:rPr>
        <w:t xml:space="preserve"> від середини лицьової лінії майданчика. За сигналом: гравець торкається м’яча (ближнього до нього) з правого боку, повертається до місця старту; торкається рукою м’яча (ближнього до нього) з лівого боку, повертається до місця старту; далі переміщення за тією ж схемою з наступними м’ячами. Оцінюється час переміщення в секундах</w:t>
      </w:r>
      <w:r w:rsidRPr="00E23257">
        <w:rPr>
          <w:color w:val="000000"/>
          <w:sz w:val="28"/>
          <w:lang w:val="uk-UA"/>
        </w:rPr>
        <w:t>.</w:t>
      </w:r>
    </w:p>
    <w:p w14:paraId="1524AB1E" w14:textId="77777777" w:rsidR="004F2403" w:rsidRPr="00E23257" w:rsidRDefault="004F2403" w:rsidP="004F2403">
      <w:pPr>
        <w:keepNext/>
        <w:widowControl w:val="0"/>
        <w:spacing w:line="360" w:lineRule="auto"/>
        <w:ind w:firstLine="709"/>
        <w:jc w:val="both"/>
        <w:outlineLvl w:val="0"/>
        <w:rPr>
          <w:sz w:val="28"/>
          <w:szCs w:val="28"/>
          <w:lang w:val="uk-UA"/>
        </w:rPr>
      </w:pPr>
      <w:r w:rsidRPr="00E23257">
        <w:rPr>
          <w:sz w:val="28"/>
          <w:szCs w:val="28"/>
          <w:lang w:val="uk-UA"/>
        </w:rPr>
        <w:t xml:space="preserve">Усі отримані в ході дослідження дані були оброблені за допомогою пакетів статистичних програм </w:t>
      </w:r>
      <w:r w:rsidRPr="00E23257">
        <w:rPr>
          <w:caps/>
          <w:sz w:val="28"/>
          <w:szCs w:val="28"/>
          <w:lang w:val="uk-UA"/>
        </w:rPr>
        <w:t xml:space="preserve">«Statistika 7.0» </w:t>
      </w:r>
      <w:r w:rsidRPr="00E23257">
        <w:rPr>
          <w:sz w:val="28"/>
          <w:szCs w:val="28"/>
          <w:lang w:val="uk-UA"/>
        </w:rPr>
        <w:t>та</w:t>
      </w:r>
      <w:r w:rsidRPr="00E23257">
        <w:rPr>
          <w:caps/>
          <w:sz w:val="28"/>
          <w:szCs w:val="28"/>
          <w:lang w:val="uk-UA"/>
        </w:rPr>
        <w:t xml:space="preserve"> </w:t>
      </w:r>
      <w:r w:rsidRPr="00E23257">
        <w:rPr>
          <w:sz w:val="28"/>
          <w:szCs w:val="28"/>
          <w:lang w:val="uk-UA"/>
        </w:rPr>
        <w:t>EXEL.</w:t>
      </w:r>
    </w:p>
    <w:p w14:paraId="3AC569F4" w14:textId="77777777" w:rsidR="004F2403" w:rsidRDefault="004F2403" w:rsidP="004F2403">
      <w:pPr>
        <w:spacing w:line="360" w:lineRule="auto"/>
        <w:ind w:firstLine="709"/>
        <w:jc w:val="both"/>
        <w:rPr>
          <w:bCs/>
          <w:spacing w:val="-4"/>
          <w:sz w:val="28"/>
          <w:szCs w:val="28"/>
          <w:lang w:val="uk-UA"/>
        </w:rPr>
      </w:pPr>
    </w:p>
    <w:p w14:paraId="427E7721" w14:textId="77777777" w:rsidR="004D07F9" w:rsidRDefault="004D07F9" w:rsidP="004F2403">
      <w:pPr>
        <w:spacing w:line="360" w:lineRule="auto"/>
        <w:ind w:firstLine="709"/>
        <w:jc w:val="both"/>
        <w:rPr>
          <w:bCs/>
          <w:spacing w:val="-4"/>
          <w:sz w:val="28"/>
          <w:szCs w:val="28"/>
          <w:lang w:val="uk-UA"/>
        </w:rPr>
      </w:pPr>
    </w:p>
    <w:p w14:paraId="08ACFD64" w14:textId="77777777" w:rsidR="00F34AA7" w:rsidRPr="00F34AA7" w:rsidRDefault="00F34AA7" w:rsidP="004F2403">
      <w:pPr>
        <w:spacing w:line="360" w:lineRule="auto"/>
        <w:ind w:firstLine="709"/>
        <w:jc w:val="both"/>
        <w:rPr>
          <w:bCs/>
          <w:spacing w:val="-4"/>
          <w:sz w:val="28"/>
          <w:szCs w:val="28"/>
          <w:lang w:val="uk-UA"/>
        </w:rPr>
      </w:pPr>
    </w:p>
    <w:p w14:paraId="6F8194FB" w14:textId="77777777" w:rsidR="004F2403" w:rsidRPr="00E23257" w:rsidRDefault="004F2403" w:rsidP="004F2403">
      <w:pPr>
        <w:spacing w:line="360" w:lineRule="auto"/>
        <w:ind w:firstLine="709"/>
        <w:jc w:val="both"/>
        <w:rPr>
          <w:color w:val="000000" w:themeColor="text1"/>
          <w:sz w:val="28"/>
          <w:szCs w:val="28"/>
          <w:lang w:val="uk-UA"/>
        </w:rPr>
      </w:pPr>
      <w:r w:rsidRPr="00194F4A">
        <w:rPr>
          <w:color w:val="000000" w:themeColor="text1"/>
          <w:sz w:val="28"/>
          <w:szCs w:val="28"/>
          <w:lang w:val="uk-UA"/>
        </w:rPr>
        <w:lastRenderedPageBreak/>
        <w:t>2.3 Організація дослідження</w:t>
      </w:r>
    </w:p>
    <w:p w14:paraId="593D4F1A" w14:textId="77777777" w:rsidR="004F2403" w:rsidRPr="00E23257" w:rsidRDefault="004F2403" w:rsidP="004F2403">
      <w:pPr>
        <w:spacing w:line="360" w:lineRule="auto"/>
        <w:jc w:val="both"/>
        <w:rPr>
          <w:sz w:val="28"/>
          <w:szCs w:val="28"/>
          <w:lang w:val="uk-UA"/>
        </w:rPr>
      </w:pPr>
      <w:r w:rsidRPr="00E23257">
        <w:rPr>
          <w:sz w:val="28"/>
          <w:szCs w:val="28"/>
          <w:lang w:val="uk-UA"/>
        </w:rPr>
        <w:t xml:space="preserve"> </w:t>
      </w:r>
    </w:p>
    <w:p w14:paraId="20108445" w14:textId="77777777" w:rsidR="004F2403" w:rsidRDefault="004F2403" w:rsidP="004F2403">
      <w:pPr>
        <w:spacing w:line="360" w:lineRule="auto"/>
        <w:ind w:firstLine="720"/>
        <w:jc w:val="both"/>
        <w:rPr>
          <w:color w:val="000000" w:themeColor="text1"/>
          <w:sz w:val="28"/>
          <w:szCs w:val="28"/>
          <w:lang w:val="uk-UA"/>
        </w:rPr>
      </w:pPr>
      <w:r w:rsidRPr="00E23257">
        <w:rPr>
          <w:iCs/>
          <w:sz w:val="28"/>
          <w:szCs w:val="28"/>
          <w:lang w:val="uk-UA"/>
        </w:rPr>
        <w:t>Відповідно до мети і завдань дослідження нами з вересня 20</w:t>
      </w:r>
      <w:r w:rsidR="004D07F9">
        <w:rPr>
          <w:iCs/>
          <w:sz w:val="28"/>
          <w:szCs w:val="28"/>
          <w:lang w:val="uk-UA"/>
        </w:rPr>
        <w:t>21</w:t>
      </w:r>
      <w:r w:rsidRPr="00E23257">
        <w:rPr>
          <w:iCs/>
          <w:sz w:val="28"/>
          <w:szCs w:val="28"/>
          <w:lang w:val="uk-UA"/>
        </w:rPr>
        <w:t xml:space="preserve"> р. по травень 20</w:t>
      </w:r>
      <w:r w:rsidR="004D07F9">
        <w:rPr>
          <w:iCs/>
          <w:sz w:val="28"/>
          <w:szCs w:val="28"/>
          <w:lang w:val="uk-UA"/>
        </w:rPr>
        <w:t>22</w:t>
      </w:r>
      <w:r w:rsidR="00181AF9" w:rsidRPr="00181AF9">
        <w:rPr>
          <w:iCs/>
          <w:sz w:val="28"/>
          <w:szCs w:val="28"/>
        </w:rPr>
        <w:t xml:space="preserve"> </w:t>
      </w:r>
      <w:r w:rsidRPr="00E23257">
        <w:rPr>
          <w:iCs/>
          <w:sz w:val="28"/>
          <w:szCs w:val="28"/>
          <w:lang w:val="uk-UA"/>
        </w:rPr>
        <w:t xml:space="preserve">р. включно було проведене обстеження </w:t>
      </w:r>
      <w:r w:rsidRPr="00E23257">
        <w:rPr>
          <w:sz w:val="28"/>
          <w:szCs w:val="28"/>
          <w:lang w:val="uk-UA"/>
        </w:rPr>
        <w:t>студентів 1-х курсів</w:t>
      </w:r>
      <w:r w:rsidRPr="00E23257">
        <w:rPr>
          <w:iCs/>
          <w:sz w:val="28"/>
          <w:szCs w:val="28"/>
          <w:lang w:val="uk-UA"/>
        </w:rPr>
        <w:t xml:space="preserve">, </w:t>
      </w:r>
      <w:r w:rsidRPr="008601E4">
        <w:rPr>
          <w:iCs/>
          <w:sz w:val="28"/>
          <w:szCs w:val="28"/>
          <w:lang w:val="uk-UA"/>
        </w:rPr>
        <w:t xml:space="preserve">які навчаються в </w:t>
      </w:r>
      <w:r w:rsidRPr="008601E4">
        <w:rPr>
          <w:sz w:val="28"/>
          <w:lang w:val="uk-UA"/>
        </w:rPr>
        <w:t>Запорізькому національному університеті</w:t>
      </w:r>
      <w:r w:rsidRPr="008601E4">
        <w:rPr>
          <w:sz w:val="28"/>
          <w:szCs w:val="28"/>
          <w:lang w:val="uk-UA"/>
        </w:rPr>
        <w:t xml:space="preserve">. </w:t>
      </w:r>
      <w:r w:rsidRPr="008601E4">
        <w:rPr>
          <w:iCs/>
          <w:sz w:val="28"/>
          <w:szCs w:val="28"/>
          <w:lang w:val="uk-UA"/>
        </w:rPr>
        <w:t xml:space="preserve">У педагогічному експерименті брало участь 24 чоловіка. </w:t>
      </w:r>
      <w:r w:rsidRPr="008601E4">
        <w:rPr>
          <w:color w:val="000000"/>
          <w:sz w:val="28"/>
          <w:szCs w:val="28"/>
          <w:lang w:val="uk-UA"/>
        </w:rPr>
        <w:t xml:space="preserve">Нами були сформовані експериментальну і контрольну групи. У кожній групі займалися по 12 хлопців. </w:t>
      </w:r>
      <w:r w:rsidRPr="008601E4">
        <w:rPr>
          <w:iCs/>
          <w:sz w:val="28"/>
          <w:szCs w:val="28"/>
          <w:lang w:val="uk-UA"/>
        </w:rPr>
        <w:t xml:space="preserve">Тричі на тиждень по </w:t>
      </w:r>
      <w:r w:rsidRPr="008601E4">
        <w:rPr>
          <w:sz w:val="28"/>
          <w:szCs w:val="28"/>
          <w:lang w:val="uk-UA"/>
        </w:rPr>
        <w:t>2 академічні години</w:t>
      </w:r>
      <w:r w:rsidRPr="008601E4">
        <w:rPr>
          <w:iCs/>
          <w:sz w:val="28"/>
          <w:szCs w:val="28"/>
          <w:lang w:val="uk-UA"/>
        </w:rPr>
        <w:t xml:space="preserve"> проводилися навчальні заняття за розробленою нами програмою. Контрольна група займалась за </w:t>
      </w:r>
      <w:r w:rsidRPr="008601E4">
        <w:rPr>
          <w:color w:val="000000"/>
          <w:sz w:val="28"/>
          <w:szCs w:val="28"/>
          <w:lang w:val="uk-UA"/>
        </w:rPr>
        <w:t xml:space="preserve">традиційною методикою </w:t>
      </w:r>
      <w:r w:rsidRPr="008601E4">
        <w:rPr>
          <w:sz w:val="28"/>
          <w:szCs w:val="28"/>
          <w:lang w:val="uk-UA"/>
        </w:rPr>
        <w:t>[11]</w:t>
      </w:r>
      <w:r w:rsidRPr="008601E4">
        <w:rPr>
          <w:color w:val="000000"/>
          <w:sz w:val="28"/>
          <w:szCs w:val="28"/>
          <w:lang w:val="uk-UA"/>
        </w:rPr>
        <w:t xml:space="preserve">, експериментальна </w:t>
      </w:r>
      <w:r w:rsidRPr="008601E4">
        <w:rPr>
          <w:color w:val="000000" w:themeColor="text1"/>
          <w:sz w:val="28"/>
          <w:szCs w:val="28"/>
          <w:lang w:val="uk-UA"/>
        </w:rPr>
        <w:t xml:space="preserve">– </w:t>
      </w:r>
      <w:r w:rsidRPr="008601E4">
        <w:rPr>
          <w:color w:val="000000"/>
          <w:sz w:val="28"/>
          <w:szCs w:val="28"/>
          <w:lang w:val="uk-UA"/>
        </w:rPr>
        <w:t>за програмою</w:t>
      </w:r>
      <w:r w:rsidR="00426E57">
        <w:rPr>
          <w:color w:val="000000"/>
          <w:sz w:val="28"/>
          <w:szCs w:val="28"/>
          <w:lang w:val="uk-UA"/>
        </w:rPr>
        <w:t xml:space="preserve"> (</w:t>
      </w:r>
      <w:r w:rsidR="00426E57" w:rsidRPr="00426E57">
        <w:rPr>
          <w:color w:val="000000"/>
          <w:sz w:val="28"/>
          <w:szCs w:val="28"/>
          <w:lang w:val="uk-UA"/>
        </w:rPr>
        <w:t>спеціально розроблений комплекс вправ</w:t>
      </w:r>
      <w:r w:rsidR="00426E57">
        <w:rPr>
          <w:color w:val="000000"/>
          <w:sz w:val="28"/>
          <w:szCs w:val="28"/>
          <w:lang w:val="uk-UA"/>
        </w:rPr>
        <w:t>)</w:t>
      </w:r>
      <w:r w:rsidRPr="008601E4">
        <w:rPr>
          <w:color w:val="000000"/>
          <w:sz w:val="28"/>
          <w:szCs w:val="28"/>
          <w:lang w:val="uk-UA"/>
        </w:rPr>
        <w:t>, що розроблена нами</w:t>
      </w:r>
      <w:r w:rsidRPr="008601E4">
        <w:rPr>
          <w:color w:val="000000" w:themeColor="text1"/>
          <w:sz w:val="28"/>
          <w:szCs w:val="28"/>
          <w:lang w:val="uk-UA"/>
        </w:rPr>
        <w:t xml:space="preserve">. </w:t>
      </w:r>
    </w:p>
    <w:p w14:paraId="34AF0D27" w14:textId="77777777" w:rsidR="00B23E16" w:rsidRDefault="00181AF9" w:rsidP="00181AF9">
      <w:pPr>
        <w:spacing w:line="360" w:lineRule="auto"/>
        <w:ind w:firstLine="720"/>
        <w:jc w:val="both"/>
        <w:rPr>
          <w:sz w:val="28"/>
          <w:szCs w:val="28"/>
          <w:lang w:val="uk-UA"/>
        </w:rPr>
      </w:pPr>
      <w:r w:rsidRPr="00181AF9">
        <w:rPr>
          <w:color w:val="000000" w:themeColor="text1"/>
          <w:sz w:val="28"/>
          <w:szCs w:val="28"/>
          <w:lang w:val="uk-UA"/>
        </w:rPr>
        <w:t xml:space="preserve">В основу програми увійшла розробка та обґрунтування застосування </w:t>
      </w:r>
      <w:r>
        <w:rPr>
          <w:color w:val="000000" w:themeColor="text1"/>
          <w:sz w:val="28"/>
          <w:szCs w:val="28"/>
          <w:lang w:val="uk-UA"/>
        </w:rPr>
        <w:t xml:space="preserve">засобів </w:t>
      </w:r>
      <w:r w:rsidRPr="00181AF9">
        <w:rPr>
          <w:color w:val="000000" w:themeColor="text1"/>
          <w:sz w:val="28"/>
          <w:szCs w:val="28"/>
          <w:lang w:val="uk-UA"/>
        </w:rPr>
        <w:t>аеробіки в</w:t>
      </w:r>
      <w:r w:rsidRPr="00181AF9">
        <w:rPr>
          <w:color w:val="000000" w:themeColor="text1"/>
          <w:sz w:val="28"/>
          <w:szCs w:val="28"/>
        </w:rPr>
        <w:t xml:space="preserve"> </w:t>
      </w:r>
      <w:r w:rsidRPr="00181AF9">
        <w:rPr>
          <w:color w:val="000000" w:themeColor="text1"/>
          <w:sz w:val="28"/>
          <w:szCs w:val="28"/>
          <w:lang w:val="uk-UA"/>
        </w:rPr>
        <w:t>навчально-тренувальний процес волейболістів.</w:t>
      </w:r>
      <w:r>
        <w:rPr>
          <w:color w:val="000000" w:themeColor="text1"/>
          <w:sz w:val="28"/>
          <w:szCs w:val="28"/>
          <w:lang w:val="uk-UA"/>
        </w:rPr>
        <w:t xml:space="preserve"> </w:t>
      </w:r>
      <w:r>
        <w:rPr>
          <w:sz w:val="28"/>
          <w:szCs w:val="28"/>
          <w:lang w:val="uk-UA"/>
        </w:rPr>
        <w:t>Нами були</w:t>
      </w:r>
      <w:r w:rsidRPr="00181AF9">
        <w:rPr>
          <w:sz w:val="28"/>
          <w:szCs w:val="28"/>
          <w:lang w:val="uk-UA"/>
        </w:rPr>
        <w:t xml:space="preserve"> розроблені </w:t>
      </w:r>
      <w:r>
        <w:rPr>
          <w:sz w:val="28"/>
          <w:szCs w:val="28"/>
          <w:lang w:val="uk-UA"/>
        </w:rPr>
        <w:t xml:space="preserve">певні </w:t>
      </w:r>
      <w:r w:rsidRPr="00181AF9">
        <w:rPr>
          <w:sz w:val="28"/>
          <w:szCs w:val="28"/>
          <w:lang w:val="uk-UA"/>
        </w:rPr>
        <w:t xml:space="preserve">блоки вправ, до яких були включені засоби аеробіки та основні технічні дії волейболіста. Засоби аеробіки представлені у вигляді базових кроків класичної аеробіки, а основні технічні дії у волейболі на включають оволодіння елементами переміщень, </w:t>
      </w:r>
      <w:proofErr w:type="spellStart"/>
      <w:r w:rsidRPr="00181AF9">
        <w:rPr>
          <w:sz w:val="28"/>
          <w:szCs w:val="28"/>
          <w:lang w:val="uk-UA"/>
        </w:rPr>
        <w:t>стійок</w:t>
      </w:r>
      <w:proofErr w:type="spellEnd"/>
      <w:r w:rsidRPr="00181AF9">
        <w:rPr>
          <w:sz w:val="28"/>
          <w:szCs w:val="28"/>
          <w:lang w:val="uk-UA"/>
        </w:rPr>
        <w:t xml:space="preserve">, верхньої та нижньої передачі, подачі та нападаючого удару. У кожному блоці базові кроки класичної аеробіки перетворювалися на подібні </w:t>
      </w:r>
      <w:r>
        <w:rPr>
          <w:sz w:val="28"/>
          <w:szCs w:val="28"/>
          <w:lang w:val="uk-UA"/>
        </w:rPr>
        <w:t xml:space="preserve">за </w:t>
      </w:r>
      <w:r w:rsidRPr="00181AF9">
        <w:rPr>
          <w:sz w:val="28"/>
          <w:szCs w:val="28"/>
          <w:lang w:val="uk-UA"/>
        </w:rPr>
        <w:t>структурою технічні елементи волейболу. Під час виконання цих блоків тренером своєчасно усувалися помилки. Кожен блок був спрямований на вдосконалення основних техніко</w:t>
      </w:r>
      <w:r w:rsidR="00B23E16">
        <w:rPr>
          <w:sz w:val="28"/>
          <w:szCs w:val="28"/>
          <w:lang w:val="uk-UA"/>
        </w:rPr>
        <w:t>-</w:t>
      </w:r>
      <w:r w:rsidRPr="00181AF9">
        <w:rPr>
          <w:sz w:val="28"/>
          <w:szCs w:val="28"/>
          <w:lang w:val="uk-UA"/>
        </w:rPr>
        <w:t>тактичних дій волейболіста (</w:t>
      </w:r>
      <w:r w:rsidR="00B23E16" w:rsidRPr="00181AF9">
        <w:rPr>
          <w:sz w:val="28"/>
          <w:szCs w:val="28"/>
          <w:lang w:val="uk-UA"/>
        </w:rPr>
        <w:t xml:space="preserve">основні </w:t>
      </w:r>
      <w:proofErr w:type="spellStart"/>
      <w:r w:rsidR="00B23E16" w:rsidRPr="00181AF9">
        <w:rPr>
          <w:sz w:val="28"/>
          <w:szCs w:val="28"/>
          <w:lang w:val="uk-UA"/>
        </w:rPr>
        <w:t>стійки</w:t>
      </w:r>
      <w:proofErr w:type="spellEnd"/>
      <w:r w:rsidR="00B23E16" w:rsidRPr="00181AF9">
        <w:rPr>
          <w:sz w:val="28"/>
          <w:szCs w:val="28"/>
          <w:lang w:val="uk-UA"/>
        </w:rPr>
        <w:t xml:space="preserve">, </w:t>
      </w:r>
      <w:r w:rsidRPr="00181AF9">
        <w:rPr>
          <w:sz w:val="28"/>
          <w:szCs w:val="28"/>
          <w:lang w:val="uk-UA"/>
        </w:rPr>
        <w:t xml:space="preserve">переміщення, </w:t>
      </w:r>
      <w:r w:rsidR="00B23E16" w:rsidRPr="00181AF9">
        <w:rPr>
          <w:sz w:val="28"/>
          <w:szCs w:val="28"/>
          <w:lang w:val="uk-UA"/>
        </w:rPr>
        <w:t>нападаюч</w:t>
      </w:r>
      <w:r w:rsidR="00B23E16">
        <w:rPr>
          <w:sz w:val="28"/>
          <w:szCs w:val="28"/>
          <w:lang w:val="uk-UA"/>
        </w:rPr>
        <w:t>ий</w:t>
      </w:r>
      <w:r w:rsidR="00B23E16" w:rsidRPr="00181AF9">
        <w:rPr>
          <w:sz w:val="28"/>
          <w:szCs w:val="28"/>
          <w:lang w:val="uk-UA"/>
        </w:rPr>
        <w:t xml:space="preserve"> удар</w:t>
      </w:r>
      <w:r w:rsidR="00B23E16">
        <w:rPr>
          <w:sz w:val="28"/>
          <w:szCs w:val="28"/>
          <w:lang w:val="uk-UA"/>
        </w:rPr>
        <w:t>,</w:t>
      </w:r>
      <w:r w:rsidR="00B23E16" w:rsidRPr="00181AF9">
        <w:rPr>
          <w:sz w:val="28"/>
          <w:szCs w:val="28"/>
          <w:lang w:val="uk-UA"/>
        </w:rPr>
        <w:t xml:space="preserve"> </w:t>
      </w:r>
      <w:r w:rsidRPr="00181AF9">
        <w:rPr>
          <w:sz w:val="28"/>
          <w:szCs w:val="28"/>
          <w:lang w:val="uk-UA"/>
        </w:rPr>
        <w:t xml:space="preserve">передача двома руками зверху, прийом м'яча двома руками знизу, подачі та). Відмінною особливістю </w:t>
      </w:r>
      <w:r w:rsidRPr="008C4D60">
        <w:rPr>
          <w:sz w:val="28"/>
          <w:szCs w:val="28"/>
          <w:lang w:val="uk-UA"/>
        </w:rPr>
        <w:t>технології є пов'язаний підхід, що</w:t>
      </w:r>
      <w:r w:rsidRPr="00181AF9">
        <w:rPr>
          <w:sz w:val="28"/>
          <w:szCs w:val="28"/>
          <w:lang w:val="uk-UA"/>
        </w:rPr>
        <w:t xml:space="preserve"> дозволяє додатково впливати на відстаючі види координаційних проявів у спортсменів, що позитивно впливає на рухові здібності, що розвиваються. </w:t>
      </w:r>
    </w:p>
    <w:p w14:paraId="3A9872F3" w14:textId="77777777" w:rsidR="00B23E16" w:rsidRDefault="00181AF9" w:rsidP="00181AF9">
      <w:pPr>
        <w:spacing w:line="360" w:lineRule="auto"/>
        <w:ind w:firstLine="720"/>
        <w:jc w:val="both"/>
        <w:rPr>
          <w:sz w:val="28"/>
          <w:szCs w:val="28"/>
          <w:lang w:val="uk-UA"/>
        </w:rPr>
      </w:pPr>
      <w:r w:rsidRPr="00181AF9">
        <w:rPr>
          <w:sz w:val="28"/>
          <w:szCs w:val="28"/>
          <w:lang w:val="uk-UA"/>
        </w:rPr>
        <w:lastRenderedPageBreak/>
        <w:t>Навчально-тренувальні заняття проводилися тричі на тиждень. Два заняття проходили за традиційною програмою спортивної школи та були спрямовані на вдосконалення техніко</w:t>
      </w:r>
      <w:r w:rsidR="00B23E16">
        <w:rPr>
          <w:sz w:val="28"/>
          <w:szCs w:val="28"/>
          <w:lang w:val="uk-UA"/>
        </w:rPr>
        <w:t>-</w:t>
      </w:r>
      <w:r w:rsidRPr="00181AF9">
        <w:rPr>
          <w:sz w:val="28"/>
          <w:szCs w:val="28"/>
          <w:lang w:val="uk-UA"/>
        </w:rPr>
        <w:t xml:space="preserve">тактичних дій волейболістів, а одне заняття – з використанням розроблених блоків. </w:t>
      </w:r>
    </w:p>
    <w:p w14:paraId="057EAFB2" w14:textId="77777777" w:rsidR="00C57CC7" w:rsidRPr="00181AF9" w:rsidRDefault="00181AF9" w:rsidP="00181AF9">
      <w:pPr>
        <w:spacing w:line="360" w:lineRule="auto"/>
        <w:ind w:firstLine="720"/>
        <w:jc w:val="both"/>
        <w:rPr>
          <w:color w:val="000000" w:themeColor="text1"/>
          <w:sz w:val="28"/>
          <w:szCs w:val="28"/>
          <w:lang w:val="uk-UA"/>
        </w:rPr>
      </w:pPr>
      <w:r w:rsidRPr="00181AF9">
        <w:rPr>
          <w:sz w:val="28"/>
          <w:szCs w:val="28"/>
          <w:lang w:val="uk-UA"/>
        </w:rPr>
        <w:t>Усі заняття із застосуванням аеробіки провод</w:t>
      </w:r>
      <w:r w:rsidR="00B23E16">
        <w:rPr>
          <w:sz w:val="28"/>
          <w:szCs w:val="28"/>
          <w:lang w:val="uk-UA"/>
        </w:rPr>
        <w:t>илися</w:t>
      </w:r>
      <w:r w:rsidRPr="00181AF9">
        <w:rPr>
          <w:sz w:val="28"/>
          <w:szCs w:val="28"/>
          <w:lang w:val="uk-UA"/>
        </w:rPr>
        <w:t xml:space="preserve"> під музичний супровід. Музичні фонограми обробля</w:t>
      </w:r>
      <w:r w:rsidR="00B23E16">
        <w:rPr>
          <w:sz w:val="28"/>
          <w:szCs w:val="28"/>
          <w:lang w:val="uk-UA"/>
        </w:rPr>
        <w:t xml:space="preserve">лися </w:t>
      </w:r>
      <w:r w:rsidRPr="00181AF9">
        <w:rPr>
          <w:sz w:val="28"/>
          <w:szCs w:val="28"/>
          <w:lang w:val="uk-UA"/>
        </w:rPr>
        <w:t>за допомогою комп'ютерних програм і запису</w:t>
      </w:r>
      <w:r w:rsidR="00B23E16">
        <w:rPr>
          <w:sz w:val="28"/>
          <w:szCs w:val="28"/>
          <w:lang w:val="uk-UA"/>
        </w:rPr>
        <w:t>вали</w:t>
      </w:r>
      <w:r w:rsidRPr="00181AF9">
        <w:rPr>
          <w:sz w:val="28"/>
          <w:szCs w:val="28"/>
          <w:lang w:val="uk-UA"/>
        </w:rPr>
        <w:t>ся таким чином, щоб підготовча та заключна частини уроку відповідали темпу 120 ударів за хвилину, а основна частина – 135-140 ударів за хвилину.</w:t>
      </w:r>
    </w:p>
    <w:p w14:paraId="6826E3DA" w14:textId="77777777" w:rsidR="004F2403" w:rsidRPr="00E23257" w:rsidRDefault="004F2403" w:rsidP="004F2403">
      <w:pPr>
        <w:spacing w:line="360" w:lineRule="auto"/>
        <w:ind w:firstLine="720"/>
        <w:jc w:val="both"/>
        <w:rPr>
          <w:sz w:val="28"/>
          <w:szCs w:val="28"/>
          <w:lang w:val="uk-UA"/>
        </w:rPr>
      </w:pPr>
      <w:r w:rsidRPr="00E23257">
        <w:rPr>
          <w:color w:val="000000" w:themeColor="text1"/>
          <w:sz w:val="28"/>
          <w:szCs w:val="28"/>
          <w:lang w:val="uk-UA"/>
        </w:rPr>
        <w:t xml:space="preserve">До вступу в університет студенти </w:t>
      </w:r>
      <w:proofErr w:type="spellStart"/>
      <w:r w:rsidRPr="00E23257">
        <w:rPr>
          <w:color w:val="000000" w:themeColor="text1"/>
          <w:sz w:val="28"/>
          <w:szCs w:val="28"/>
          <w:lang w:val="uk-UA"/>
        </w:rPr>
        <w:t>займалися</w:t>
      </w:r>
      <w:proofErr w:type="spellEnd"/>
      <w:r w:rsidRPr="00E23257">
        <w:rPr>
          <w:color w:val="000000" w:themeColor="text1"/>
          <w:sz w:val="28"/>
          <w:szCs w:val="28"/>
          <w:lang w:val="uk-UA"/>
        </w:rPr>
        <w:t xml:space="preserve"> </w:t>
      </w:r>
      <w:proofErr w:type="spellStart"/>
      <w:r w:rsidRPr="00E23257">
        <w:rPr>
          <w:color w:val="000000" w:themeColor="text1"/>
          <w:sz w:val="28"/>
          <w:szCs w:val="28"/>
          <w:lang w:val="uk-UA"/>
        </w:rPr>
        <w:t>волейболом</w:t>
      </w:r>
      <w:proofErr w:type="spellEnd"/>
      <w:r w:rsidRPr="00E23257">
        <w:rPr>
          <w:color w:val="000000" w:themeColor="text1"/>
          <w:sz w:val="28"/>
          <w:szCs w:val="28"/>
          <w:lang w:val="uk-UA"/>
        </w:rPr>
        <w:t xml:space="preserve"> в обсягу вимог </w:t>
      </w:r>
      <w:proofErr w:type="spellStart"/>
      <w:r w:rsidRPr="00E23257">
        <w:rPr>
          <w:color w:val="000000" w:themeColor="text1"/>
          <w:sz w:val="28"/>
          <w:szCs w:val="28"/>
          <w:lang w:val="uk-UA"/>
        </w:rPr>
        <w:t>шкільноі</w:t>
      </w:r>
      <w:proofErr w:type="spellEnd"/>
      <w:r w:rsidRPr="00E23257">
        <w:rPr>
          <w:color w:val="000000" w:themeColor="text1"/>
          <w:sz w:val="28"/>
          <w:szCs w:val="28"/>
          <w:lang w:val="uk-UA"/>
        </w:rPr>
        <w:t xml:space="preserve">̈ програми з фізичного виховання. Рівень фізичного розвитку і </w:t>
      </w:r>
      <w:proofErr w:type="spellStart"/>
      <w:r w:rsidRPr="00E23257">
        <w:rPr>
          <w:color w:val="000000" w:themeColor="text1"/>
          <w:sz w:val="28"/>
          <w:szCs w:val="28"/>
          <w:lang w:val="uk-UA"/>
        </w:rPr>
        <w:t>фізичноі</w:t>
      </w:r>
      <w:proofErr w:type="spellEnd"/>
      <w:r w:rsidRPr="00E23257">
        <w:rPr>
          <w:color w:val="000000" w:themeColor="text1"/>
          <w:sz w:val="28"/>
          <w:szCs w:val="28"/>
          <w:lang w:val="uk-UA"/>
        </w:rPr>
        <w:t xml:space="preserve">̈ підготовленості у студентів </w:t>
      </w:r>
      <w:r w:rsidRPr="00E23257">
        <w:rPr>
          <w:sz w:val="28"/>
          <w:szCs w:val="28"/>
          <w:lang w:val="uk-UA"/>
        </w:rPr>
        <w:t>1-3-х курсів</w:t>
      </w:r>
      <w:r w:rsidRPr="00E23257">
        <w:rPr>
          <w:color w:val="000000" w:themeColor="text1"/>
          <w:sz w:val="28"/>
          <w:szCs w:val="28"/>
          <w:lang w:val="uk-UA"/>
        </w:rPr>
        <w:t xml:space="preserve"> ЕГ і КГ були </w:t>
      </w:r>
      <w:proofErr w:type="spellStart"/>
      <w:r w:rsidRPr="00E23257">
        <w:rPr>
          <w:color w:val="000000" w:themeColor="text1"/>
          <w:sz w:val="28"/>
          <w:szCs w:val="28"/>
          <w:lang w:val="uk-UA"/>
        </w:rPr>
        <w:t>майже</w:t>
      </w:r>
      <w:proofErr w:type="spellEnd"/>
      <w:r w:rsidRPr="00E23257">
        <w:rPr>
          <w:color w:val="000000" w:themeColor="text1"/>
          <w:sz w:val="28"/>
          <w:szCs w:val="28"/>
          <w:lang w:val="uk-UA"/>
        </w:rPr>
        <w:t xml:space="preserve"> </w:t>
      </w:r>
      <w:r w:rsidRPr="00B00AF2">
        <w:rPr>
          <w:color w:val="000000" w:themeColor="text1"/>
          <w:sz w:val="28"/>
          <w:szCs w:val="28"/>
          <w:lang w:val="uk-UA"/>
        </w:rPr>
        <w:t>однаковими (р&gt;0,05).</w:t>
      </w:r>
      <w:r w:rsidRPr="00E23257">
        <w:rPr>
          <w:color w:val="000000" w:themeColor="text1"/>
          <w:sz w:val="28"/>
          <w:szCs w:val="28"/>
          <w:lang w:val="uk-UA"/>
        </w:rPr>
        <w:t xml:space="preserve"> </w:t>
      </w:r>
    </w:p>
    <w:p w14:paraId="37001822" w14:textId="77777777" w:rsidR="004F2403" w:rsidRPr="00E23257" w:rsidRDefault="004F2403" w:rsidP="004F2403">
      <w:pPr>
        <w:spacing w:line="360" w:lineRule="auto"/>
        <w:ind w:firstLine="720"/>
        <w:jc w:val="both"/>
        <w:rPr>
          <w:iCs/>
          <w:sz w:val="28"/>
          <w:szCs w:val="28"/>
          <w:lang w:val="uk-UA"/>
        </w:rPr>
      </w:pPr>
      <w:r w:rsidRPr="00E23257">
        <w:rPr>
          <w:iCs/>
          <w:sz w:val="28"/>
          <w:szCs w:val="28"/>
          <w:lang w:val="uk-UA"/>
        </w:rPr>
        <w:t xml:space="preserve">Усі студенти за станом здоров’я належали до основної </w:t>
      </w:r>
      <w:proofErr w:type="spellStart"/>
      <w:r w:rsidRPr="00E23257">
        <w:rPr>
          <w:iCs/>
          <w:sz w:val="28"/>
          <w:szCs w:val="28"/>
          <w:lang w:val="uk-UA"/>
        </w:rPr>
        <w:t>медичноі</w:t>
      </w:r>
      <w:proofErr w:type="spellEnd"/>
      <w:r w:rsidRPr="00E23257">
        <w:rPr>
          <w:iCs/>
          <w:sz w:val="28"/>
          <w:szCs w:val="28"/>
          <w:lang w:val="uk-UA"/>
        </w:rPr>
        <w:t>̈ групи. Перед виконанням контрольних вправ було проведено інструктаж із техніки безпеки, а також оголошено правила виконання завдань.</w:t>
      </w:r>
    </w:p>
    <w:p w14:paraId="19AAA672" w14:textId="77777777" w:rsidR="004F2403" w:rsidRPr="00142DEF" w:rsidRDefault="004F2403" w:rsidP="004F2403">
      <w:pPr>
        <w:spacing w:line="360" w:lineRule="auto"/>
        <w:ind w:firstLine="708"/>
        <w:jc w:val="both"/>
        <w:rPr>
          <w:sz w:val="28"/>
          <w:szCs w:val="28"/>
          <w:lang w:val="uk-UA"/>
        </w:rPr>
      </w:pPr>
      <w:r w:rsidRPr="00E23257">
        <w:rPr>
          <w:sz w:val="28"/>
          <w:szCs w:val="28"/>
          <w:lang w:val="uk-UA"/>
        </w:rPr>
        <w:t xml:space="preserve">Визначення </w:t>
      </w:r>
      <w:r w:rsidRPr="00142DEF">
        <w:rPr>
          <w:sz w:val="28"/>
          <w:szCs w:val="28"/>
          <w:lang w:val="uk-UA"/>
        </w:rPr>
        <w:t>показників спеціальної фізичної підготовленості студентів проводилося два рази – на початку і в кінці дослідження.</w:t>
      </w:r>
    </w:p>
    <w:p w14:paraId="42C031F0" w14:textId="77777777" w:rsidR="004F2403" w:rsidRPr="00E23257" w:rsidRDefault="004F2403" w:rsidP="004F2403">
      <w:pPr>
        <w:spacing w:line="360" w:lineRule="auto"/>
        <w:ind w:firstLine="708"/>
        <w:jc w:val="both"/>
        <w:rPr>
          <w:sz w:val="28"/>
          <w:szCs w:val="28"/>
          <w:lang w:val="uk-UA"/>
        </w:rPr>
      </w:pPr>
      <w:r w:rsidRPr="00E23257">
        <w:rPr>
          <w:sz w:val="28"/>
          <w:szCs w:val="28"/>
          <w:lang w:val="uk-UA"/>
        </w:rPr>
        <w:t xml:space="preserve">На основі рекомендацій </w:t>
      </w:r>
      <w:r w:rsidRPr="00E61736">
        <w:rPr>
          <w:sz w:val="28"/>
          <w:szCs w:val="28"/>
          <w:lang w:val="uk-UA"/>
        </w:rPr>
        <w:t xml:space="preserve">провідних фахівців [17, 51, 52], що займаються питаннями фізичної підготовки волейболістів, нами була </w:t>
      </w:r>
      <w:r w:rsidRPr="008C4D60">
        <w:rPr>
          <w:sz w:val="28"/>
          <w:szCs w:val="28"/>
          <w:lang w:val="uk-UA"/>
        </w:rPr>
        <w:t xml:space="preserve">розроблена програма підвищення спеціальної фізичної підготовленості засобами </w:t>
      </w:r>
      <w:r w:rsidR="008C4D60" w:rsidRPr="008C4D60">
        <w:rPr>
          <w:sz w:val="28"/>
          <w:szCs w:val="28"/>
          <w:lang w:val="uk-UA"/>
        </w:rPr>
        <w:t>аеробіки</w:t>
      </w:r>
      <w:r w:rsidRPr="008C4D60">
        <w:rPr>
          <w:sz w:val="28"/>
          <w:szCs w:val="28"/>
          <w:lang w:val="uk-UA"/>
        </w:rPr>
        <w:t xml:space="preserve"> волейболістів студентської команди.</w:t>
      </w:r>
    </w:p>
    <w:p w14:paraId="6248ABD0" w14:textId="77777777" w:rsidR="004F2403" w:rsidRPr="00E23257" w:rsidRDefault="004F2403" w:rsidP="004F2403">
      <w:pPr>
        <w:spacing w:line="360" w:lineRule="auto"/>
        <w:ind w:firstLine="708"/>
        <w:jc w:val="both"/>
        <w:rPr>
          <w:color w:val="000000" w:themeColor="text1"/>
          <w:sz w:val="28"/>
          <w:szCs w:val="28"/>
          <w:lang w:val="uk-UA"/>
        </w:rPr>
      </w:pPr>
      <w:r w:rsidRPr="00E23257">
        <w:rPr>
          <w:color w:val="000000" w:themeColor="text1"/>
          <w:sz w:val="28"/>
          <w:szCs w:val="28"/>
          <w:lang w:val="uk-UA"/>
        </w:rPr>
        <w:t xml:space="preserve">Вправи, що включені в програму, виконувалися волейболістами з використанням спеціального інвентарю та обладнання: тумби, скакалки, бар'єри, конуси, баскетбольні м'ячі, </w:t>
      </w:r>
      <w:proofErr w:type="spellStart"/>
      <w:r w:rsidRPr="00E23257">
        <w:rPr>
          <w:color w:val="000000" w:themeColor="text1"/>
          <w:sz w:val="28"/>
          <w:szCs w:val="28"/>
          <w:lang w:val="uk-UA"/>
        </w:rPr>
        <w:t>медболи</w:t>
      </w:r>
      <w:proofErr w:type="spellEnd"/>
      <w:r w:rsidRPr="00E23257">
        <w:rPr>
          <w:color w:val="000000" w:themeColor="text1"/>
          <w:sz w:val="28"/>
          <w:szCs w:val="28"/>
          <w:lang w:val="uk-UA"/>
        </w:rPr>
        <w:t xml:space="preserve">, </w:t>
      </w:r>
      <w:proofErr w:type="spellStart"/>
      <w:r w:rsidRPr="00E23257">
        <w:rPr>
          <w:color w:val="000000" w:themeColor="text1"/>
          <w:sz w:val="28"/>
          <w:szCs w:val="28"/>
          <w:lang w:val="uk-UA"/>
        </w:rPr>
        <w:t>обтяжувачі</w:t>
      </w:r>
      <w:proofErr w:type="spellEnd"/>
      <w:r w:rsidRPr="00E23257">
        <w:rPr>
          <w:color w:val="000000" w:themeColor="text1"/>
          <w:sz w:val="28"/>
          <w:szCs w:val="28"/>
          <w:lang w:val="uk-UA"/>
        </w:rPr>
        <w:t xml:space="preserve">, тренажерний пристрій «Вертикальна платформа». </w:t>
      </w:r>
    </w:p>
    <w:p w14:paraId="18F42C6C" w14:textId="77777777" w:rsidR="004F2403" w:rsidRPr="00E23257" w:rsidRDefault="004F2403" w:rsidP="004F2403">
      <w:pPr>
        <w:spacing w:line="360" w:lineRule="auto"/>
        <w:ind w:firstLine="708"/>
        <w:jc w:val="both"/>
        <w:rPr>
          <w:color w:val="000000" w:themeColor="text1"/>
          <w:sz w:val="28"/>
          <w:szCs w:val="28"/>
          <w:lang w:val="uk-UA"/>
        </w:rPr>
      </w:pPr>
      <w:r w:rsidRPr="00E23257">
        <w:rPr>
          <w:color w:val="000000" w:themeColor="text1"/>
          <w:sz w:val="28"/>
          <w:szCs w:val="28"/>
          <w:lang w:val="uk-UA"/>
        </w:rPr>
        <w:t xml:space="preserve">Складові тренувальної програми: розминка і заминка, інтенсивність, обсяг, відновлення, частота тренувань. Залежно від рівня підготовленості </w:t>
      </w:r>
      <w:r w:rsidRPr="00E23257">
        <w:rPr>
          <w:color w:val="000000" w:themeColor="text1"/>
          <w:sz w:val="28"/>
          <w:szCs w:val="28"/>
          <w:lang w:val="uk-UA"/>
        </w:rPr>
        <w:lastRenderedPageBreak/>
        <w:t>волейболістів планувалася інтенсивність навантажень і тривалість тренування.</w:t>
      </w:r>
    </w:p>
    <w:p w14:paraId="6A58E740" w14:textId="77777777" w:rsidR="004F2403" w:rsidRPr="00E23257" w:rsidRDefault="00A72CC0" w:rsidP="004F2403">
      <w:pPr>
        <w:spacing w:line="360" w:lineRule="auto"/>
        <w:ind w:firstLine="708"/>
        <w:jc w:val="both"/>
        <w:rPr>
          <w:color w:val="000000" w:themeColor="text1"/>
          <w:sz w:val="28"/>
          <w:szCs w:val="28"/>
          <w:lang w:val="uk-UA"/>
        </w:rPr>
      </w:pPr>
      <w:r w:rsidRPr="00A72CC0">
        <w:rPr>
          <w:sz w:val="28"/>
          <w:szCs w:val="28"/>
          <w:lang w:val="uk-UA"/>
        </w:rPr>
        <w:t>Програма</w:t>
      </w:r>
      <w:r w:rsidR="004F2403" w:rsidRPr="00A72CC0">
        <w:rPr>
          <w:sz w:val="28"/>
          <w:szCs w:val="28"/>
          <w:lang w:val="uk-UA"/>
        </w:rPr>
        <w:t xml:space="preserve"> бул</w:t>
      </w:r>
      <w:r w:rsidRPr="00A72CC0">
        <w:rPr>
          <w:sz w:val="28"/>
          <w:szCs w:val="28"/>
          <w:lang w:val="uk-UA"/>
        </w:rPr>
        <w:t>а</w:t>
      </w:r>
      <w:r w:rsidR="004F2403" w:rsidRPr="00A72CC0">
        <w:rPr>
          <w:sz w:val="28"/>
          <w:szCs w:val="28"/>
          <w:lang w:val="uk-UA"/>
        </w:rPr>
        <w:t xml:space="preserve"> розподілен</w:t>
      </w:r>
      <w:r w:rsidRPr="00A72CC0">
        <w:rPr>
          <w:sz w:val="28"/>
          <w:szCs w:val="28"/>
          <w:lang w:val="uk-UA"/>
        </w:rPr>
        <w:t>а</w:t>
      </w:r>
      <w:r w:rsidR="004F2403" w:rsidRPr="00A72CC0">
        <w:rPr>
          <w:sz w:val="28"/>
          <w:szCs w:val="28"/>
          <w:lang w:val="uk-UA"/>
        </w:rPr>
        <w:t xml:space="preserve"> на</w:t>
      </w:r>
      <w:r w:rsidR="004F2403" w:rsidRPr="00E23257">
        <w:rPr>
          <w:sz w:val="28"/>
          <w:szCs w:val="28"/>
          <w:lang w:val="uk-UA"/>
        </w:rPr>
        <w:t xml:space="preserve"> 3 блоки </w:t>
      </w:r>
      <w:r w:rsidR="004F2403" w:rsidRPr="00E23257">
        <w:rPr>
          <w:color w:val="000000" w:themeColor="text1"/>
          <w:sz w:val="28"/>
          <w:szCs w:val="28"/>
          <w:lang w:val="uk-UA"/>
        </w:rPr>
        <w:t>(рис. 2.1)</w:t>
      </w:r>
      <w:r w:rsidR="004F2403" w:rsidRPr="00E23257">
        <w:rPr>
          <w:sz w:val="28"/>
          <w:szCs w:val="28"/>
          <w:lang w:val="uk-UA"/>
        </w:rPr>
        <w:t xml:space="preserve">. </w:t>
      </w:r>
      <w:r w:rsidR="004F2403" w:rsidRPr="00E23257">
        <w:rPr>
          <w:color w:val="000000" w:themeColor="text1"/>
          <w:sz w:val="28"/>
          <w:szCs w:val="28"/>
          <w:lang w:val="uk-UA"/>
        </w:rPr>
        <w:t xml:space="preserve">Спочатку, протягом місяця застосовувалися вправи, які належать до категорії простих і </w:t>
      </w:r>
      <w:proofErr w:type="spellStart"/>
      <w:r w:rsidR="004F2403" w:rsidRPr="00E23257">
        <w:rPr>
          <w:color w:val="000000" w:themeColor="text1"/>
          <w:sz w:val="28"/>
          <w:szCs w:val="28"/>
          <w:lang w:val="uk-UA"/>
        </w:rPr>
        <w:t>малоінтенсивних</w:t>
      </w:r>
      <w:proofErr w:type="spellEnd"/>
      <w:r w:rsidR="004F2403" w:rsidRPr="00E23257">
        <w:rPr>
          <w:color w:val="000000" w:themeColor="text1"/>
          <w:sz w:val="28"/>
          <w:szCs w:val="28"/>
          <w:lang w:val="uk-UA"/>
        </w:rPr>
        <w:t xml:space="preserve"> (стрибки зі скакалкою, стрибки на місці, біг на місці, стрибки на місці через невисокий бар'єр або конус (&lt;30 см), вправи з </w:t>
      </w:r>
      <w:proofErr w:type="spellStart"/>
      <w:r w:rsidR="004F2403" w:rsidRPr="00E23257">
        <w:rPr>
          <w:color w:val="000000" w:themeColor="text1"/>
          <w:sz w:val="28"/>
          <w:szCs w:val="28"/>
          <w:lang w:val="uk-UA"/>
        </w:rPr>
        <w:t>медболами</w:t>
      </w:r>
      <w:proofErr w:type="spellEnd"/>
      <w:r w:rsidR="004F2403" w:rsidRPr="00E23257">
        <w:rPr>
          <w:color w:val="000000" w:themeColor="text1"/>
          <w:sz w:val="28"/>
          <w:szCs w:val="28"/>
          <w:lang w:val="uk-UA"/>
        </w:rPr>
        <w:t xml:space="preserve">). </w:t>
      </w:r>
    </w:p>
    <w:p w14:paraId="6FAC6F0B" w14:textId="77777777" w:rsidR="004F2403" w:rsidRPr="00E23257" w:rsidRDefault="004F2403" w:rsidP="004F2403">
      <w:pPr>
        <w:spacing w:line="360" w:lineRule="auto"/>
        <w:ind w:firstLine="708"/>
        <w:jc w:val="both"/>
        <w:rPr>
          <w:color w:val="000000" w:themeColor="text1"/>
          <w:sz w:val="28"/>
          <w:szCs w:val="28"/>
          <w:lang w:val="uk-UA"/>
        </w:rPr>
      </w:pPr>
    </w:p>
    <w:p w14:paraId="452CEF4F" w14:textId="77777777" w:rsidR="004F2403" w:rsidRPr="00E23257" w:rsidRDefault="004F2403" w:rsidP="004F2403">
      <w:pPr>
        <w:spacing w:line="360" w:lineRule="auto"/>
        <w:jc w:val="center"/>
        <w:rPr>
          <w:color w:val="000000" w:themeColor="text1"/>
          <w:sz w:val="28"/>
          <w:szCs w:val="28"/>
          <w:lang w:val="uk-UA"/>
        </w:rPr>
      </w:pPr>
      <w:r w:rsidRPr="00E23257">
        <w:rPr>
          <w:noProof/>
          <w:color w:val="000000" w:themeColor="text1"/>
          <w:sz w:val="28"/>
          <w:szCs w:val="28"/>
          <w:lang w:val="en-US" w:eastAsia="en-US"/>
        </w:rPr>
        <w:drawing>
          <wp:inline distT="0" distB="0" distL="0" distR="0" wp14:anchorId="2FC45B13" wp14:editId="1AE6B2C2">
            <wp:extent cx="5934581" cy="351870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19-12-18 в 11.59.39.png"/>
                    <pic:cNvPicPr/>
                  </pic:nvPicPr>
                  <pic:blipFill>
                    <a:blip r:embed="rId8">
                      <a:extLst>
                        <a:ext uri="{28A0092B-C50C-407E-A947-70E740481C1C}">
                          <a14:useLocalDpi xmlns:a14="http://schemas.microsoft.com/office/drawing/2010/main" val="0"/>
                        </a:ext>
                      </a:extLst>
                    </a:blip>
                    <a:stretch>
                      <a:fillRect/>
                    </a:stretch>
                  </pic:blipFill>
                  <pic:spPr>
                    <a:xfrm>
                      <a:off x="0" y="0"/>
                      <a:ext cx="5954947" cy="3530779"/>
                    </a:xfrm>
                    <a:prstGeom prst="rect">
                      <a:avLst/>
                    </a:prstGeom>
                  </pic:spPr>
                </pic:pic>
              </a:graphicData>
            </a:graphic>
          </wp:inline>
        </w:drawing>
      </w:r>
    </w:p>
    <w:p w14:paraId="67E57C58" w14:textId="77777777" w:rsidR="004F2403" w:rsidRPr="00E23257" w:rsidRDefault="004F2403" w:rsidP="004F2403">
      <w:pPr>
        <w:spacing w:line="360" w:lineRule="auto"/>
        <w:rPr>
          <w:sz w:val="28"/>
          <w:lang w:val="uk-UA"/>
        </w:rPr>
      </w:pPr>
      <w:r w:rsidRPr="00E23257">
        <w:rPr>
          <w:color w:val="000000" w:themeColor="text1"/>
          <w:sz w:val="28"/>
          <w:szCs w:val="28"/>
          <w:lang w:val="uk-UA"/>
        </w:rPr>
        <w:t>Рис</w:t>
      </w:r>
      <w:r>
        <w:rPr>
          <w:color w:val="000000" w:themeColor="text1"/>
          <w:sz w:val="28"/>
          <w:szCs w:val="28"/>
          <w:lang w:val="uk-UA"/>
        </w:rPr>
        <w:t>.</w:t>
      </w:r>
      <w:r w:rsidRPr="00E23257">
        <w:rPr>
          <w:color w:val="000000" w:themeColor="text1"/>
          <w:sz w:val="28"/>
          <w:szCs w:val="28"/>
          <w:lang w:val="uk-UA"/>
        </w:rPr>
        <w:t xml:space="preserve"> 2.1. Блоки програми підвищення</w:t>
      </w:r>
      <w:r w:rsidRPr="00E23257">
        <w:rPr>
          <w:sz w:val="28"/>
          <w:lang w:val="uk-UA"/>
        </w:rPr>
        <w:t xml:space="preserve"> спеціальної фізичної підготовки   </w:t>
      </w:r>
    </w:p>
    <w:p w14:paraId="69E02338" w14:textId="77777777" w:rsidR="004F2403" w:rsidRPr="00E23257" w:rsidRDefault="004F2403" w:rsidP="004F2403">
      <w:pPr>
        <w:spacing w:line="360" w:lineRule="auto"/>
        <w:rPr>
          <w:sz w:val="28"/>
          <w:lang w:val="uk-UA"/>
        </w:rPr>
      </w:pPr>
      <w:r w:rsidRPr="00E23257">
        <w:rPr>
          <w:sz w:val="28"/>
          <w:lang w:val="uk-UA"/>
        </w:rPr>
        <w:t xml:space="preserve">               волейболістів</w:t>
      </w:r>
      <w:r w:rsidRPr="00E23257">
        <w:rPr>
          <w:color w:val="000000" w:themeColor="text1"/>
          <w:sz w:val="28"/>
          <w:szCs w:val="28"/>
          <w:lang w:val="uk-UA" w:eastAsia="en-US"/>
        </w:rPr>
        <w:t xml:space="preserve"> студентської команди</w:t>
      </w:r>
    </w:p>
    <w:p w14:paraId="56B400B8" w14:textId="77777777" w:rsidR="004F2403" w:rsidRPr="00E23257" w:rsidRDefault="004F2403" w:rsidP="004F2403">
      <w:pPr>
        <w:spacing w:line="360" w:lineRule="auto"/>
        <w:ind w:firstLine="708"/>
        <w:jc w:val="both"/>
        <w:rPr>
          <w:color w:val="000000" w:themeColor="text1"/>
          <w:sz w:val="28"/>
          <w:szCs w:val="28"/>
          <w:lang w:val="uk-UA"/>
        </w:rPr>
      </w:pPr>
    </w:p>
    <w:p w14:paraId="528C89D4" w14:textId="77777777" w:rsidR="004F2403" w:rsidRPr="00E23257" w:rsidRDefault="004F2403" w:rsidP="004F2403">
      <w:pPr>
        <w:spacing w:line="360" w:lineRule="auto"/>
        <w:ind w:firstLine="708"/>
        <w:jc w:val="both"/>
        <w:rPr>
          <w:color w:val="000000" w:themeColor="text1"/>
          <w:sz w:val="28"/>
          <w:szCs w:val="28"/>
          <w:lang w:val="uk-UA"/>
        </w:rPr>
      </w:pPr>
      <w:r w:rsidRPr="006A1AA9">
        <w:rPr>
          <w:color w:val="000000" w:themeColor="text1"/>
          <w:sz w:val="28"/>
          <w:szCs w:val="28"/>
          <w:lang w:val="uk-UA"/>
        </w:rPr>
        <w:t>За 2 місяця виконувалися вправи, таки як зістрибування (стрибки в глибину) з висоти більше 30 см, стрибки через високі бар’єри, стрибки (скачки) по дистанції на одній нозі, стрибки (скачки ) по дистанції з ноги на ногу). Ще за місяць виконували вправи, які</w:t>
      </w:r>
      <w:r w:rsidRPr="00E23257">
        <w:rPr>
          <w:color w:val="000000" w:themeColor="text1"/>
          <w:sz w:val="28"/>
          <w:szCs w:val="28"/>
          <w:lang w:val="uk-UA"/>
        </w:rPr>
        <w:t xml:space="preserve"> належать до категорії </w:t>
      </w:r>
      <w:proofErr w:type="spellStart"/>
      <w:r w:rsidRPr="00E23257">
        <w:rPr>
          <w:color w:val="000000" w:themeColor="text1"/>
          <w:sz w:val="28"/>
          <w:szCs w:val="28"/>
          <w:lang w:val="uk-UA"/>
        </w:rPr>
        <w:t>високоінтенсивних</w:t>
      </w:r>
      <w:proofErr w:type="spellEnd"/>
      <w:r w:rsidRPr="00E23257">
        <w:rPr>
          <w:color w:val="000000" w:themeColor="text1"/>
          <w:sz w:val="28"/>
          <w:szCs w:val="28"/>
          <w:lang w:val="uk-UA"/>
        </w:rPr>
        <w:t xml:space="preserve"> і складних, але з використанням </w:t>
      </w:r>
      <w:proofErr w:type="spellStart"/>
      <w:r w:rsidRPr="00E23257">
        <w:rPr>
          <w:color w:val="000000" w:themeColor="text1"/>
          <w:sz w:val="28"/>
          <w:szCs w:val="28"/>
          <w:lang w:val="uk-UA"/>
        </w:rPr>
        <w:t>обтяжувачів</w:t>
      </w:r>
      <w:proofErr w:type="spellEnd"/>
      <w:r w:rsidRPr="00E23257">
        <w:rPr>
          <w:color w:val="000000" w:themeColor="text1"/>
          <w:sz w:val="28"/>
          <w:szCs w:val="28"/>
          <w:lang w:val="uk-UA"/>
        </w:rPr>
        <w:t>, гумок.</w:t>
      </w:r>
    </w:p>
    <w:p w14:paraId="749074EF" w14:textId="77777777" w:rsidR="004F2403" w:rsidRPr="00E23257" w:rsidRDefault="004F2403" w:rsidP="004F2403">
      <w:pPr>
        <w:spacing w:line="360" w:lineRule="auto"/>
        <w:ind w:firstLine="708"/>
        <w:jc w:val="both"/>
        <w:rPr>
          <w:color w:val="000000" w:themeColor="text1"/>
          <w:sz w:val="28"/>
          <w:szCs w:val="28"/>
          <w:lang w:val="uk-UA"/>
        </w:rPr>
      </w:pPr>
      <w:r w:rsidRPr="00E23257">
        <w:rPr>
          <w:color w:val="000000" w:themeColor="text1"/>
          <w:sz w:val="28"/>
          <w:szCs w:val="28"/>
          <w:lang w:val="uk-UA"/>
        </w:rPr>
        <w:lastRenderedPageBreak/>
        <w:t xml:space="preserve">У </w:t>
      </w:r>
      <w:r w:rsidR="00AC08CD">
        <w:rPr>
          <w:color w:val="000000" w:themeColor="text1"/>
          <w:sz w:val="28"/>
          <w:szCs w:val="28"/>
          <w:lang w:val="uk-UA"/>
        </w:rPr>
        <w:t>навчально-тренувальний процес</w:t>
      </w:r>
      <w:r w:rsidRPr="00E23257">
        <w:rPr>
          <w:color w:val="000000" w:themeColor="text1"/>
          <w:sz w:val="28"/>
          <w:szCs w:val="28"/>
          <w:lang w:val="uk-UA"/>
        </w:rPr>
        <w:t xml:space="preserve"> включені вправи наступних категорій: стрибки на двох ногах, стрибки на одній нозі, швидкі ноги, вправи для тулуба і рук, вправи з волейбольним м'ячем і з </w:t>
      </w:r>
      <w:proofErr w:type="spellStart"/>
      <w:r w:rsidRPr="00E23257">
        <w:rPr>
          <w:color w:val="000000" w:themeColor="text1"/>
          <w:sz w:val="28"/>
          <w:szCs w:val="28"/>
          <w:lang w:val="uk-UA"/>
        </w:rPr>
        <w:t>медболом</w:t>
      </w:r>
      <w:proofErr w:type="spellEnd"/>
      <w:r w:rsidRPr="00E23257">
        <w:rPr>
          <w:color w:val="000000" w:themeColor="text1"/>
          <w:sz w:val="28"/>
          <w:szCs w:val="28"/>
          <w:lang w:val="uk-UA"/>
        </w:rPr>
        <w:t xml:space="preserve">. Вправи виконувалися в різних умовах: на місці, в русі; поодиноко, серійно; переміщення, </w:t>
      </w:r>
      <w:proofErr w:type="spellStart"/>
      <w:r w:rsidRPr="00E23257">
        <w:rPr>
          <w:color w:val="000000" w:themeColor="text1"/>
          <w:sz w:val="28"/>
          <w:szCs w:val="28"/>
          <w:lang w:val="uk-UA"/>
        </w:rPr>
        <w:t>накрокування</w:t>
      </w:r>
      <w:proofErr w:type="spellEnd"/>
      <w:r w:rsidRPr="00E23257">
        <w:rPr>
          <w:color w:val="000000" w:themeColor="text1"/>
          <w:sz w:val="28"/>
          <w:szCs w:val="28"/>
          <w:lang w:val="uk-UA"/>
        </w:rPr>
        <w:t xml:space="preserve">; </w:t>
      </w:r>
      <w:proofErr w:type="spellStart"/>
      <w:r w:rsidRPr="00E23257">
        <w:rPr>
          <w:color w:val="000000" w:themeColor="text1"/>
          <w:sz w:val="28"/>
          <w:szCs w:val="28"/>
          <w:lang w:val="uk-UA"/>
        </w:rPr>
        <w:t>настрибування</w:t>
      </w:r>
      <w:proofErr w:type="spellEnd"/>
      <w:r w:rsidRPr="00E23257">
        <w:rPr>
          <w:color w:val="000000" w:themeColor="text1"/>
          <w:sz w:val="28"/>
          <w:szCs w:val="28"/>
          <w:lang w:val="uk-UA"/>
        </w:rPr>
        <w:t xml:space="preserve">, </w:t>
      </w:r>
      <w:proofErr w:type="spellStart"/>
      <w:r w:rsidRPr="00E23257">
        <w:rPr>
          <w:color w:val="000000" w:themeColor="text1"/>
          <w:sz w:val="28"/>
          <w:szCs w:val="28"/>
          <w:lang w:val="uk-UA"/>
        </w:rPr>
        <w:t>встрибування</w:t>
      </w:r>
      <w:proofErr w:type="spellEnd"/>
      <w:r w:rsidRPr="00E23257">
        <w:rPr>
          <w:color w:val="000000" w:themeColor="text1"/>
          <w:sz w:val="28"/>
          <w:szCs w:val="28"/>
          <w:lang w:val="uk-UA"/>
        </w:rPr>
        <w:t>; стрибки в глибину, з глибини, в довжину; передачі, удари, віджимання і ін. (табл. 2.1).</w:t>
      </w:r>
    </w:p>
    <w:p w14:paraId="64E2FCBE" w14:textId="77777777" w:rsidR="004F2403" w:rsidRPr="00E23257" w:rsidRDefault="004F2403" w:rsidP="004F2403">
      <w:pPr>
        <w:spacing w:line="360" w:lineRule="auto"/>
        <w:jc w:val="right"/>
        <w:rPr>
          <w:color w:val="000000" w:themeColor="text1"/>
          <w:sz w:val="28"/>
          <w:szCs w:val="28"/>
          <w:lang w:val="uk-UA"/>
        </w:rPr>
      </w:pPr>
      <w:r w:rsidRPr="00E23257">
        <w:rPr>
          <w:color w:val="000000" w:themeColor="text1"/>
          <w:sz w:val="28"/>
          <w:szCs w:val="28"/>
          <w:lang w:val="uk-UA"/>
        </w:rPr>
        <w:t>Таблиця 2.1</w:t>
      </w:r>
    </w:p>
    <w:p w14:paraId="7306F20B" w14:textId="77777777" w:rsidR="004F2403" w:rsidRPr="00E23257" w:rsidRDefault="004F2403" w:rsidP="004F2403">
      <w:pPr>
        <w:spacing w:line="360" w:lineRule="auto"/>
        <w:jc w:val="center"/>
        <w:rPr>
          <w:sz w:val="28"/>
          <w:szCs w:val="28"/>
          <w:lang w:val="uk-UA"/>
        </w:rPr>
      </w:pPr>
      <w:r w:rsidRPr="006A1AA9">
        <w:rPr>
          <w:color w:val="000000" w:themeColor="text1"/>
          <w:sz w:val="28"/>
          <w:szCs w:val="28"/>
          <w:lang w:val="uk-UA"/>
        </w:rPr>
        <w:t xml:space="preserve">Рекомендований зміст </w:t>
      </w:r>
      <w:r w:rsidRPr="006A1AA9">
        <w:rPr>
          <w:sz w:val="28"/>
          <w:szCs w:val="28"/>
          <w:lang w:val="uk-UA"/>
        </w:rPr>
        <w:t xml:space="preserve">тренувань </w:t>
      </w:r>
      <w:r w:rsidRPr="006A1AA9">
        <w:rPr>
          <w:sz w:val="28"/>
          <w:lang w:val="uk-UA"/>
        </w:rPr>
        <w:t>волейболістів</w:t>
      </w:r>
      <w:r w:rsidRPr="00E23257">
        <w:rPr>
          <w:color w:val="000000" w:themeColor="text1"/>
          <w:sz w:val="28"/>
          <w:szCs w:val="28"/>
          <w:lang w:val="uk-UA" w:eastAsia="en-US"/>
        </w:rPr>
        <w:t xml:space="preserve"> студентської команди ЗНУ</w:t>
      </w:r>
    </w:p>
    <w:tbl>
      <w:tblPr>
        <w:tblStyle w:val="af3"/>
        <w:tblW w:w="0" w:type="auto"/>
        <w:tblLook w:val="04A0" w:firstRow="1" w:lastRow="0" w:firstColumn="1" w:lastColumn="0" w:noHBand="0" w:noVBand="1"/>
      </w:tblPr>
      <w:tblGrid>
        <w:gridCol w:w="2965"/>
        <w:gridCol w:w="3031"/>
        <w:gridCol w:w="3020"/>
      </w:tblGrid>
      <w:tr w:rsidR="004F2403" w:rsidRPr="00E23257" w14:paraId="4C223E3D" w14:textId="77777777" w:rsidTr="00C57CC7">
        <w:trPr>
          <w:trHeight w:val="988"/>
        </w:trPr>
        <w:tc>
          <w:tcPr>
            <w:tcW w:w="3113" w:type="dxa"/>
            <w:vAlign w:val="center"/>
          </w:tcPr>
          <w:p w14:paraId="6C8074D9"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БЛОК</w:t>
            </w:r>
          </w:p>
        </w:tc>
        <w:tc>
          <w:tcPr>
            <w:tcW w:w="3113" w:type="dxa"/>
            <w:vAlign w:val="center"/>
          </w:tcPr>
          <w:p w14:paraId="170F958E"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ВПРАВИ</w:t>
            </w:r>
          </w:p>
        </w:tc>
        <w:tc>
          <w:tcPr>
            <w:tcW w:w="3113" w:type="dxa"/>
            <w:vAlign w:val="center"/>
          </w:tcPr>
          <w:p w14:paraId="4BE931A4"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ІНВЕНТАРЬ</w:t>
            </w:r>
          </w:p>
        </w:tc>
      </w:tr>
      <w:tr w:rsidR="004F2403" w:rsidRPr="00E23257" w14:paraId="78271F51" w14:textId="77777777" w:rsidTr="00C57CC7">
        <w:tc>
          <w:tcPr>
            <w:tcW w:w="3113" w:type="dxa"/>
            <w:vAlign w:val="center"/>
          </w:tcPr>
          <w:p w14:paraId="58BA85F2"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І</w:t>
            </w:r>
          </w:p>
        </w:tc>
        <w:tc>
          <w:tcPr>
            <w:tcW w:w="3113" w:type="dxa"/>
            <w:vAlign w:val="center"/>
          </w:tcPr>
          <w:p w14:paraId="06B18250"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«швидкі ноги» (стрибки через лінію);</w:t>
            </w:r>
          </w:p>
          <w:p w14:paraId="62E0F207"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передачі набивного м'яча від грудей;</w:t>
            </w:r>
          </w:p>
          <w:p w14:paraId="6AB1F4DF"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стрибки на місці.</w:t>
            </w:r>
          </w:p>
        </w:tc>
        <w:tc>
          <w:tcPr>
            <w:tcW w:w="3113" w:type="dxa"/>
            <w:vAlign w:val="center"/>
          </w:tcPr>
          <w:p w14:paraId="480BF24B"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волейбольні м'ячі;</w:t>
            </w:r>
          </w:p>
          <w:p w14:paraId="0D5AF493"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xml:space="preserve">- </w:t>
            </w:r>
            <w:proofErr w:type="spellStart"/>
            <w:r w:rsidRPr="00E23257">
              <w:rPr>
                <w:color w:val="000000" w:themeColor="text1"/>
                <w:szCs w:val="28"/>
                <w:lang w:val="uk-UA"/>
              </w:rPr>
              <w:t>медбол</w:t>
            </w:r>
            <w:proofErr w:type="spellEnd"/>
            <w:r w:rsidRPr="00E23257">
              <w:rPr>
                <w:color w:val="000000" w:themeColor="text1"/>
                <w:szCs w:val="28"/>
                <w:lang w:val="uk-UA"/>
              </w:rPr>
              <w:t xml:space="preserve"> (1 ÷ 2 кг);</w:t>
            </w:r>
          </w:p>
          <w:p w14:paraId="75657042"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конуси (&lt;30 см);</w:t>
            </w:r>
          </w:p>
          <w:p w14:paraId="4F909168"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малі бар'єри (&lt;30 см); - легка скакалка.</w:t>
            </w:r>
          </w:p>
        </w:tc>
      </w:tr>
      <w:tr w:rsidR="004F2403" w:rsidRPr="00E23257" w14:paraId="020CEC24" w14:textId="77777777" w:rsidTr="00C57CC7">
        <w:tc>
          <w:tcPr>
            <w:tcW w:w="3113" w:type="dxa"/>
            <w:vAlign w:val="center"/>
          </w:tcPr>
          <w:p w14:paraId="0FE94CC8"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ІІ</w:t>
            </w:r>
          </w:p>
        </w:tc>
        <w:tc>
          <w:tcPr>
            <w:tcW w:w="3113" w:type="dxa"/>
            <w:vAlign w:val="center"/>
          </w:tcPr>
          <w:p w14:paraId="04334CEE"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швидкі ноги</w:t>
            </w:r>
          </w:p>
          <w:p w14:paraId="3F1B09BF"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(стрибки через лінію – в русі);</w:t>
            </w:r>
          </w:p>
          <w:p w14:paraId="0B51C293"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стрибки на тумбу;</w:t>
            </w:r>
          </w:p>
          <w:p w14:paraId="5AA2413D"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потужні підскоки</w:t>
            </w:r>
          </w:p>
          <w:p w14:paraId="1DADB813"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з ноги на ногу;</w:t>
            </w:r>
          </w:p>
          <w:p w14:paraId="2C7B6E7F"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передачі набивного м'яча збоку;</w:t>
            </w:r>
          </w:p>
          <w:p w14:paraId="164ABD74"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віджимання.</w:t>
            </w:r>
          </w:p>
        </w:tc>
        <w:tc>
          <w:tcPr>
            <w:tcW w:w="3113" w:type="dxa"/>
            <w:vAlign w:val="center"/>
          </w:tcPr>
          <w:p w14:paraId="4C52D146"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тумба (15 ÷ 30 см);</w:t>
            </w:r>
          </w:p>
          <w:p w14:paraId="203344DF"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високі бар'єри</w:t>
            </w:r>
          </w:p>
          <w:p w14:paraId="69E5DBB4"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(30 ÷ 50 см);</w:t>
            </w:r>
          </w:p>
          <w:p w14:paraId="322A672D"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обтяжена скакалка;</w:t>
            </w:r>
          </w:p>
          <w:p w14:paraId="1FC4FA92"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xml:space="preserve">- </w:t>
            </w:r>
            <w:proofErr w:type="spellStart"/>
            <w:r w:rsidRPr="00E23257">
              <w:rPr>
                <w:color w:val="000000" w:themeColor="text1"/>
                <w:szCs w:val="28"/>
                <w:lang w:val="uk-UA"/>
              </w:rPr>
              <w:t>медбол</w:t>
            </w:r>
            <w:proofErr w:type="spellEnd"/>
            <w:r w:rsidRPr="00E23257">
              <w:rPr>
                <w:color w:val="000000" w:themeColor="text1"/>
                <w:szCs w:val="28"/>
                <w:lang w:val="uk-UA"/>
              </w:rPr>
              <w:t xml:space="preserve"> (2,5 ÷ 3 кг);</w:t>
            </w:r>
          </w:p>
          <w:p w14:paraId="62CD88FB"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xml:space="preserve">- </w:t>
            </w:r>
            <w:proofErr w:type="spellStart"/>
            <w:r w:rsidRPr="00E23257">
              <w:rPr>
                <w:color w:val="000000" w:themeColor="text1"/>
                <w:szCs w:val="28"/>
                <w:lang w:val="uk-UA"/>
              </w:rPr>
              <w:t>обтяжувачі</w:t>
            </w:r>
            <w:proofErr w:type="spellEnd"/>
            <w:r w:rsidRPr="00E23257">
              <w:rPr>
                <w:color w:val="000000" w:themeColor="text1"/>
                <w:szCs w:val="28"/>
                <w:lang w:val="uk-UA"/>
              </w:rPr>
              <w:t xml:space="preserve"> (0,5 ÷ 2 кг)</w:t>
            </w:r>
          </w:p>
        </w:tc>
      </w:tr>
      <w:tr w:rsidR="004F2403" w:rsidRPr="00E23257" w14:paraId="1F12ACD0" w14:textId="77777777" w:rsidTr="00C57CC7">
        <w:tc>
          <w:tcPr>
            <w:tcW w:w="3113" w:type="dxa"/>
            <w:vAlign w:val="center"/>
          </w:tcPr>
          <w:p w14:paraId="44CBC438"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ІІІ</w:t>
            </w:r>
          </w:p>
        </w:tc>
        <w:tc>
          <w:tcPr>
            <w:tcW w:w="3113" w:type="dxa"/>
            <w:vAlign w:val="center"/>
          </w:tcPr>
          <w:p w14:paraId="58337974"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зістрибування (стрибки в глибину);</w:t>
            </w:r>
          </w:p>
          <w:p w14:paraId="49C73134"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стрибки (скачки) на одній нозі;</w:t>
            </w:r>
          </w:p>
          <w:p w14:paraId="79B77E77"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стрибки (скачки) з ноги на ногу);</w:t>
            </w:r>
          </w:p>
          <w:p w14:paraId="0F7B8EA0"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кидки (метання);</w:t>
            </w:r>
          </w:p>
          <w:p w14:paraId="121B391D"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віджимання з платформами.</w:t>
            </w:r>
          </w:p>
        </w:tc>
        <w:tc>
          <w:tcPr>
            <w:tcW w:w="3113" w:type="dxa"/>
            <w:vAlign w:val="center"/>
          </w:tcPr>
          <w:p w14:paraId="396ACEB9"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тумба більше 30 см;</w:t>
            </w:r>
          </w:p>
          <w:p w14:paraId="51896A18"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високі бар'єри більше 50 см;</w:t>
            </w:r>
          </w:p>
          <w:p w14:paraId="1FB80139"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xml:space="preserve">- </w:t>
            </w:r>
            <w:proofErr w:type="spellStart"/>
            <w:r w:rsidRPr="00E23257">
              <w:rPr>
                <w:color w:val="000000" w:themeColor="text1"/>
                <w:szCs w:val="28"/>
                <w:lang w:val="uk-UA"/>
              </w:rPr>
              <w:t>медбол</w:t>
            </w:r>
            <w:proofErr w:type="spellEnd"/>
            <w:r w:rsidRPr="00E23257">
              <w:rPr>
                <w:color w:val="000000" w:themeColor="text1"/>
                <w:szCs w:val="28"/>
                <w:lang w:val="uk-UA"/>
              </w:rPr>
              <w:t xml:space="preserve"> (4 ÷ 5 кг);</w:t>
            </w:r>
          </w:p>
          <w:p w14:paraId="7113ADC3"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xml:space="preserve">- </w:t>
            </w:r>
            <w:proofErr w:type="spellStart"/>
            <w:r w:rsidRPr="00E23257">
              <w:rPr>
                <w:color w:val="000000" w:themeColor="text1"/>
                <w:szCs w:val="28"/>
                <w:lang w:val="uk-UA"/>
              </w:rPr>
              <w:t>обтяжувачі</w:t>
            </w:r>
            <w:proofErr w:type="spellEnd"/>
            <w:r w:rsidRPr="00E23257">
              <w:rPr>
                <w:color w:val="000000" w:themeColor="text1"/>
                <w:szCs w:val="28"/>
                <w:lang w:val="uk-UA"/>
              </w:rPr>
              <w:t xml:space="preserve"> для рук і ніг</w:t>
            </w:r>
          </w:p>
          <w:p w14:paraId="1AFE0BAD" w14:textId="77777777" w:rsidR="004F2403" w:rsidRPr="00E23257" w:rsidRDefault="004F2403" w:rsidP="00C57CC7">
            <w:pPr>
              <w:jc w:val="center"/>
              <w:rPr>
                <w:color w:val="000000" w:themeColor="text1"/>
                <w:szCs w:val="28"/>
                <w:lang w:val="uk-UA"/>
              </w:rPr>
            </w:pPr>
            <w:r w:rsidRPr="00E23257">
              <w:rPr>
                <w:color w:val="000000" w:themeColor="text1"/>
                <w:szCs w:val="28"/>
                <w:lang w:val="uk-UA"/>
              </w:rPr>
              <w:t>- платформи</w:t>
            </w:r>
          </w:p>
        </w:tc>
      </w:tr>
    </w:tbl>
    <w:p w14:paraId="2A7C6D8C" w14:textId="77777777" w:rsidR="004F2403" w:rsidRPr="00E23257" w:rsidRDefault="004F2403" w:rsidP="004F2403">
      <w:pPr>
        <w:spacing w:line="360" w:lineRule="auto"/>
        <w:jc w:val="center"/>
        <w:rPr>
          <w:color w:val="000000" w:themeColor="text1"/>
          <w:sz w:val="28"/>
          <w:szCs w:val="28"/>
          <w:lang w:val="uk-UA"/>
        </w:rPr>
      </w:pPr>
    </w:p>
    <w:p w14:paraId="0283605E" w14:textId="77777777" w:rsidR="004F2403" w:rsidRPr="00E23257" w:rsidRDefault="004F2403" w:rsidP="004F2403">
      <w:pPr>
        <w:spacing w:line="360" w:lineRule="auto"/>
        <w:ind w:firstLine="708"/>
        <w:jc w:val="both"/>
        <w:rPr>
          <w:color w:val="000000" w:themeColor="text1"/>
          <w:sz w:val="28"/>
          <w:szCs w:val="28"/>
          <w:lang w:val="uk-UA"/>
        </w:rPr>
      </w:pPr>
      <w:r w:rsidRPr="00E23257">
        <w:rPr>
          <w:color w:val="000000" w:themeColor="text1"/>
          <w:sz w:val="28"/>
          <w:szCs w:val="28"/>
          <w:lang w:val="uk-UA"/>
        </w:rPr>
        <w:t xml:space="preserve">При складанні програми визначені основні положення раціональної побудови тренувань: правильна техніки виконання вправ, адекватна силова </w:t>
      </w:r>
      <w:r w:rsidRPr="00E23257">
        <w:rPr>
          <w:color w:val="000000" w:themeColor="text1"/>
          <w:sz w:val="28"/>
          <w:szCs w:val="28"/>
          <w:lang w:val="uk-UA"/>
        </w:rPr>
        <w:lastRenderedPageBreak/>
        <w:t>база, порядок виконання вправ, розминка і заминка, інтенсивність, взуття, покриття, обладнання, вік.</w:t>
      </w:r>
    </w:p>
    <w:p w14:paraId="051494B9" w14:textId="77777777" w:rsidR="004F2403" w:rsidRPr="00E23257" w:rsidRDefault="004F2403" w:rsidP="004F2403">
      <w:pPr>
        <w:spacing w:line="360" w:lineRule="auto"/>
        <w:ind w:firstLine="708"/>
        <w:jc w:val="both"/>
        <w:rPr>
          <w:sz w:val="28"/>
          <w:szCs w:val="28"/>
          <w:lang w:val="uk-UA"/>
        </w:rPr>
      </w:pPr>
      <w:r w:rsidRPr="00E23257">
        <w:rPr>
          <w:sz w:val="28"/>
          <w:szCs w:val="28"/>
          <w:lang w:val="uk-UA"/>
        </w:rPr>
        <w:t xml:space="preserve">Для виявлення впливу </w:t>
      </w:r>
      <w:r w:rsidRPr="00E23257">
        <w:rPr>
          <w:color w:val="000000" w:themeColor="text1"/>
          <w:sz w:val="28"/>
          <w:szCs w:val="28"/>
          <w:lang w:val="uk-UA" w:eastAsia="en-US"/>
        </w:rPr>
        <w:t xml:space="preserve">програми, спрямованої на підвищення </w:t>
      </w:r>
      <w:r w:rsidRPr="00E23257">
        <w:rPr>
          <w:sz w:val="28"/>
          <w:lang w:val="uk-UA"/>
        </w:rPr>
        <w:t>спеціальної фізичної підготовки 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проводився порівняльний аналіз і відносний приріст відповідних показників.</w:t>
      </w:r>
    </w:p>
    <w:p w14:paraId="019A34E3" w14:textId="77777777" w:rsidR="004F2403" w:rsidRPr="00E23257" w:rsidRDefault="004F2403" w:rsidP="004F2403">
      <w:pPr>
        <w:pStyle w:val="a7"/>
        <w:tabs>
          <w:tab w:val="left" w:pos="57"/>
        </w:tabs>
        <w:spacing w:after="0" w:line="360" w:lineRule="auto"/>
        <w:ind w:firstLine="709"/>
        <w:jc w:val="both"/>
        <w:rPr>
          <w:sz w:val="28"/>
          <w:szCs w:val="28"/>
          <w:lang w:val="uk-UA"/>
        </w:rPr>
      </w:pPr>
      <w:r w:rsidRPr="00E23257">
        <w:rPr>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14:paraId="13EB8B00" w14:textId="77777777" w:rsidR="004F2403" w:rsidRPr="00E23257" w:rsidRDefault="004F2403" w:rsidP="004F2403">
      <w:pPr>
        <w:pStyle w:val="a7"/>
        <w:tabs>
          <w:tab w:val="left" w:pos="57"/>
        </w:tabs>
        <w:spacing w:after="0" w:line="360" w:lineRule="auto"/>
        <w:jc w:val="both"/>
        <w:rPr>
          <w:sz w:val="28"/>
          <w:szCs w:val="28"/>
          <w:lang w:val="uk-UA"/>
        </w:rPr>
      </w:pPr>
    </w:p>
    <w:p w14:paraId="4E403F78" w14:textId="77777777" w:rsidR="004F2403" w:rsidRPr="00E23257" w:rsidRDefault="004F2403" w:rsidP="004F2403">
      <w:pPr>
        <w:pStyle w:val="a7"/>
        <w:tabs>
          <w:tab w:val="left" w:pos="57"/>
        </w:tabs>
        <w:spacing w:after="0" w:line="360" w:lineRule="auto"/>
        <w:jc w:val="both"/>
        <w:rPr>
          <w:sz w:val="28"/>
          <w:szCs w:val="28"/>
          <w:lang w:val="uk-UA"/>
        </w:rPr>
      </w:pPr>
    </w:p>
    <w:p w14:paraId="11CFAD11" w14:textId="77777777" w:rsidR="004F2403" w:rsidRPr="00E23257" w:rsidRDefault="004F2403" w:rsidP="004F2403">
      <w:pPr>
        <w:pStyle w:val="a7"/>
        <w:tabs>
          <w:tab w:val="left" w:pos="57"/>
        </w:tabs>
        <w:spacing w:after="0" w:line="360" w:lineRule="auto"/>
        <w:jc w:val="both"/>
        <w:rPr>
          <w:sz w:val="28"/>
          <w:szCs w:val="28"/>
          <w:lang w:val="uk-UA"/>
        </w:rPr>
      </w:pPr>
    </w:p>
    <w:p w14:paraId="672F179A" w14:textId="77777777" w:rsidR="004F2403" w:rsidRPr="00E23257" w:rsidRDefault="004F2403" w:rsidP="004F2403">
      <w:pPr>
        <w:pStyle w:val="a7"/>
        <w:tabs>
          <w:tab w:val="left" w:pos="57"/>
        </w:tabs>
        <w:spacing w:after="0" w:line="360" w:lineRule="auto"/>
        <w:jc w:val="both"/>
        <w:rPr>
          <w:sz w:val="28"/>
          <w:szCs w:val="28"/>
          <w:lang w:val="uk-UA"/>
        </w:rPr>
      </w:pPr>
    </w:p>
    <w:p w14:paraId="14A95227" w14:textId="77777777" w:rsidR="004F2403" w:rsidRPr="00E23257" w:rsidRDefault="004F2403" w:rsidP="004F2403">
      <w:pPr>
        <w:pStyle w:val="a7"/>
        <w:tabs>
          <w:tab w:val="left" w:pos="57"/>
        </w:tabs>
        <w:spacing w:after="0" w:line="360" w:lineRule="auto"/>
        <w:jc w:val="both"/>
        <w:rPr>
          <w:sz w:val="28"/>
          <w:szCs w:val="28"/>
          <w:lang w:val="uk-UA"/>
        </w:rPr>
      </w:pPr>
    </w:p>
    <w:p w14:paraId="3EC16887" w14:textId="77777777" w:rsidR="004F2403" w:rsidRPr="00551EB5" w:rsidRDefault="004F2403" w:rsidP="004F2403">
      <w:pPr>
        <w:pStyle w:val="a7"/>
        <w:tabs>
          <w:tab w:val="left" w:pos="57"/>
        </w:tabs>
        <w:spacing w:after="0" w:line="360" w:lineRule="auto"/>
        <w:jc w:val="both"/>
        <w:rPr>
          <w:sz w:val="28"/>
          <w:szCs w:val="28"/>
          <w:lang w:val="uk-UA"/>
        </w:rPr>
      </w:pPr>
    </w:p>
    <w:p w14:paraId="1CD3CC07" w14:textId="77777777" w:rsidR="004F2403" w:rsidRPr="00E23257" w:rsidRDefault="004F2403" w:rsidP="004F2403">
      <w:pPr>
        <w:pStyle w:val="a7"/>
        <w:tabs>
          <w:tab w:val="left" w:pos="57"/>
        </w:tabs>
        <w:spacing w:after="0" w:line="360" w:lineRule="auto"/>
        <w:jc w:val="both"/>
        <w:rPr>
          <w:sz w:val="28"/>
          <w:szCs w:val="28"/>
          <w:lang w:val="uk-UA"/>
        </w:rPr>
      </w:pPr>
    </w:p>
    <w:p w14:paraId="0446D8E0" w14:textId="77777777" w:rsidR="004F2403" w:rsidRPr="00E23257" w:rsidRDefault="004F2403" w:rsidP="004F2403">
      <w:pPr>
        <w:pStyle w:val="a7"/>
        <w:tabs>
          <w:tab w:val="left" w:pos="57"/>
        </w:tabs>
        <w:spacing w:after="0" w:line="360" w:lineRule="auto"/>
        <w:jc w:val="both"/>
        <w:rPr>
          <w:sz w:val="28"/>
          <w:szCs w:val="28"/>
          <w:lang w:val="uk-UA"/>
        </w:rPr>
      </w:pPr>
    </w:p>
    <w:p w14:paraId="2CFAC2EC" w14:textId="77777777" w:rsidR="004F2403" w:rsidRPr="00E23257" w:rsidRDefault="004F2403" w:rsidP="004F2403">
      <w:pPr>
        <w:pStyle w:val="a7"/>
        <w:tabs>
          <w:tab w:val="left" w:pos="57"/>
        </w:tabs>
        <w:spacing w:after="0" w:line="360" w:lineRule="auto"/>
        <w:jc w:val="both"/>
        <w:rPr>
          <w:sz w:val="28"/>
          <w:szCs w:val="28"/>
          <w:lang w:val="uk-UA"/>
        </w:rPr>
      </w:pPr>
    </w:p>
    <w:p w14:paraId="2B149E65" w14:textId="77777777" w:rsidR="004F2403" w:rsidRDefault="004F2403" w:rsidP="004F2403">
      <w:pPr>
        <w:pStyle w:val="a7"/>
        <w:tabs>
          <w:tab w:val="left" w:pos="57"/>
        </w:tabs>
        <w:spacing w:after="0" w:line="360" w:lineRule="auto"/>
        <w:jc w:val="both"/>
        <w:rPr>
          <w:sz w:val="28"/>
          <w:szCs w:val="28"/>
          <w:lang w:val="uk-UA"/>
        </w:rPr>
      </w:pPr>
    </w:p>
    <w:p w14:paraId="510D472E" w14:textId="77777777" w:rsidR="00F34AA7" w:rsidRDefault="00F34AA7" w:rsidP="004F2403">
      <w:pPr>
        <w:pStyle w:val="a7"/>
        <w:tabs>
          <w:tab w:val="left" w:pos="57"/>
        </w:tabs>
        <w:spacing w:after="0" w:line="360" w:lineRule="auto"/>
        <w:jc w:val="both"/>
        <w:rPr>
          <w:sz w:val="28"/>
          <w:szCs w:val="28"/>
          <w:lang w:val="uk-UA"/>
        </w:rPr>
      </w:pPr>
    </w:p>
    <w:p w14:paraId="05709C49" w14:textId="77777777" w:rsidR="00F34AA7" w:rsidRDefault="00F34AA7" w:rsidP="004F2403">
      <w:pPr>
        <w:pStyle w:val="a7"/>
        <w:tabs>
          <w:tab w:val="left" w:pos="57"/>
        </w:tabs>
        <w:spacing w:after="0" w:line="360" w:lineRule="auto"/>
        <w:jc w:val="both"/>
        <w:rPr>
          <w:sz w:val="28"/>
          <w:szCs w:val="28"/>
          <w:lang w:val="uk-UA"/>
        </w:rPr>
      </w:pPr>
    </w:p>
    <w:p w14:paraId="4C285790" w14:textId="77777777" w:rsidR="00F34AA7" w:rsidRDefault="00F34AA7" w:rsidP="004F2403">
      <w:pPr>
        <w:pStyle w:val="a7"/>
        <w:tabs>
          <w:tab w:val="left" w:pos="57"/>
        </w:tabs>
        <w:spacing w:after="0" w:line="360" w:lineRule="auto"/>
        <w:jc w:val="both"/>
        <w:rPr>
          <w:sz w:val="28"/>
          <w:szCs w:val="28"/>
          <w:lang w:val="uk-UA"/>
        </w:rPr>
      </w:pPr>
    </w:p>
    <w:p w14:paraId="42B40E3F" w14:textId="77777777" w:rsidR="00F34AA7" w:rsidRDefault="00F34AA7" w:rsidP="004F2403">
      <w:pPr>
        <w:pStyle w:val="a7"/>
        <w:tabs>
          <w:tab w:val="left" w:pos="57"/>
        </w:tabs>
        <w:spacing w:after="0" w:line="360" w:lineRule="auto"/>
        <w:jc w:val="both"/>
        <w:rPr>
          <w:sz w:val="28"/>
          <w:szCs w:val="28"/>
          <w:lang w:val="uk-UA"/>
        </w:rPr>
      </w:pPr>
    </w:p>
    <w:p w14:paraId="1093660D" w14:textId="77777777" w:rsidR="00F34AA7" w:rsidRDefault="00F34AA7" w:rsidP="004F2403">
      <w:pPr>
        <w:pStyle w:val="a7"/>
        <w:tabs>
          <w:tab w:val="left" w:pos="57"/>
        </w:tabs>
        <w:spacing w:after="0" w:line="360" w:lineRule="auto"/>
        <w:jc w:val="both"/>
        <w:rPr>
          <w:sz w:val="28"/>
          <w:szCs w:val="28"/>
          <w:lang w:val="uk-UA"/>
        </w:rPr>
      </w:pPr>
    </w:p>
    <w:p w14:paraId="01BEA810" w14:textId="77777777" w:rsidR="00F34AA7" w:rsidRDefault="00F34AA7" w:rsidP="004F2403">
      <w:pPr>
        <w:pStyle w:val="a7"/>
        <w:tabs>
          <w:tab w:val="left" w:pos="57"/>
        </w:tabs>
        <w:spacing w:after="0" w:line="360" w:lineRule="auto"/>
        <w:jc w:val="both"/>
        <w:rPr>
          <w:sz w:val="28"/>
          <w:szCs w:val="28"/>
          <w:lang w:val="uk-UA"/>
        </w:rPr>
      </w:pPr>
    </w:p>
    <w:p w14:paraId="0A422F27" w14:textId="77777777" w:rsidR="00F34AA7" w:rsidRDefault="00F34AA7" w:rsidP="004F2403">
      <w:pPr>
        <w:pStyle w:val="a7"/>
        <w:tabs>
          <w:tab w:val="left" w:pos="57"/>
        </w:tabs>
        <w:spacing w:after="0" w:line="360" w:lineRule="auto"/>
        <w:jc w:val="both"/>
        <w:rPr>
          <w:sz w:val="28"/>
          <w:szCs w:val="28"/>
          <w:lang w:val="uk-UA"/>
        </w:rPr>
      </w:pPr>
    </w:p>
    <w:p w14:paraId="2817ADA2" w14:textId="77777777" w:rsidR="00F34AA7" w:rsidRDefault="00F34AA7" w:rsidP="004F2403">
      <w:pPr>
        <w:pStyle w:val="a7"/>
        <w:tabs>
          <w:tab w:val="left" w:pos="57"/>
        </w:tabs>
        <w:spacing w:after="0" w:line="360" w:lineRule="auto"/>
        <w:jc w:val="both"/>
        <w:rPr>
          <w:sz w:val="28"/>
          <w:szCs w:val="28"/>
          <w:lang w:val="uk-UA"/>
        </w:rPr>
      </w:pPr>
    </w:p>
    <w:p w14:paraId="2F6CEEBE" w14:textId="77777777" w:rsidR="00F34AA7" w:rsidRDefault="00F34AA7" w:rsidP="004F2403">
      <w:pPr>
        <w:pStyle w:val="a7"/>
        <w:tabs>
          <w:tab w:val="left" w:pos="57"/>
        </w:tabs>
        <w:spacing w:after="0" w:line="360" w:lineRule="auto"/>
        <w:jc w:val="both"/>
        <w:rPr>
          <w:sz w:val="28"/>
          <w:szCs w:val="28"/>
          <w:lang w:val="uk-UA"/>
        </w:rPr>
      </w:pPr>
    </w:p>
    <w:p w14:paraId="010FC3E2" w14:textId="77777777" w:rsidR="00F34AA7" w:rsidRDefault="00F34AA7" w:rsidP="004F2403">
      <w:pPr>
        <w:pStyle w:val="a7"/>
        <w:tabs>
          <w:tab w:val="left" w:pos="57"/>
        </w:tabs>
        <w:spacing w:after="0" w:line="360" w:lineRule="auto"/>
        <w:jc w:val="both"/>
        <w:rPr>
          <w:sz w:val="28"/>
          <w:szCs w:val="28"/>
          <w:lang w:val="uk-UA"/>
        </w:rPr>
      </w:pPr>
    </w:p>
    <w:p w14:paraId="54DA708E" w14:textId="77777777" w:rsidR="004F2403" w:rsidRPr="00CB4B96" w:rsidRDefault="004F2403" w:rsidP="004F2403">
      <w:pPr>
        <w:pStyle w:val="a5"/>
        <w:numPr>
          <w:ilvl w:val="0"/>
          <w:numId w:val="8"/>
        </w:numPr>
        <w:ind w:left="0" w:firstLine="0"/>
        <w:jc w:val="center"/>
        <w:rPr>
          <w:sz w:val="28"/>
          <w:szCs w:val="28"/>
          <w:lang w:val="uk-UA"/>
        </w:rPr>
      </w:pPr>
      <w:r w:rsidRPr="00CB4B96">
        <w:rPr>
          <w:sz w:val="28"/>
          <w:szCs w:val="28"/>
          <w:lang w:val="uk-UA"/>
        </w:rPr>
        <w:lastRenderedPageBreak/>
        <w:t>РЕЗУЛЬТАТИ ДОСЛІДЖЕННЯ</w:t>
      </w:r>
    </w:p>
    <w:p w14:paraId="5B1CE9AA" w14:textId="77777777" w:rsidR="004F2403" w:rsidRPr="00E23257" w:rsidRDefault="004F2403" w:rsidP="004F2403">
      <w:pPr>
        <w:pStyle w:val="a5"/>
        <w:ind w:left="0"/>
        <w:rPr>
          <w:sz w:val="28"/>
          <w:szCs w:val="28"/>
          <w:lang w:val="uk-UA"/>
        </w:rPr>
      </w:pPr>
    </w:p>
    <w:p w14:paraId="7F3D05EE" w14:textId="77777777" w:rsidR="004F2403" w:rsidRPr="00E23257" w:rsidRDefault="004F2403" w:rsidP="004F2403">
      <w:pPr>
        <w:jc w:val="center"/>
        <w:rPr>
          <w:sz w:val="28"/>
          <w:szCs w:val="28"/>
          <w:lang w:val="uk-UA"/>
        </w:rPr>
      </w:pPr>
    </w:p>
    <w:p w14:paraId="6319803B" w14:textId="77777777" w:rsidR="004F2403" w:rsidRPr="00E23257" w:rsidRDefault="004F2403" w:rsidP="004F2403">
      <w:pPr>
        <w:spacing w:line="360" w:lineRule="auto"/>
        <w:ind w:firstLine="708"/>
        <w:jc w:val="both"/>
        <w:rPr>
          <w:sz w:val="28"/>
          <w:szCs w:val="28"/>
          <w:lang w:val="uk-UA"/>
        </w:rPr>
      </w:pPr>
      <w:r w:rsidRPr="00E23257">
        <w:rPr>
          <w:sz w:val="28"/>
          <w:szCs w:val="28"/>
          <w:lang w:val="uk-UA"/>
        </w:rPr>
        <w:t xml:space="preserve">Показники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особливо результати виконання фізичних вправ, в більшій мірі відображають вплив процесу фізичного виховання. Таким чином, важливий постійний облік і вивчення результатів фізичної підготовленості, на основі яких можна судитиме про ефективність навчально-тренувального процесу або впровадженої методики з фізичного виховання. </w:t>
      </w:r>
    </w:p>
    <w:p w14:paraId="6459528A" w14:textId="77777777" w:rsidR="004F2403" w:rsidRPr="00E23257" w:rsidRDefault="004F2403" w:rsidP="004F2403">
      <w:pPr>
        <w:spacing w:line="360" w:lineRule="auto"/>
        <w:ind w:firstLine="708"/>
        <w:jc w:val="both"/>
        <w:rPr>
          <w:sz w:val="28"/>
          <w:szCs w:val="28"/>
          <w:lang w:val="uk-UA"/>
        </w:rPr>
      </w:pPr>
      <w:r w:rsidRPr="00E23257">
        <w:rPr>
          <w:sz w:val="28"/>
          <w:szCs w:val="28"/>
          <w:lang w:val="uk-UA"/>
        </w:rPr>
        <w:t xml:space="preserve">Для визначення впливу </w:t>
      </w:r>
      <w:r w:rsidRPr="00E23257">
        <w:rPr>
          <w:color w:val="000000" w:themeColor="text1"/>
          <w:sz w:val="28"/>
          <w:szCs w:val="28"/>
          <w:lang w:val="uk-UA"/>
        </w:rPr>
        <w:t xml:space="preserve">програми вдосконалення </w:t>
      </w:r>
      <w:r w:rsidRPr="00E23257">
        <w:rPr>
          <w:sz w:val="28"/>
          <w:lang w:val="uk-UA"/>
        </w:rPr>
        <w:t>спеціальної фізичної підготовки волейболістів</w:t>
      </w:r>
      <w:r w:rsidRPr="00E23257">
        <w:rPr>
          <w:color w:val="000000" w:themeColor="text1"/>
          <w:sz w:val="28"/>
          <w:szCs w:val="28"/>
          <w:lang w:val="uk-UA" w:eastAsia="en-US"/>
        </w:rPr>
        <w:t xml:space="preserve"> студентської команди</w:t>
      </w:r>
      <w:r w:rsidRPr="00E23257">
        <w:rPr>
          <w:color w:val="000000" w:themeColor="text1"/>
          <w:sz w:val="28"/>
          <w:szCs w:val="28"/>
          <w:lang w:val="uk-UA"/>
        </w:rPr>
        <w:t xml:space="preserve"> </w:t>
      </w:r>
      <w:r w:rsidRPr="00E23257">
        <w:rPr>
          <w:sz w:val="28"/>
          <w:szCs w:val="28"/>
          <w:lang w:val="uk-UA"/>
        </w:rPr>
        <w:t>необхідно було провести порівняльний аналіз і відносні зсуви відповідних показників. Для цього необхідно, щоб на початку дослідження показники всіх школярів не мали статистично вірогідної різниці. При доборі хлоп</w:t>
      </w:r>
      <w:r>
        <w:rPr>
          <w:sz w:val="28"/>
          <w:szCs w:val="28"/>
          <w:lang w:val="uk-UA"/>
        </w:rPr>
        <w:t>ц</w:t>
      </w:r>
      <w:r w:rsidRPr="00E23257">
        <w:rPr>
          <w:sz w:val="28"/>
          <w:szCs w:val="28"/>
          <w:lang w:val="uk-UA"/>
        </w:rPr>
        <w:t>ів для проведення дослідження ми дотримувались саме цих вимог. Тому, для обґрунтування програми оптимізації фізичної підготовленості в процесі секційних занять волейболом проведено дослідження спеціальної фізичної підготовленості студентів-волейболістів 1-3-х курсів ЗНУ порівняно з однолітками, які займалися за традиційною методикою. Це дозволило виявити позитивний вплив занять на показники спеціальної фізичної підготовленості.</w:t>
      </w:r>
    </w:p>
    <w:p w14:paraId="51C062AE" w14:textId="77777777" w:rsidR="004F2403" w:rsidRDefault="004F2403" w:rsidP="004F2403">
      <w:pPr>
        <w:spacing w:line="360" w:lineRule="auto"/>
        <w:ind w:firstLine="708"/>
        <w:jc w:val="both"/>
        <w:rPr>
          <w:sz w:val="28"/>
          <w:szCs w:val="28"/>
          <w:lang w:val="uk-UA"/>
        </w:rPr>
      </w:pPr>
      <w:r w:rsidRPr="00E23257">
        <w:rPr>
          <w:sz w:val="28"/>
          <w:szCs w:val="28"/>
          <w:lang w:val="uk-UA"/>
        </w:rPr>
        <w:t xml:space="preserve">За показниками спеціальної </w:t>
      </w:r>
      <w:proofErr w:type="spellStart"/>
      <w:r w:rsidRPr="00E23257">
        <w:rPr>
          <w:sz w:val="28"/>
          <w:szCs w:val="28"/>
          <w:lang w:val="uk-UA"/>
        </w:rPr>
        <w:t>фізичноі</w:t>
      </w:r>
      <w:proofErr w:type="spellEnd"/>
      <w:r w:rsidRPr="00E23257">
        <w:rPr>
          <w:sz w:val="28"/>
          <w:szCs w:val="28"/>
          <w:lang w:val="uk-UA"/>
        </w:rPr>
        <w:t xml:space="preserve">̈ підготовленості всіх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color w:val="000000" w:themeColor="text1"/>
          <w:sz w:val="28"/>
          <w:szCs w:val="28"/>
          <w:lang w:val="uk-UA"/>
        </w:rPr>
        <w:t xml:space="preserve"> </w:t>
      </w:r>
      <w:r w:rsidRPr="00E23257">
        <w:rPr>
          <w:sz w:val="28"/>
          <w:szCs w:val="28"/>
          <w:lang w:val="uk-UA"/>
        </w:rPr>
        <w:t xml:space="preserve">на початку нашого дослідження  суттєвих </w:t>
      </w:r>
      <w:proofErr w:type="spellStart"/>
      <w:r w:rsidRPr="00E23257">
        <w:rPr>
          <w:sz w:val="28"/>
          <w:szCs w:val="28"/>
          <w:lang w:val="uk-UA"/>
        </w:rPr>
        <w:t>розбіжностеи</w:t>
      </w:r>
      <w:proofErr w:type="spellEnd"/>
      <w:r w:rsidRPr="00E23257">
        <w:rPr>
          <w:sz w:val="28"/>
          <w:szCs w:val="28"/>
          <w:lang w:val="uk-UA"/>
        </w:rPr>
        <w:t>̆ між групами не спостерігалося, вони не мали статистично вірогідної різниці. Вихідні показники спеціальної фізичної підготовленості хлопців представлені в табл. 3.1, рис. 3.1.</w:t>
      </w:r>
      <w:r>
        <w:rPr>
          <w:sz w:val="28"/>
          <w:szCs w:val="28"/>
          <w:lang w:val="uk-UA"/>
        </w:rPr>
        <w:t xml:space="preserve"> Так, </w:t>
      </w:r>
      <w:r w:rsidRPr="00BC0AFC">
        <w:rPr>
          <w:sz w:val="28"/>
          <w:szCs w:val="28"/>
          <w:lang w:val="uk-UA"/>
        </w:rPr>
        <w:t xml:space="preserve">вихідні рівні </w:t>
      </w:r>
      <w:r w:rsidRPr="00786DE8">
        <w:rPr>
          <w:sz w:val="28"/>
          <w:szCs w:val="28"/>
          <w:lang w:val="uk-UA"/>
        </w:rPr>
        <w:t>сили ніг</w:t>
      </w:r>
      <w:r w:rsidRPr="00BC0AFC">
        <w:rPr>
          <w:sz w:val="28"/>
          <w:szCs w:val="28"/>
          <w:lang w:val="uk-UA"/>
        </w:rPr>
        <w:t xml:space="preserve"> </w:t>
      </w:r>
      <w:r>
        <w:rPr>
          <w:sz w:val="28"/>
          <w:szCs w:val="28"/>
          <w:lang w:val="uk-UA"/>
        </w:rPr>
        <w:t>становили</w:t>
      </w:r>
      <w:r w:rsidRPr="00BC0AFC">
        <w:rPr>
          <w:sz w:val="28"/>
          <w:szCs w:val="28"/>
          <w:lang w:val="uk-UA"/>
        </w:rPr>
        <w:t xml:space="preserve"> </w:t>
      </w:r>
      <w:r>
        <w:rPr>
          <w:sz w:val="28"/>
          <w:szCs w:val="28"/>
          <w:lang w:val="uk-UA"/>
        </w:rPr>
        <w:t>(«</w:t>
      </w:r>
      <w:r w:rsidRPr="00F24173">
        <w:rPr>
          <w:color w:val="000000"/>
          <w:sz w:val="28"/>
          <w:szCs w:val="28"/>
          <w:lang w:val="uk-UA"/>
        </w:rPr>
        <w:t>Присідання, к-сть разів за 20 с</w:t>
      </w:r>
      <w:r>
        <w:rPr>
          <w:color w:val="000000"/>
          <w:sz w:val="28"/>
          <w:szCs w:val="28"/>
          <w:lang w:val="uk-UA"/>
        </w:rPr>
        <w:t>»</w:t>
      </w:r>
      <w:r>
        <w:rPr>
          <w:sz w:val="28"/>
          <w:szCs w:val="28"/>
          <w:lang w:val="uk-UA"/>
        </w:rPr>
        <w:t>)</w:t>
      </w:r>
      <w:r>
        <w:rPr>
          <w:lang w:val="uk-UA"/>
        </w:rPr>
        <w:t xml:space="preserve"> </w:t>
      </w:r>
      <w:r>
        <w:rPr>
          <w:sz w:val="28"/>
          <w:szCs w:val="28"/>
          <w:lang w:val="uk-UA"/>
        </w:rPr>
        <w:t>20,6±0,62 рази</w:t>
      </w:r>
      <w:r w:rsidRPr="00BC0AFC">
        <w:rPr>
          <w:sz w:val="28"/>
          <w:szCs w:val="28"/>
          <w:lang w:val="uk-UA"/>
        </w:rPr>
        <w:t xml:space="preserve"> та 14,21±0,78</w:t>
      </w:r>
      <w:r>
        <w:rPr>
          <w:sz w:val="28"/>
          <w:szCs w:val="28"/>
          <w:lang w:val="uk-UA"/>
        </w:rPr>
        <w:t xml:space="preserve"> рази </w:t>
      </w:r>
      <w:r w:rsidRPr="00786DE8">
        <w:rPr>
          <w:lang w:val="uk-UA"/>
        </w:rPr>
        <w:t xml:space="preserve">– </w:t>
      </w:r>
      <w:r w:rsidRPr="00786DE8">
        <w:rPr>
          <w:sz w:val="28"/>
          <w:szCs w:val="28"/>
          <w:lang w:val="uk-UA"/>
        </w:rPr>
        <w:t>в експериментальній</w:t>
      </w:r>
      <w:r>
        <w:rPr>
          <w:sz w:val="28"/>
          <w:szCs w:val="28"/>
          <w:lang w:val="uk-UA"/>
        </w:rPr>
        <w:t xml:space="preserve">; </w:t>
      </w:r>
      <w:r w:rsidRPr="00786DE8">
        <w:rPr>
          <w:sz w:val="28"/>
          <w:szCs w:val="28"/>
          <w:lang w:val="uk-UA"/>
        </w:rPr>
        <w:t xml:space="preserve">рухливості плечових суглобів </w:t>
      </w:r>
      <w:r>
        <w:rPr>
          <w:sz w:val="28"/>
          <w:szCs w:val="28"/>
          <w:lang w:val="uk-UA"/>
        </w:rPr>
        <w:t>(«</w:t>
      </w:r>
      <w:r w:rsidRPr="00E23257">
        <w:rPr>
          <w:color w:val="000000" w:themeColor="text1"/>
          <w:sz w:val="28"/>
          <w:szCs w:val="28"/>
          <w:lang w:val="uk-UA"/>
        </w:rPr>
        <w:t>Викрут гімнастичної палки вгору</w:t>
      </w:r>
      <w:r>
        <w:rPr>
          <w:color w:val="000000" w:themeColor="text1"/>
          <w:sz w:val="28"/>
          <w:szCs w:val="28"/>
          <w:lang w:val="uk-UA"/>
        </w:rPr>
        <w:t xml:space="preserve"> </w:t>
      </w:r>
      <w:r w:rsidRPr="00E23257">
        <w:rPr>
          <w:color w:val="000000" w:themeColor="text1"/>
          <w:sz w:val="28"/>
          <w:szCs w:val="28"/>
          <w:lang w:val="uk-UA"/>
        </w:rPr>
        <w:t xml:space="preserve">назад, </w:t>
      </w:r>
      <w:proofErr w:type="spellStart"/>
      <w:r w:rsidRPr="00E23257">
        <w:rPr>
          <w:color w:val="000000" w:themeColor="text1"/>
          <w:sz w:val="28"/>
          <w:szCs w:val="28"/>
          <w:lang w:val="uk-UA"/>
        </w:rPr>
        <w:t>у.о</w:t>
      </w:r>
      <w:proofErr w:type="spellEnd"/>
      <w:r w:rsidRPr="00E23257">
        <w:rPr>
          <w:color w:val="000000" w:themeColor="text1"/>
          <w:sz w:val="28"/>
          <w:szCs w:val="28"/>
          <w:lang w:val="uk-UA"/>
        </w:rPr>
        <w:t>.</w:t>
      </w:r>
      <w:r>
        <w:rPr>
          <w:color w:val="000000" w:themeColor="text1"/>
          <w:sz w:val="28"/>
          <w:szCs w:val="28"/>
          <w:lang w:val="uk-UA"/>
        </w:rPr>
        <w:t>»</w:t>
      </w:r>
      <w:r>
        <w:rPr>
          <w:sz w:val="28"/>
          <w:szCs w:val="28"/>
          <w:lang w:val="uk-UA"/>
        </w:rPr>
        <w:t xml:space="preserve">) </w:t>
      </w:r>
      <w:r w:rsidRPr="00786DE8">
        <w:rPr>
          <w:lang w:val="uk-UA"/>
        </w:rPr>
        <w:t>–</w:t>
      </w:r>
      <w:r w:rsidRPr="00786DE8">
        <w:rPr>
          <w:sz w:val="28"/>
          <w:szCs w:val="28"/>
          <w:lang w:val="uk-UA"/>
        </w:rPr>
        <w:t xml:space="preserve"> у контрольній групі 1,</w:t>
      </w:r>
      <w:r>
        <w:rPr>
          <w:sz w:val="28"/>
          <w:szCs w:val="28"/>
          <w:lang w:val="uk-UA"/>
        </w:rPr>
        <w:t>72</w:t>
      </w:r>
      <w:r w:rsidRPr="00786DE8">
        <w:rPr>
          <w:sz w:val="28"/>
          <w:szCs w:val="28"/>
          <w:lang w:val="uk-UA"/>
        </w:rPr>
        <w:t>±0,0</w:t>
      </w:r>
      <w:r>
        <w:rPr>
          <w:sz w:val="28"/>
          <w:szCs w:val="28"/>
          <w:lang w:val="uk-UA"/>
        </w:rPr>
        <w:t xml:space="preserve">6 </w:t>
      </w:r>
      <w:proofErr w:type="spellStart"/>
      <w:r w:rsidRPr="00786DE8">
        <w:rPr>
          <w:sz w:val="28"/>
          <w:szCs w:val="28"/>
          <w:lang w:val="uk-UA"/>
        </w:rPr>
        <w:t>у.о</w:t>
      </w:r>
      <w:proofErr w:type="spellEnd"/>
      <w:r w:rsidRPr="00786DE8">
        <w:rPr>
          <w:sz w:val="28"/>
          <w:szCs w:val="28"/>
          <w:lang w:val="uk-UA"/>
        </w:rPr>
        <w:t xml:space="preserve">. </w:t>
      </w:r>
      <w:r>
        <w:rPr>
          <w:sz w:val="28"/>
          <w:szCs w:val="28"/>
          <w:lang w:val="uk-UA"/>
        </w:rPr>
        <w:t xml:space="preserve">та </w:t>
      </w:r>
      <w:r w:rsidRPr="00786DE8">
        <w:rPr>
          <w:sz w:val="28"/>
          <w:szCs w:val="28"/>
          <w:lang w:val="uk-UA"/>
        </w:rPr>
        <w:t>1,</w:t>
      </w:r>
      <w:r>
        <w:rPr>
          <w:sz w:val="28"/>
          <w:szCs w:val="28"/>
          <w:lang w:val="uk-UA"/>
        </w:rPr>
        <w:t>78</w:t>
      </w:r>
      <w:r w:rsidRPr="00786DE8">
        <w:rPr>
          <w:sz w:val="28"/>
          <w:szCs w:val="28"/>
          <w:lang w:val="uk-UA"/>
        </w:rPr>
        <w:t>±0,</w:t>
      </w:r>
      <w:r>
        <w:rPr>
          <w:sz w:val="28"/>
          <w:szCs w:val="28"/>
          <w:lang w:val="uk-UA"/>
        </w:rPr>
        <w:t xml:space="preserve">08 </w:t>
      </w:r>
      <w:proofErr w:type="spellStart"/>
      <w:r w:rsidRPr="00786DE8">
        <w:rPr>
          <w:sz w:val="28"/>
          <w:szCs w:val="28"/>
          <w:lang w:val="uk-UA"/>
        </w:rPr>
        <w:t>у.о</w:t>
      </w:r>
      <w:proofErr w:type="spellEnd"/>
      <w:r w:rsidRPr="00786DE8">
        <w:rPr>
          <w:sz w:val="28"/>
          <w:szCs w:val="28"/>
          <w:lang w:val="uk-UA"/>
        </w:rPr>
        <w:t>.</w:t>
      </w:r>
      <w:r>
        <w:rPr>
          <w:sz w:val="28"/>
          <w:szCs w:val="28"/>
          <w:lang w:val="uk-UA"/>
        </w:rPr>
        <w:t xml:space="preserve"> </w:t>
      </w:r>
      <w:r w:rsidRPr="00786DE8">
        <w:rPr>
          <w:lang w:val="uk-UA"/>
        </w:rPr>
        <w:t xml:space="preserve">– </w:t>
      </w:r>
      <w:r w:rsidRPr="00786DE8">
        <w:rPr>
          <w:sz w:val="28"/>
          <w:szCs w:val="28"/>
          <w:lang w:val="uk-UA"/>
        </w:rPr>
        <w:t>в експериментальній</w:t>
      </w:r>
      <w:r>
        <w:rPr>
          <w:sz w:val="28"/>
          <w:szCs w:val="28"/>
          <w:lang w:val="uk-UA"/>
        </w:rPr>
        <w:t>;</w:t>
      </w:r>
      <w:r w:rsidRPr="00BC0AFC">
        <w:rPr>
          <w:sz w:val="28"/>
          <w:szCs w:val="28"/>
          <w:lang w:val="uk-UA"/>
        </w:rPr>
        <w:t xml:space="preserve"> стрибучості </w:t>
      </w:r>
      <w:r>
        <w:rPr>
          <w:sz w:val="28"/>
          <w:szCs w:val="28"/>
          <w:lang w:val="uk-UA"/>
        </w:rPr>
        <w:lastRenderedPageBreak/>
        <w:t>(«</w:t>
      </w:r>
      <w:r w:rsidRPr="00E23257">
        <w:rPr>
          <w:color w:val="000000" w:themeColor="text1"/>
          <w:sz w:val="28"/>
          <w:szCs w:val="28"/>
          <w:lang w:val="uk-UA"/>
        </w:rPr>
        <w:t>Стрибок у висоту з місця, см</w:t>
      </w:r>
      <w:r>
        <w:rPr>
          <w:color w:val="000000" w:themeColor="text1"/>
          <w:sz w:val="28"/>
          <w:szCs w:val="28"/>
          <w:lang w:val="uk-UA"/>
        </w:rPr>
        <w:t>»</w:t>
      </w:r>
      <w:r>
        <w:rPr>
          <w:sz w:val="28"/>
          <w:szCs w:val="28"/>
          <w:lang w:val="uk-UA"/>
        </w:rPr>
        <w:t xml:space="preserve">) </w:t>
      </w:r>
      <w:r w:rsidRPr="00786DE8">
        <w:rPr>
          <w:sz w:val="28"/>
          <w:szCs w:val="28"/>
          <w:lang w:val="uk-UA"/>
        </w:rPr>
        <w:t>5</w:t>
      </w:r>
      <w:r>
        <w:rPr>
          <w:sz w:val="28"/>
          <w:szCs w:val="28"/>
          <w:lang w:val="uk-UA"/>
        </w:rPr>
        <w:t>8</w:t>
      </w:r>
      <w:r w:rsidRPr="00786DE8">
        <w:rPr>
          <w:sz w:val="28"/>
          <w:szCs w:val="28"/>
          <w:lang w:val="uk-UA"/>
        </w:rPr>
        <w:t>,</w:t>
      </w:r>
      <w:r>
        <w:rPr>
          <w:sz w:val="28"/>
          <w:szCs w:val="28"/>
          <w:lang w:val="uk-UA"/>
        </w:rPr>
        <w:t>3</w:t>
      </w:r>
      <w:r w:rsidRPr="00786DE8">
        <w:rPr>
          <w:sz w:val="28"/>
          <w:szCs w:val="28"/>
          <w:lang w:val="uk-UA"/>
        </w:rPr>
        <w:t>±0,</w:t>
      </w:r>
      <w:r>
        <w:rPr>
          <w:sz w:val="28"/>
          <w:szCs w:val="28"/>
          <w:lang w:val="uk-UA"/>
        </w:rPr>
        <w:t>72</w:t>
      </w:r>
      <w:r w:rsidRPr="00786DE8">
        <w:rPr>
          <w:sz w:val="28"/>
          <w:szCs w:val="28"/>
          <w:lang w:val="uk-UA"/>
        </w:rPr>
        <w:t xml:space="preserve"> см у контрольній групі та 5</w:t>
      </w:r>
      <w:r>
        <w:rPr>
          <w:sz w:val="28"/>
          <w:szCs w:val="28"/>
          <w:lang w:val="uk-UA"/>
        </w:rPr>
        <w:t>9</w:t>
      </w:r>
      <w:r w:rsidRPr="00786DE8">
        <w:rPr>
          <w:sz w:val="28"/>
          <w:szCs w:val="28"/>
          <w:lang w:val="uk-UA"/>
        </w:rPr>
        <w:t>,0</w:t>
      </w:r>
      <w:r>
        <w:rPr>
          <w:sz w:val="28"/>
          <w:szCs w:val="28"/>
          <w:lang w:val="uk-UA"/>
        </w:rPr>
        <w:t>1</w:t>
      </w:r>
      <w:r w:rsidRPr="00786DE8">
        <w:rPr>
          <w:sz w:val="28"/>
          <w:szCs w:val="28"/>
          <w:lang w:val="uk-UA"/>
        </w:rPr>
        <w:t>±0,</w:t>
      </w:r>
      <w:r>
        <w:rPr>
          <w:sz w:val="28"/>
          <w:szCs w:val="28"/>
          <w:lang w:val="uk-UA"/>
        </w:rPr>
        <w:t>68</w:t>
      </w:r>
      <w:r w:rsidRPr="00786DE8">
        <w:rPr>
          <w:sz w:val="28"/>
          <w:szCs w:val="28"/>
          <w:lang w:val="uk-UA"/>
        </w:rPr>
        <w:t xml:space="preserve"> см </w:t>
      </w:r>
      <w:r w:rsidRPr="00786DE8">
        <w:rPr>
          <w:lang w:val="uk-UA"/>
        </w:rPr>
        <w:t xml:space="preserve">– </w:t>
      </w:r>
      <w:r w:rsidRPr="00786DE8">
        <w:rPr>
          <w:sz w:val="28"/>
          <w:szCs w:val="28"/>
          <w:lang w:val="uk-UA"/>
        </w:rPr>
        <w:t>в експериментальній</w:t>
      </w:r>
      <w:r>
        <w:rPr>
          <w:sz w:val="28"/>
          <w:szCs w:val="28"/>
          <w:lang w:val="uk-UA"/>
        </w:rPr>
        <w:t>.</w:t>
      </w:r>
      <w:r w:rsidRPr="00BC0AFC">
        <w:rPr>
          <w:sz w:val="28"/>
          <w:szCs w:val="28"/>
          <w:lang w:val="uk-UA"/>
        </w:rPr>
        <w:t xml:space="preserve"> </w:t>
      </w:r>
    </w:p>
    <w:p w14:paraId="5C96924A" w14:textId="77777777" w:rsidR="004F2403" w:rsidRPr="00E23257" w:rsidRDefault="004F2403" w:rsidP="004F2403">
      <w:pPr>
        <w:spacing w:line="360" w:lineRule="auto"/>
        <w:ind w:firstLine="708"/>
        <w:jc w:val="right"/>
        <w:rPr>
          <w:sz w:val="28"/>
          <w:szCs w:val="28"/>
          <w:lang w:val="uk-UA"/>
        </w:rPr>
      </w:pPr>
      <w:r w:rsidRPr="00E23257">
        <w:rPr>
          <w:sz w:val="28"/>
          <w:szCs w:val="28"/>
          <w:lang w:val="uk-UA"/>
        </w:rPr>
        <w:t>Таблиця 3.1</w:t>
      </w:r>
    </w:p>
    <w:p w14:paraId="1776FC00" w14:textId="77777777" w:rsidR="00C33D72" w:rsidRDefault="004F2403" w:rsidP="00C33D72">
      <w:pPr>
        <w:spacing w:line="360" w:lineRule="auto"/>
        <w:jc w:val="center"/>
        <w:rPr>
          <w:sz w:val="28"/>
          <w:szCs w:val="28"/>
          <w:lang w:val="uk-UA"/>
        </w:rPr>
      </w:pPr>
      <w:r w:rsidRPr="00E23257">
        <w:rPr>
          <w:sz w:val="28"/>
          <w:szCs w:val="28"/>
          <w:lang w:val="uk-UA"/>
        </w:rPr>
        <w:t xml:space="preserve">Показники спеціальної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на початку дослідження (</w:t>
      </w:r>
      <w:r w:rsidR="0087520F" w:rsidRPr="005B49FC">
        <w:rPr>
          <w:noProof/>
          <w:position w:val="-4"/>
          <w:sz w:val="28"/>
          <w:szCs w:val="28"/>
          <w:lang w:val="uk-UA"/>
        </w:rPr>
        <w:object w:dxaOrig="760" w:dyaOrig="340" w14:anchorId="1F648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4.35pt;height:18.4pt;mso-width-percent:0;mso-height-percent:0;mso-width-percent:0;mso-height-percent:0" o:ole="">
            <v:imagedata r:id="rId9" o:title=""/>
          </v:shape>
          <o:OLEObject Type="Embed" ProgID="Equation.3" ShapeID="_x0000_i1027" DrawAspect="Content" ObjectID="_1730637454" r:id="rId10"/>
        </w:object>
      </w:r>
      <w:r w:rsidRPr="00E23257">
        <w:rPr>
          <w:sz w:val="28"/>
          <w:szCs w:val="28"/>
          <w:lang w:val="uk-UA"/>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34"/>
        <w:gridCol w:w="1134"/>
        <w:gridCol w:w="1134"/>
        <w:gridCol w:w="1115"/>
        <w:gridCol w:w="999"/>
      </w:tblGrid>
      <w:tr w:rsidR="00C33D72" w:rsidRPr="00E23257" w14:paraId="282A5FAF" w14:textId="77777777" w:rsidTr="00A536D0">
        <w:trPr>
          <w:trHeight w:val="644"/>
        </w:trPr>
        <w:tc>
          <w:tcPr>
            <w:tcW w:w="3823" w:type="dxa"/>
            <w:vMerge w:val="restart"/>
            <w:shd w:val="clear" w:color="auto" w:fill="auto"/>
            <w:noWrap/>
            <w:vAlign w:val="center"/>
            <w:hideMark/>
          </w:tcPr>
          <w:p w14:paraId="4AAE3AAE" w14:textId="77777777" w:rsidR="00C33D72" w:rsidRPr="00E23257" w:rsidRDefault="00C33D72" w:rsidP="008C2E56">
            <w:pPr>
              <w:jc w:val="center"/>
              <w:rPr>
                <w:color w:val="000000" w:themeColor="text1"/>
                <w:sz w:val="20"/>
                <w:szCs w:val="20"/>
                <w:lang w:val="uk-UA"/>
              </w:rPr>
            </w:pPr>
            <w:r w:rsidRPr="00E23257">
              <w:rPr>
                <w:color w:val="000000" w:themeColor="text1"/>
                <w:sz w:val="28"/>
                <w:szCs w:val="20"/>
                <w:lang w:val="uk-UA"/>
              </w:rPr>
              <w:t>Показники</w:t>
            </w:r>
          </w:p>
        </w:tc>
        <w:tc>
          <w:tcPr>
            <w:tcW w:w="2268" w:type="dxa"/>
            <w:gridSpan w:val="2"/>
            <w:shd w:val="clear" w:color="auto" w:fill="auto"/>
            <w:noWrap/>
            <w:vAlign w:val="center"/>
            <w:hideMark/>
          </w:tcPr>
          <w:p w14:paraId="190E0546" w14:textId="77777777" w:rsidR="00C33D72" w:rsidRPr="00E23257" w:rsidRDefault="00C33D72" w:rsidP="008C2E56">
            <w:pPr>
              <w:jc w:val="center"/>
              <w:rPr>
                <w:color w:val="000000" w:themeColor="text1"/>
                <w:lang w:val="uk-UA"/>
              </w:rPr>
            </w:pPr>
            <w:r w:rsidRPr="00E23257">
              <w:rPr>
                <w:color w:val="000000" w:themeColor="text1"/>
                <w:lang w:val="uk-UA"/>
              </w:rPr>
              <w:t>Контрольна група</w:t>
            </w:r>
          </w:p>
        </w:tc>
        <w:tc>
          <w:tcPr>
            <w:tcW w:w="2249" w:type="dxa"/>
            <w:gridSpan w:val="2"/>
            <w:shd w:val="clear" w:color="auto" w:fill="auto"/>
            <w:noWrap/>
            <w:vAlign w:val="center"/>
            <w:hideMark/>
          </w:tcPr>
          <w:p w14:paraId="49ECFCA9" w14:textId="77777777" w:rsidR="00C33D72" w:rsidRPr="00E23257" w:rsidRDefault="00C33D72" w:rsidP="008C2E56">
            <w:pPr>
              <w:jc w:val="center"/>
              <w:rPr>
                <w:color w:val="000000" w:themeColor="text1"/>
                <w:lang w:val="uk-UA"/>
              </w:rPr>
            </w:pPr>
            <w:r w:rsidRPr="00E23257">
              <w:rPr>
                <w:color w:val="000000" w:themeColor="text1"/>
                <w:lang w:val="uk-UA"/>
              </w:rPr>
              <w:t>Експериментальна група</w:t>
            </w:r>
          </w:p>
        </w:tc>
        <w:tc>
          <w:tcPr>
            <w:tcW w:w="999" w:type="dxa"/>
            <w:vMerge w:val="restart"/>
            <w:vAlign w:val="center"/>
          </w:tcPr>
          <w:p w14:paraId="23A5BC02" w14:textId="77777777" w:rsidR="00C33D72" w:rsidRPr="00E23257" w:rsidRDefault="00C33D72" w:rsidP="008C2E56">
            <w:pPr>
              <w:jc w:val="center"/>
              <w:rPr>
                <w:color w:val="000000" w:themeColor="text1"/>
                <w:lang w:val="uk-UA"/>
              </w:rPr>
            </w:pPr>
            <w:r w:rsidRPr="00F24173">
              <w:rPr>
                <w:color w:val="000000" w:themeColor="text1"/>
                <w:sz w:val="28"/>
                <w:lang w:val="uk-UA"/>
              </w:rPr>
              <w:t>р</w:t>
            </w:r>
          </w:p>
        </w:tc>
      </w:tr>
      <w:tr w:rsidR="00C33D72" w:rsidRPr="00E23257" w14:paraId="66C54140" w14:textId="77777777" w:rsidTr="00A536D0">
        <w:trPr>
          <w:trHeight w:val="644"/>
        </w:trPr>
        <w:tc>
          <w:tcPr>
            <w:tcW w:w="3823" w:type="dxa"/>
            <w:vMerge/>
            <w:shd w:val="clear" w:color="auto" w:fill="auto"/>
            <w:noWrap/>
            <w:vAlign w:val="center"/>
          </w:tcPr>
          <w:p w14:paraId="7CA596EF" w14:textId="77777777" w:rsidR="00C33D72" w:rsidRPr="00E23257" w:rsidRDefault="00C33D72" w:rsidP="008C2E56">
            <w:pPr>
              <w:jc w:val="center"/>
              <w:rPr>
                <w:color w:val="000000" w:themeColor="text1"/>
                <w:sz w:val="28"/>
                <w:szCs w:val="28"/>
                <w:lang w:val="uk-UA"/>
              </w:rPr>
            </w:pPr>
          </w:p>
        </w:tc>
        <w:tc>
          <w:tcPr>
            <w:tcW w:w="1134" w:type="dxa"/>
            <w:shd w:val="clear" w:color="auto" w:fill="auto"/>
            <w:noWrap/>
            <w:vAlign w:val="center"/>
          </w:tcPr>
          <w:p w14:paraId="779C5145"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X</w:t>
            </w:r>
          </w:p>
        </w:tc>
        <w:tc>
          <w:tcPr>
            <w:tcW w:w="1134" w:type="dxa"/>
            <w:shd w:val="clear" w:color="auto" w:fill="auto"/>
            <w:noWrap/>
            <w:vAlign w:val="center"/>
          </w:tcPr>
          <w:p w14:paraId="42E6CD69"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m</w:t>
            </w:r>
          </w:p>
        </w:tc>
        <w:tc>
          <w:tcPr>
            <w:tcW w:w="1134" w:type="dxa"/>
            <w:shd w:val="clear" w:color="auto" w:fill="auto"/>
            <w:noWrap/>
            <w:vAlign w:val="center"/>
          </w:tcPr>
          <w:p w14:paraId="2B630D09"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X</w:t>
            </w:r>
          </w:p>
        </w:tc>
        <w:tc>
          <w:tcPr>
            <w:tcW w:w="1115" w:type="dxa"/>
            <w:shd w:val="clear" w:color="auto" w:fill="auto"/>
            <w:noWrap/>
            <w:vAlign w:val="center"/>
          </w:tcPr>
          <w:p w14:paraId="11F7EE96"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m</w:t>
            </w:r>
          </w:p>
        </w:tc>
        <w:tc>
          <w:tcPr>
            <w:tcW w:w="999" w:type="dxa"/>
            <w:vMerge/>
            <w:vAlign w:val="center"/>
          </w:tcPr>
          <w:p w14:paraId="6F889B93" w14:textId="77777777" w:rsidR="00C33D72" w:rsidRPr="00E23257" w:rsidRDefault="00C33D72" w:rsidP="008C2E56">
            <w:pPr>
              <w:jc w:val="center"/>
              <w:rPr>
                <w:color w:val="000000" w:themeColor="text1"/>
                <w:sz w:val="28"/>
                <w:szCs w:val="28"/>
                <w:lang w:val="uk-UA"/>
              </w:rPr>
            </w:pPr>
          </w:p>
        </w:tc>
      </w:tr>
      <w:tr w:rsidR="00C33D72" w:rsidRPr="00E23257" w14:paraId="34101A59" w14:textId="77777777" w:rsidTr="00A536D0">
        <w:trPr>
          <w:trHeight w:val="644"/>
        </w:trPr>
        <w:tc>
          <w:tcPr>
            <w:tcW w:w="3823" w:type="dxa"/>
            <w:shd w:val="clear" w:color="auto" w:fill="auto"/>
            <w:noWrap/>
            <w:vAlign w:val="center"/>
            <w:hideMark/>
          </w:tcPr>
          <w:p w14:paraId="38650EFD"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Присідання, к-сть разів за 20 с</w:t>
            </w:r>
          </w:p>
        </w:tc>
        <w:tc>
          <w:tcPr>
            <w:tcW w:w="1134" w:type="dxa"/>
            <w:shd w:val="clear" w:color="auto" w:fill="auto"/>
            <w:noWrap/>
            <w:vAlign w:val="center"/>
            <w:hideMark/>
          </w:tcPr>
          <w:p w14:paraId="17FCD87A"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20,6</w:t>
            </w:r>
          </w:p>
        </w:tc>
        <w:tc>
          <w:tcPr>
            <w:tcW w:w="1134" w:type="dxa"/>
            <w:shd w:val="clear" w:color="auto" w:fill="auto"/>
            <w:noWrap/>
            <w:vAlign w:val="center"/>
            <w:hideMark/>
          </w:tcPr>
          <w:p w14:paraId="5A098E9E"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0,62</w:t>
            </w:r>
          </w:p>
        </w:tc>
        <w:tc>
          <w:tcPr>
            <w:tcW w:w="1134" w:type="dxa"/>
            <w:shd w:val="clear" w:color="auto" w:fill="auto"/>
            <w:noWrap/>
            <w:vAlign w:val="center"/>
            <w:hideMark/>
          </w:tcPr>
          <w:p w14:paraId="3BB13C7C"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19,9</w:t>
            </w:r>
          </w:p>
        </w:tc>
        <w:tc>
          <w:tcPr>
            <w:tcW w:w="1115" w:type="dxa"/>
            <w:shd w:val="clear" w:color="auto" w:fill="auto"/>
            <w:noWrap/>
            <w:vAlign w:val="center"/>
            <w:hideMark/>
          </w:tcPr>
          <w:p w14:paraId="196A28E8"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0,58</w:t>
            </w:r>
          </w:p>
        </w:tc>
        <w:tc>
          <w:tcPr>
            <w:tcW w:w="999" w:type="dxa"/>
            <w:vAlign w:val="center"/>
          </w:tcPr>
          <w:p w14:paraId="18B0072D" w14:textId="77777777" w:rsidR="00C33D72" w:rsidRPr="00E23257" w:rsidRDefault="00C33D72" w:rsidP="008C2E56">
            <w:pPr>
              <w:jc w:val="center"/>
              <w:rPr>
                <w:color w:val="000000" w:themeColor="text1"/>
                <w:sz w:val="28"/>
                <w:szCs w:val="28"/>
                <w:lang w:val="uk-UA"/>
              </w:rPr>
            </w:pPr>
            <w:r>
              <w:rPr>
                <w:color w:val="000000" w:themeColor="text1"/>
                <w:sz w:val="28"/>
                <w:szCs w:val="28"/>
                <w:lang w:val="uk-UA"/>
              </w:rPr>
              <w:t>&gt;</w:t>
            </w:r>
            <w:r w:rsidRPr="004B32DA">
              <w:rPr>
                <w:color w:val="000000" w:themeColor="text1"/>
                <w:sz w:val="28"/>
                <w:szCs w:val="28"/>
                <w:lang w:val="uk-UA"/>
              </w:rPr>
              <w:t>0,05</w:t>
            </w:r>
          </w:p>
        </w:tc>
      </w:tr>
      <w:tr w:rsidR="00C33D72" w:rsidRPr="00E23257" w14:paraId="4F7DCBD2" w14:textId="77777777" w:rsidTr="00A536D0">
        <w:trPr>
          <w:trHeight w:val="644"/>
        </w:trPr>
        <w:tc>
          <w:tcPr>
            <w:tcW w:w="3823" w:type="dxa"/>
            <w:shd w:val="clear" w:color="auto" w:fill="auto"/>
            <w:noWrap/>
            <w:vAlign w:val="center"/>
            <w:hideMark/>
          </w:tcPr>
          <w:p w14:paraId="68CF895E"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Викрут гімнастичної палки вгору назад, у.</w:t>
            </w:r>
            <w:r w:rsidRPr="000E0EAF">
              <w:rPr>
                <w:color w:val="000000" w:themeColor="text1"/>
                <w:sz w:val="28"/>
                <w:szCs w:val="28"/>
              </w:rPr>
              <w:t xml:space="preserve"> </w:t>
            </w:r>
            <w:r w:rsidRPr="00E23257">
              <w:rPr>
                <w:color w:val="000000" w:themeColor="text1"/>
                <w:sz w:val="28"/>
                <w:szCs w:val="28"/>
                <w:lang w:val="uk-UA"/>
              </w:rPr>
              <w:t>о.</w:t>
            </w:r>
          </w:p>
        </w:tc>
        <w:tc>
          <w:tcPr>
            <w:tcW w:w="1134" w:type="dxa"/>
            <w:shd w:val="clear" w:color="auto" w:fill="auto"/>
            <w:noWrap/>
            <w:vAlign w:val="center"/>
            <w:hideMark/>
          </w:tcPr>
          <w:p w14:paraId="7CD5CE76"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1,72</w:t>
            </w:r>
          </w:p>
        </w:tc>
        <w:tc>
          <w:tcPr>
            <w:tcW w:w="1134" w:type="dxa"/>
            <w:shd w:val="clear" w:color="auto" w:fill="auto"/>
            <w:noWrap/>
            <w:vAlign w:val="center"/>
            <w:hideMark/>
          </w:tcPr>
          <w:p w14:paraId="315E739D"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0,06</w:t>
            </w:r>
          </w:p>
        </w:tc>
        <w:tc>
          <w:tcPr>
            <w:tcW w:w="1134" w:type="dxa"/>
            <w:shd w:val="clear" w:color="auto" w:fill="auto"/>
            <w:noWrap/>
            <w:vAlign w:val="center"/>
            <w:hideMark/>
          </w:tcPr>
          <w:p w14:paraId="0F86137F" w14:textId="77777777" w:rsidR="00C33D72" w:rsidRPr="00E23257" w:rsidRDefault="00C33D72" w:rsidP="008C2E56">
            <w:pPr>
              <w:ind w:right="219"/>
              <w:jc w:val="center"/>
              <w:rPr>
                <w:color w:val="000000" w:themeColor="text1"/>
                <w:sz w:val="28"/>
                <w:szCs w:val="28"/>
                <w:lang w:val="uk-UA"/>
              </w:rPr>
            </w:pPr>
            <w:r w:rsidRPr="00E23257">
              <w:rPr>
                <w:color w:val="000000" w:themeColor="text1"/>
                <w:sz w:val="28"/>
                <w:szCs w:val="28"/>
                <w:lang w:val="uk-UA"/>
              </w:rPr>
              <w:t>1,78</w:t>
            </w:r>
          </w:p>
        </w:tc>
        <w:tc>
          <w:tcPr>
            <w:tcW w:w="1115" w:type="dxa"/>
            <w:shd w:val="clear" w:color="auto" w:fill="auto"/>
            <w:noWrap/>
            <w:vAlign w:val="center"/>
            <w:hideMark/>
          </w:tcPr>
          <w:p w14:paraId="25A6B13A"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0,08</w:t>
            </w:r>
          </w:p>
        </w:tc>
        <w:tc>
          <w:tcPr>
            <w:tcW w:w="999" w:type="dxa"/>
            <w:vAlign w:val="center"/>
          </w:tcPr>
          <w:p w14:paraId="06E9B97E" w14:textId="77777777" w:rsidR="00C33D72" w:rsidRPr="00E23257" w:rsidRDefault="00C33D72" w:rsidP="008C2E56">
            <w:pPr>
              <w:jc w:val="center"/>
              <w:rPr>
                <w:color w:val="000000" w:themeColor="text1"/>
                <w:sz w:val="28"/>
                <w:szCs w:val="28"/>
                <w:lang w:val="uk-UA"/>
              </w:rPr>
            </w:pPr>
            <w:r w:rsidRPr="00BF5BB0">
              <w:rPr>
                <w:color w:val="000000" w:themeColor="text1"/>
                <w:sz w:val="28"/>
                <w:szCs w:val="28"/>
                <w:lang w:val="uk-UA"/>
              </w:rPr>
              <w:t>&gt;0,05</w:t>
            </w:r>
          </w:p>
        </w:tc>
      </w:tr>
      <w:tr w:rsidR="00C33D72" w:rsidRPr="00E23257" w14:paraId="38F4B431" w14:textId="77777777" w:rsidTr="00A536D0">
        <w:trPr>
          <w:trHeight w:val="644"/>
        </w:trPr>
        <w:tc>
          <w:tcPr>
            <w:tcW w:w="3823" w:type="dxa"/>
            <w:shd w:val="clear" w:color="auto" w:fill="auto"/>
            <w:noWrap/>
            <w:vAlign w:val="center"/>
            <w:hideMark/>
          </w:tcPr>
          <w:p w14:paraId="28012835"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Стрибок у висоту з місця, см</w:t>
            </w:r>
          </w:p>
        </w:tc>
        <w:tc>
          <w:tcPr>
            <w:tcW w:w="1134" w:type="dxa"/>
            <w:shd w:val="clear" w:color="auto" w:fill="auto"/>
            <w:noWrap/>
            <w:vAlign w:val="center"/>
            <w:hideMark/>
          </w:tcPr>
          <w:p w14:paraId="4F7048D4"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58,3</w:t>
            </w:r>
          </w:p>
        </w:tc>
        <w:tc>
          <w:tcPr>
            <w:tcW w:w="1134" w:type="dxa"/>
            <w:shd w:val="clear" w:color="auto" w:fill="auto"/>
            <w:noWrap/>
            <w:vAlign w:val="center"/>
            <w:hideMark/>
          </w:tcPr>
          <w:p w14:paraId="21A6C31C"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0,72</w:t>
            </w:r>
          </w:p>
        </w:tc>
        <w:tc>
          <w:tcPr>
            <w:tcW w:w="1134" w:type="dxa"/>
            <w:shd w:val="clear" w:color="auto" w:fill="auto"/>
            <w:noWrap/>
            <w:vAlign w:val="center"/>
            <w:hideMark/>
          </w:tcPr>
          <w:p w14:paraId="1597D7B3"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59,1</w:t>
            </w:r>
          </w:p>
        </w:tc>
        <w:tc>
          <w:tcPr>
            <w:tcW w:w="1115" w:type="dxa"/>
            <w:shd w:val="clear" w:color="auto" w:fill="auto"/>
            <w:noWrap/>
            <w:vAlign w:val="center"/>
            <w:hideMark/>
          </w:tcPr>
          <w:p w14:paraId="7D3AAF49"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0,68</w:t>
            </w:r>
          </w:p>
        </w:tc>
        <w:tc>
          <w:tcPr>
            <w:tcW w:w="999" w:type="dxa"/>
            <w:vAlign w:val="center"/>
          </w:tcPr>
          <w:p w14:paraId="4F638BBD" w14:textId="77777777" w:rsidR="00C33D72" w:rsidRPr="00E23257" w:rsidRDefault="00C33D72" w:rsidP="008C2E56">
            <w:pPr>
              <w:jc w:val="center"/>
              <w:rPr>
                <w:color w:val="000000" w:themeColor="text1"/>
                <w:sz w:val="28"/>
                <w:szCs w:val="28"/>
                <w:lang w:val="uk-UA"/>
              </w:rPr>
            </w:pPr>
            <w:r w:rsidRPr="00BF5BB0">
              <w:rPr>
                <w:color w:val="000000" w:themeColor="text1"/>
                <w:sz w:val="28"/>
                <w:szCs w:val="28"/>
                <w:lang w:val="uk-UA"/>
              </w:rPr>
              <w:t>&gt;0,05</w:t>
            </w:r>
          </w:p>
        </w:tc>
      </w:tr>
      <w:tr w:rsidR="00C33D72" w:rsidRPr="00E23257" w14:paraId="384F83E1" w14:textId="77777777" w:rsidTr="00A536D0">
        <w:trPr>
          <w:trHeight w:val="644"/>
        </w:trPr>
        <w:tc>
          <w:tcPr>
            <w:tcW w:w="3823" w:type="dxa"/>
            <w:shd w:val="clear" w:color="auto" w:fill="auto"/>
            <w:noWrap/>
            <w:vAlign w:val="center"/>
            <w:hideMark/>
          </w:tcPr>
          <w:p w14:paraId="1EB1902C"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Кидок набивного м’яча однією рукою з місця, м</w:t>
            </w:r>
          </w:p>
        </w:tc>
        <w:tc>
          <w:tcPr>
            <w:tcW w:w="1134" w:type="dxa"/>
            <w:shd w:val="clear" w:color="auto" w:fill="auto"/>
            <w:noWrap/>
            <w:vAlign w:val="center"/>
            <w:hideMark/>
          </w:tcPr>
          <w:p w14:paraId="1CF4AFB1"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19,1</w:t>
            </w:r>
          </w:p>
        </w:tc>
        <w:tc>
          <w:tcPr>
            <w:tcW w:w="1134" w:type="dxa"/>
            <w:shd w:val="clear" w:color="auto" w:fill="auto"/>
            <w:noWrap/>
            <w:vAlign w:val="center"/>
            <w:hideMark/>
          </w:tcPr>
          <w:p w14:paraId="7204EC9E"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0,64</w:t>
            </w:r>
          </w:p>
        </w:tc>
        <w:tc>
          <w:tcPr>
            <w:tcW w:w="1134" w:type="dxa"/>
            <w:shd w:val="clear" w:color="auto" w:fill="auto"/>
            <w:noWrap/>
            <w:vAlign w:val="center"/>
            <w:hideMark/>
          </w:tcPr>
          <w:p w14:paraId="41F66900"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18,4</w:t>
            </w:r>
          </w:p>
        </w:tc>
        <w:tc>
          <w:tcPr>
            <w:tcW w:w="1115" w:type="dxa"/>
            <w:shd w:val="clear" w:color="auto" w:fill="auto"/>
            <w:noWrap/>
            <w:vAlign w:val="center"/>
            <w:hideMark/>
          </w:tcPr>
          <w:p w14:paraId="25270BBB"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0,56</w:t>
            </w:r>
          </w:p>
        </w:tc>
        <w:tc>
          <w:tcPr>
            <w:tcW w:w="999" w:type="dxa"/>
            <w:vAlign w:val="center"/>
          </w:tcPr>
          <w:p w14:paraId="65F9B988" w14:textId="77777777" w:rsidR="00C33D72" w:rsidRPr="00E23257" w:rsidRDefault="00C33D72" w:rsidP="008C2E56">
            <w:pPr>
              <w:jc w:val="center"/>
              <w:rPr>
                <w:color w:val="000000" w:themeColor="text1"/>
                <w:sz w:val="28"/>
                <w:szCs w:val="28"/>
                <w:lang w:val="uk-UA"/>
              </w:rPr>
            </w:pPr>
            <w:r w:rsidRPr="00BF5BB0">
              <w:rPr>
                <w:color w:val="000000" w:themeColor="text1"/>
                <w:sz w:val="28"/>
                <w:szCs w:val="28"/>
                <w:lang w:val="uk-UA"/>
              </w:rPr>
              <w:t>&gt;0,05</w:t>
            </w:r>
          </w:p>
        </w:tc>
      </w:tr>
      <w:tr w:rsidR="00C33D72" w:rsidRPr="00E23257" w14:paraId="04A2CD6E" w14:textId="77777777" w:rsidTr="00A536D0">
        <w:trPr>
          <w:trHeight w:val="644"/>
        </w:trPr>
        <w:tc>
          <w:tcPr>
            <w:tcW w:w="3823" w:type="dxa"/>
            <w:shd w:val="clear" w:color="auto" w:fill="auto"/>
            <w:noWrap/>
            <w:vAlign w:val="center"/>
            <w:hideMark/>
          </w:tcPr>
          <w:p w14:paraId="5D8310AC"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Тест 9</w:t>
            </w:r>
            <w:r w:rsidRPr="00E23257">
              <w:rPr>
                <w:color w:val="000000" w:themeColor="text1"/>
                <w:lang w:val="uk-UA"/>
              </w:rPr>
              <w:t>–</w:t>
            </w:r>
            <w:r w:rsidRPr="00E23257">
              <w:rPr>
                <w:color w:val="000000" w:themeColor="text1"/>
                <w:sz w:val="28"/>
                <w:szCs w:val="28"/>
                <w:lang w:val="uk-UA"/>
              </w:rPr>
              <w:t>3</w:t>
            </w:r>
            <w:r w:rsidRPr="00E23257">
              <w:rPr>
                <w:color w:val="000000" w:themeColor="text1"/>
                <w:lang w:val="uk-UA"/>
              </w:rPr>
              <w:t>–</w:t>
            </w:r>
            <w:r w:rsidRPr="00E23257">
              <w:rPr>
                <w:color w:val="000000" w:themeColor="text1"/>
                <w:sz w:val="28"/>
                <w:szCs w:val="28"/>
                <w:lang w:val="uk-UA"/>
              </w:rPr>
              <w:t>6</w:t>
            </w:r>
            <w:r w:rsidRPr="00E23257">
              <w:rPr>
                <w:color w:val="000000" w:themeColor="text1"/>
                <w:lang w:val="uk-UA"/>
              </w:rPr>
              <w:t>–</w:t>
            </w:r>
            <w:r w:rsidRPr="00E23257">
              <w:rPr>
                <w:color w:val="000000" w:themeColor="text1"/>
                <w:sz w:val="28"/>
                <w:szCs w:val="28"/>
                <w:lang w:val="uk-UA"/>
              </w:rPr>
              <w:t>3</w:t>
            </w:r>
            <w:r w:rsidRPr="00E23257">
              <w:rPr>
                <w:color w:val="000000" w:themeColor="text1"/>
                <w:lang w:val="uk-UA"/>
              </w:rPr>
              <w:t>–</w:t>
            </w:r>
            <w:r w:rsidRPr="00E23257">
              <w:rPr>
                <w:color w:val="000000" w:themeColor="text1"/>
                <w:sz w:val="28"/>
                <w:szCs w:val="28"/>
                <w:lang w:val="uk-UA"/>
              </w:rPr>
              <w:t>9 м, с</w:t>
            </w:r>
          </w:p>
        </w:tc>
        <w:tc>
          <w:tcPr>
            <w:tcW w:w="1134" w:type="dxa"/>
            <w:shd w:val="clear" w:color="auto" w:fill="auto"/>
            <w:noWrap/>
            <w:vAlign w:val="center"/>
            <w:hideMark/>
          </w:tcPr>
          <w:p w14:paraId="082390B2"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8,87</w:t>
            </w:r>
          </w:p>
        </w:tc>
        <w:tc>
          <w:tcPr>
            <w:tcW w:w="1134" w:type="dxa"/>
            <w:shd w:val="clear" w:color="auto" w:fill="auto"/>
            <w:noWrap/>
            <w:vAlign w:val="center"/>
            <w:hideMark/>
          </w:tcPr>
          <w:p w14:paraId="5772B9F4"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0,24</w:t>
            </w:r>
          </w:p>
        </w:tc>
        <w:tc>
          <w:tcPr>
            <w:tcW w:w="1134" w:type="dxa"/>
            <w:shd w:val="clear" w:color="auto" w:fill="auto"/>
            <w:noWrap/>
            <w:vAlign w:val="center"/>
            <w:hideMark/>
          </w:tcPr>
          <w:p w14:paraId="6754B5CE"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8,64</w:t>
            </w:r>
          </w:p>
        </w:tc>
        <w:tc>
          <w:tcPr>
            <w:tcW w:w="1115" w:type="dxa"/>
            <w:shd w:val="clear" w:color="auto" w:fill="auto"/>
            <w:noWrap/>
            <w:vAlign w:val="center"/>
            <w:hideMark/>
          </w:tcPr>
          <w:p w14:paraId="37CF9CD1"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0,22</w:t>
            </w:r>
          </w:p>
        </w:tc>
        <w:tc>
          <w:tcPr>
            <w:tcW w:w="999" w:type="dxa"/>
            <w:vAlign w:val="center"/>
          </w:tcPr>
          <w:p w14:paraId="32BFD6DE" w14:textId="77777777" w:rsidR="00C33D72" w:rsidRPr="00E23257" w:rsidRDefault="00C33D72" w:rsidP="008C2E56">
            <w:pPr>
              <w:jc w:val="center"/>
              <w:rPr>
                <w:color w:val="000000" w:themeColor="text1"/>
                <w:sz w:val="28"/>
                <w:szCs w:val="28"/>
                <w:lang w:val="uk-UA"/>
              </w:rPr>
            </w:pPr>
            <w:r w:rsidRPr="00BF5BB0">
              <w:rPr>
                <w:color w:val="000000" w:themeColor="text1"/>
                <w:sz w:val="28"/>
                <w:szCs w:val="28"/>
                <w:lang w:val="uk-UA"/>
              </w:rPr>
              <w:t>&gt;0,05</w:t>
            </w:r>
          </w:p>
        </w:tc>
      </w:tr>
      <w:tr w:rsidR="00C33D72" w:rsidRPr="00E23257" w14:paraId="5188111D" w14:textId="77777777" w:rsidTr="00A536D0">
        <w:trPr>
          <w:trHeight w:val="644"/>
        </w:trPr>
        <w:tc>
          <w:tcPr>
            <w:tcW w:w="3823" w:type="dxa"/>
            <w:shd w:val="clear" w:color="auto" w:fill="auto"/>
            <w:noWrap/>
            <w:vAlign w:val="center"/>
            <w:hideMark/>
          </w:tcPr>
          <w:p w14:paraId="74AFB313"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Біг 92 м «ялинкою», с</w:t>
            </w:r>
          </w:p>
        </w:tc>
        <w:tc>
          <w:tcPr>
            <w:tcW w:w="1134" w:type="dxa"/>
            <w:shd w:val="clear" w:color="auto" w:fill="auto"/>
            <w:noWrap/>
            <w:vAlign w:val="center"/>
            <w:hideMark/>
          </w:tcPr>
          <w:p w14:paraId="1375D000"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26,8</w:t>
            </w:r>
          </w:p>
        </w:tc>
        <w:tc>
          <w:tcPr>
            <w:tcW w:w="1134" w:type="dxa"/>
            <w:shd w:val="clear" w:color="auto" w:fill="auto"/>
            <w:noWrap/>
            <w:vAlign w:val="center"/>
            <w:hideMark/>
          </w:tcPr>
          <w:p w14:paraId="29B9394A"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0,18</w:t>
            </w:r>
          </w:p>
        </w:tc>
        <w:tc>
          <w:tcPr>
            <w:tcW w:w="1134" w:type="dxa"/>
            <w:shd w:val="clear" w:color="auto" w:fill="auto"/>
            <w:noWrap/>
            <w:vAlign w:val="center"/>
            <w:hideMark/>
          </w:tcPr>
          <w:p w14:paraId="41D78295"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26,6</w:t>
            </w:r>
          </w:p>
        </w:tc>
        <w:tc>
          <w:tcPr>
            <w:tcW w:w="1115" w:type="dxa"/>
            <w:shd w:val="clear" w:color="auto" w:fill="auto"/>
            <w:noWrap/>
            <w:vAlign w:val="center"/>
            <w:hideMark/>
          </w:tcPr>
          <w:p w14:paraId="03B95889" w14:textId="77777777" w:rsidR="00C33D72" w:rsidRPr="00E23257" w:rsidRDefault="00C33D72" w:rsidP="008C2E56">
            <w:pPr>
              <w:jc w:val="center"/>
              <w:rPr>
                <w:color w:val="000000" w:themeColor="text1"/>
                <w:sz w:val="28"/>
                <w:szCs w:val="28"/>
                <w:lang w:val="uk-UA"/>
              </w:rPr>
            </w:pPr>
            <w:r w:rsidRPr="00E23257">
              <w:rPr>
                <w:color w:val="000000" w:themeColor="text1"/>
                <w:sz w:val="28"/>
                <w:szCs w:val="28"/>
                <w:lang w:val="uk-UA"/>
              </w:rPr>
              <w:t>0,15</w:t>
            </w:r>
          </w:p>
        </w:tc>
        <w:tc>
          <w:tcPr>
            <w:tcW w:w="999" w:type="dxa"/>
            <w:vAlign w:val="center"/>
          </w:tcPr>
          <w:p w14:paraId="78864167" w14:textId="77777777" w:rsidR="00C33D72" w:rsidRPr="00E23257" w:rsidRDefault="00C33D72" w:rsidP="008C2E56">
            <w:pPr>
              <w:jc w:val="center"/>
              <w:rPr>
                <w:color w:val="000000" w:themeColor="text1"/>
                <w:sz w:val="28"/>
                <w:szCs w:val="28"/>
                <w:lang w:val="uk-UA"/>
              </w:rPr>
            </w:pPr>
            <w:r w:rsidRPr="00BF5BB0">
              <w:rPr>
                <w:color w:val="000000" w:themeColor="text1"/>
                <w:sz w:val="28"/>
                <w:szCs w:val="28"/>
                <w:lang w:val="uk-UA"/>
              </w:rPr>
              <w:t>&gt;0,05</w:t>
            </w:r>
          </w:p>
        </w:tc>
      </w:tr>
    </w:tbl>
    <w:p w14:paraId="6C0579BF" w14:textId="77777777" w:rsidR="00C33D72" w:rsidRDefault="00C33D72" w:rsidP="00C33D72">
      <w:pPr>
        <w:spacing w:line="360" w:lineRule="auto"/>
        <w:jc w:val="center"/>
        <w:rPr>
          <w:sz w:val="28"/>
          <w:szCs w:val="28"/>
          <w:lang w:val="uk-UA"/>
        </w:rPr>
      </w:pPr>
    </w:p>
    <w:p w14:paraId="291C8A07" w14:textId="77777777" w:rsidR="00C33D72" w:rsidRDefault="00C33D72" w:rsidP="00C33D72">
      <w:pPr>
        <w:spacing w:line="360" w:lineRule="auto"/>
        <w:ind w:firstLine="709"/>
        <w:jc w:val="both"/>
        <w:rPr>
          <w:sz w:val="28"/>
          <w:szCs w:val="28"/>
          <w:lang w:val="uk-UA"/>
        </w:rPr>
      </w:pPr>
      <w:r w:rsidRPr="00C33D72">
        <w:rPr>
          <w:sz w:val="28"/>
          <w:szCs w:val="28"/>
          <w:lang w:val="uk-UA"/>
        </w:rPr>
        <w:t>Також вихідні рівні сили рук («Кидок набивного м’яча однією рукою з місця, м») зафіксовано у контрольній групі 19,1±0,64 м та 18,4±0,56 м – в експериментальній;  швидкості («Тест 9–3–6–3–9 м, с») – у контрольній групі 8,87±0,24 с та 8,64±0,22 с – в експериментальній; швидкісної витривалості («Біг 92 м «ялинкою», с») – у контрольній групі 26,8±0,18 с та 26,6±0,15 с – в експериментальній (табл. 3.1, рис. 3.1).</w:t>
      </w:r>
    </w:p>
    <w:p w14:paraId="46E7E8E9" w14:textId="77777777" w:rsidR="00A536D0" w:rsidRDefault="00A536D0" w:rsidP="00A536D0">
      <w:pPr>
        <w:spacing w:line="360" w:lineRule="auto"/>
        <w:ind w:firstLine="708"/>
        <w:jc w:val="both"/>
        <w:rPr>
          <w:sz w:val="28"/>
          <w:szCs w:val="28"/>
          <w:lang w:val="uk-UA"/>
        </w:rPr>
      </w:pPr>
      <w:r>
        <w:rPr>
          <w:sz w:val="28"/>
          <w:szCs w:val="28"/>
          <w:lang w:val="uk-UA"/>
        </w:rPr>
        <w:t>О</w:t>
      </w:r>
      <w:r w:rsidRPr="00786DE8">
        <w:rPr>
          <w:sz w:val="28"/>
          <w:szCs w:val="28"/>
          <w:lang w:val="uk-UA"/>
        </w:rPr>
        <w:t xml:space="preserve">тримані на початку </w:t>
      </w:r>
      <w:r>
        <w:rPr>
          <w:sz w:val="28"/>
          <w:szCs w:val="28"/>
          <w:lang w:val="uk-UA"/>
        </w:rPr>
        <w:t>дослідження</w:t>
      </w:r>
      <w:r w:rsidRPr="00786DE8">
        <w:rPr>
          <w:sz w:val="28"/>
          <w:szCs w:val="28"/>
          <w:lang w:val="uk-UA"/>
        </w:rPr>
        <w:t xml:space="preserve"> результати</w:t>
      </w:r>
      <w:r w:rsidRPr="00BC0AFC">
        <w:rPr>
          <w:sz w:val="28"/>
          <w:szCs w:val="28"/>
          <w:lang w:val="uk-UA"/>
        </w:rPr>
        <w:t xml:space="preserve"> </w:t>
      </w:r>
      <w:r>
        <w:rPr>
          <w:sz w:val="28"/>
          <w:szCs w:val="28"/>
          <w:lang w:val="uk-UA"/>
        </w:rPr>
        <w:t>загалом</w:t>
      </w:r>
      <w:r w:rsidRPr="00786DE8">
        <w:rPr>
          <w:sz w:val="28"/>
          <w:szCs w:val="28"/>
          <w:lang w:val="uk-UA"/>
        </w:rPr>
        <w:t xml:space="preserve"> </w:t>
      </w:r>
      <w:r>
        <w:rPr>
          <w:sz w:val="28"/>
          <w:szCs w:val="28"/>
          <w:lang w:val="uk-UA"/>
        </w:rPr>
        <w:t>за</w:t>
      </w:r>
      <w:r w:rsidRPr="00BC0AFC">
        <w:rPr>
          <w:sz w:val="28"/>
          <w:szCs w:val="28"/>
          <w:lang w:val="uk-UA"/>
        </w:rPr>
        <w:t xml:space="preserve">свідчили відсутність достовірних відмінностей у рівні </w:t>
      </w:r>
      <w:r w:rsidRPr="00E23257">
        <w:rPr>
          <w:sz w:val="28"/>
          <w:szCs w:val="28"/>
          <w:lang w:val="uk-UA"/>
        </w:rPr>
        <w:t xml:space="preserve">спеціальної </w:t>
      </w:r>
      <w:r w:rsidRPr="00BC0AFC">
        <w:rPr>
          <w:sz w:val="28"/>
          <w:szCs w:val="28"/>
          <w:lang w:val="uk-UA"/>
        </w:rPr>
        <w:t>фізичної підготовленості студентів  контрольної та експериментальної груп</w:t>
      </w:r>
      <w:r>
        <w:rPr>
          <w:sz w:val="28"/>
          <w:szCs w:val="28"/>
          <w:lang w:val="uk-UA"/>
        </w:rPr>
        <w:t>.</w:t>
      </w:r>
    </w:p>
    <w:p w14:paraId="49DF1F97" w14:textId="77777777" w:rsidR="00A536D0" w:rsidRPr="0040460C" w:rsidRDefault="00A536D0" w:rsidP="00A536D0">
      <w:pPr>
        <w:spacing w:line="360" w:lineRule="auto"/>
        <w:ind w:firstLine="708"/>
        <w:jc w:val="both"/>
        <w:rPr>
          <w:color w:val="000000" w:themeColor="text1"/>
          <w:sz w:val="28"/>
          <w:szCs w:val="28"/>
          <w:lang w:val="uk-UA"/>
        </w:rPr>
      </w:pPr>
      <w:r w:rsidRPr="0040460C">
        <w:rPr>
          <w:color w:val="000000" w:themeColor="text1"/>
          <w:sz w:val="28"/>
          <w:szCs w:val="28"/>
          <w:lang w:val="uk-UA"/>
        </w:rPr>
        <w:t xml:space="preserve">На думку багатьох фахівців у галузі фізичного виховання та спорту, об’єктивну оцінку впливу певних змін у програмах </w:t>
      </w:r>
      <w:r>
        <w:rPr>
          <w:color w:val="000000" w:themeColor="text1"/>
          <w:sz w:val="28"/>
          <w:szCs w:val="28"/>
          <w:lang w:val="uk-UA"/>
        </w:rPr>
        <w:t xml:space="preserve">підготовки </w:t>
      </w:r>
      <w:r w:rsidRPr="0040460C">
        <w:rPr>
          <w:color w:val="000000" w:themeColor="text1"/>
          <w:sz w:val="28"/>
          <w:szCs w:val="28"/>
          <w:lang w:val="uk-UA"/>
        </w:rPr>
        <w:t xml:space="preserve">можна </w:t>
      </w:r>
      <w:r w:rsidRPr="0040460C">
        <w:rPr>
          <w:color w:val="000000" w:themeColor="text1"/>
          <w:sz w:val="28"/>
          <w:szCs w:val="28"/>
          <w:lang w:val="uk-UA"/>
        </w:rPr>
        <w:lastRenderedPageBreak/>
        <w:t xml:space="preserve">отримати на основі аналізу динаміки найважливіших показників в рамках </w:t>
      </w:r>
      <w:r>
        <w:rPr>
          <w:color w:val="000000" w:themeColor="text1"/>
          <w:sz w:val="28"/>
          <w:szCs w:val="28"/>
          <w:lang w:val="uk-UA"/>
        </w:rPr>
        <w:t xml:space="preserve">певного </w:t>
      </w:r>
      <w:r w:rsidRPr="0040460C">
        <w:rPr>
          <w:color w:val="000000" w:themeColor="text1"/>
          <w:sz w:val="28"/>
          <w:szCs w:val="28"/>
          <w:lang w:val="uk-UA"/>
        </w:rPr>
        <w:t>терміну.</w:t>
      </w:r>
    </w:p>
    <w:p w14:paraId="0FCBC1BE" w14:textId="77777777" w:rsidR="00A536D0" w:rsidRDefault="00A536D0" w:rsidP="00C33D72">
      <w:pPr>
        <w:spacing w:line="360" w:lineRule="auto"/>
        <w:ind w:firstLine="709"/>
        <w:jc w:val="both"/>
        <w:rPr>
          <w:sz w:val="28"/>
          <w:szCs w:val="28"/>
          <w:lang w:val="uk-UA"/>
        </w:rPr>
      </w:pPr>
    </w:p>
    <w:p w14:paraId="16D4605B" w14:textId="77777777" w:rsidR="004F2403" w:rsidRPr="00E23257" w:rsidRDefault="004F2403" w:rsidP="00C33D72">
      <w:pPr>
        <w:keepNext/>
        <w:widowControl w:val="0"/>
        <w:spacing w:line="360" w:lineRule="auto"/>
        <w:jc w:val="both"/>
        <w:rPr>
          <w:sz w:val="28"/>
          <w:szCs w:val="28"/>
          <w:lang w:val="uk-UA"/>
        </w:rPr>
      </w:pPr>
      <w:r>
        <w:rPr>
          <w:noProof/>
          <w:lang w:val="en-US" w:eastAsia="en-US"/>
        </w:rPr>
        <w:drawing>
          <wp:inline distT="0" distB="0" distL="0" distR="0" wp14:anchorId="2806CBC2" wp14:editId="27C3AB05">
            <wp:extent cx="5720316" cy="4029710"/>
            <wp:effectExtent l="0" t="0" r="7620" b="8890"/>
            <wp:docPr id="10" name="Диаграмма 10">
              <a:extLst xmlns:a="http://schemas.openxmlformats.org/drawingml/2006/main">
                <a:ext uri="{FF2B5EF4-FFF2-40B4-BE49-F238E27FC236}">
                  <a16:creationId xmlns:a16="http://schemas.microsoft.com/office/drawing/2014/main" id="{5924DD48-7708-3440-8C5F-E88C9CC69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813DBA" w14:textId="77777777" w:rsidR="004F2403" w:rsidRPr="00E23257" w:rsidRDefault="004F2403" w:rsidP="004F2403">
      <w:pPr>
        <w:spacing w:line="360" w:lineRule="auto"/>
        <w:jc w:val="both"/>
        <w:rPr>
          <w:color w:val="000000" w:themeColor="text1"/>
          <w:sz w:val="28"/>
          <w:szCs w:val="28"/>
          <w:lang w:val="uk-UA" w:eastAsia="en-US"/>
        </w:rPr>
      </w:pPr>
      <w:r w:rsidRPr="00E23257">
        <w:rPr>
          <w:sz w:val="28"/>
          <w:szCs w:val="28"/>
          <w:lang w:val="uk-UA"/>
        </w:rPr>
        <w:t xml:space="preserve">Рис. 3.1 Показники спеціальної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w:t>
      </w:r>
    </w:p>
    <w:p w14:paraId="3529EB07" w14:textId="77777777" w:rsidR="004F2403" w:rsidRPr="00E23257" w:rsidRDefault="004F2403" w:rsidP="004F2403">
      <w:pPr>
        <w:spacing w:line="360" w:lineRule="auto"/>
        <w:jc w:val="both"/>
        <w:rPr>
          <w:sz w:val="28"/>
          <w:szCs w:val="28"/>
          <w:lang w:val="uk-UA"/>
        </w:rPr>
      </w:pPr>
      <w:r w:rsidRPr="00E23257">
        <w:rPr>
          <w:color w:val="000000" w:themeColor="text1"/>
          <w:sz w:val="28"/>
          <w:szCs w:val="28"/>
          <w:lang w:val="uk-UA" w:eastAsia="en-US"/>
        </w:rPr>
        <w:t xml:space="preserve">              студентської команди</w:t>
      </w:r>
      <w:r w:rsidRPr="00E23257">
        <w:rPr>
          <w:sz w:val="28"/>
          <w:szCs w:val="28"/>
          <w:lang w:val="uk-UA"/>
        </w:rPr>
        <w:t xml:space="preserve"> на початку дослідження</w:t>
      </w:r>
    </w:p>
    <w:p w14:paraId="242A3919" w14:textId="77777777" w:rsidR="00A536D0" w:rsidRDefault="00A536D0" w:rsidP="004F2403">
      <w:pPr>
        <w:spacing w:line="360" w:lineRule="auto"/>
        <w:ind w:firstLine="708"/>
        <w:jc w:val="both"/>
        <w:rPr>
          <w:color w:val="000000" w:themeColor="text1"/>
          <w:sz w:val="28"/>
          <w:szCs w:val="28"/>
          <w:lang w:val="uk-UA"/>
        </w:rPr>
      </w:pPr>
    </w:p>
    <w:p w14:paraId="02DD277D" w14:textId="77777777" w:rsidR="004F2403" w:rsidRDefault="004F2403" w:rsidP="004F2403">
      <w:pPr>
        <w:spacing w:line="360" w:lineRule="auto"/>
        <w:ind w:firstLine="708"/>
        <w:jc w:val="both"/>
        <w:rPr>
          <w:color w:val="000000" w:themeColor="text1"/>
          <w:sz w:val="28"/>
          <w:szCs w:val="28"/>
          <w:lang w:val="uk-UA"/>
        </w:rPr>
      </w:pPr>
      <w:r w:rsidRPr="0040460C">
        <w:rPr>
          <w:color w:val="000000" w:themeColor="text1"/>
          <w:sz w:val="28"/>
          <w:szCs w:val="28"/>
          <w:lang w:val="uk-UA"/>
        </w:rPr>
        <w:t>У зв’язку з цим</w:t>
      </w:r>
      <w:r>
        <w:rPr>
          <w:color w:val="000000" w:themeColor="text1"/>
          <w:sz w:val="28"/>
          <w:szCs w:val="28"/>
          <w:lang w:val="uk-UA"/>
        </w:rPr>
        <w:t xml:space="preserve">, </w:t>
      </w:r>
      <w:r w:rsidRPr="0040460C">
        <w:rPr>
          <w:color w:val="000000" w:themeColor="text1"/>
          <w:sz w:val="28"/>
          <w:szCs w:val="28"/>
          <w:lang w:val="uk-UA"/>
        </w:rPr>
        <w:t xml:space="preserve">у нашому дослідженні експеримент був присвячений вивченню змін показників </w:t>
      </w:r>
      <w:r w:rsidRPr="00E23257">
        <w:rPr>
          <w:sz w:val="28"/>
          <w:szCs w:val="28"/>
          <w:lang w:val="uk-UA"/>
        </w:rPr>
        <w:t xml:space="preserve">спеціальної </w:t>
      </w:r>
      <w:r w:rsidRPr="00BC0AFC">
        <w:rPr>
          <w:sz w:val="28"/>
          <w:szCs w:val="28"/>
          <w:lang w:val="uk-UA"/>
        </w:rPr>
        <w:t>фізичної підготовленості студентів контрольної та експериментальної груп</w:t>
      </w:r>
      <w:r w:rsidRPr="0040460C">
        <w:rPr>
          <w:color w:val="000000" w:themeColor="text1"/>
          <w:sz w:val="28"/>
          <w:szCs w:val="28"/>
          <w:lang w:val="uk-UA"/>
        </w:rPr>
        <w:t xml:space="preserve"> юнаків, які взяли участь у дослідженні, у процесі секційних занять</w:t>
      </w:r>
      <w:r>
        <w:rPr>
          <w:color w:val="000000" w:themeColor="text1"/>
          <w:sz w:val="28"/>
          <w:szCs w:val="28"/>
          <w:lang w:val="uk-UA"/>
        </w:rPr>
        <w:t xml:space="preserve"> з волейболу</w:t>
      </w:r>
      <w:r w:rsidRPr="0040460C">
        <w:rPr>
          <w:color w:val="000000" w:themeColor="text1"/>
          <w:sz w:val="28"/>
          <w:szCs w:val="28"/>
          <w:lang w:val="uk-UA"/>
        </w:rPr>
        <w:t xml:space="preserve">. </w:t>
      </w:r>
    </w:p>
    <w:p w14:paraId="79408ABF" w14:textId="77777777" w:rsidR="004F2403" w:rsidRDefault="004F2403" w:rsidP="004F2403">
      <w:pPr>
        <w:spacing w:line="360" w:lineRule="auto"/>
        <w:ind w:firstLine="708"/>
        <w:jc w:val="both"/>
        <w:rPr>
          <w:color w:val="000000" w:themeColor="text1"/>
          <w:sz w:val="28"/>
          <w:szCs w:val="28"/>
          <w:lang w:val="uk-UA"/>
        </w:rPr>
      </w:pPr>
      <w:r w:rsidRPr="00C93785">
        <w:rPr>
          <w:color w:val="000000" w:themeColor="text1"/>
          <w:sz w:val="28"/>
          <w:szCs w:val="28"/>
          <w:lang w:val="uk-UA"/>
        </w:rPr>
        <w:t xml:space="preserve">Для оцінки впливу програми вдосконалення </w:t>
      </w:r>
      <w:r w:rsidRPr="00C93785">
        <w:rPr>
          <w:color w:val="000000" w:themeColor="text1"/>
          <w:sz w:val="28"/>
          <w:lang w:val="uk-UA"/>
        </w:rPr>
        <w:t>спеціальної фізичної підготовки волейболістів</w:t>
      </w:r>
      <w:r w:rsidRPr="00C93785">
        <w:rPr>
          <w:color w:val="000000" w:themeColor="text1"/>
          <w:sz w:val="28"/>
          <w:szCs w:val="28"/>
          <w:lang w:val="uk-UA" w:eastAsia="en-US"/>
        </w:rPr>
        <w:t xml:space="preserve"> студентської команди</w:t>
      </w:r>
      <w:r w:rsidRPr="00C93785">
        <w:rPr>
          <w:color w:val="000000" w:themeColor="text1"/>
          <w:sz w:val="28"/>
          <w:szCs w:val="28"/>
          <w:lang w:val="uk-UA"/>
        </w:rPr>
        <w:t xml:space="preserve">, нами був проведений аналіз динаміки відповідних показників. Порівнювались результати, які було зафіксовано на початку і в кінці дослідження. </w:t>
      </w:r>
    </w:p>
    <w:p w14:paraId="3C17C543" w14:textId="77777777" w:rsidR="004F2403" w:rsidRPr="001C380D" w:rsidRDefault="004F2403" w:rsidP="004F2403">
      <w:pPr>
        <w:spacing w:line="360" w:lineRule="auto"/>
        <w:ind w:firstLine="708"/>
        <w:jc w:val="both"/>
        <w:rPr>
          <w:color w:val="000000" w:themeColor="text1"/>
          <w:sz w:val="28"/>
          <w:szCs w:val="28"/>
          <w:lang w:val="uk-UA"/>
        </w:rPr>
      </w:pPr>
      <w:r w:rsidRPr="00C93785">
        <w:rPr>
          <w:color w:val="000000" w:themeColor="text1"/>
          <w:sz w:val="28"/>
          <w:szCs w:val="28"/>
          <w:lang w:val="uk-UA"/>
        </w:rPr>
        <w:lastRenderedPageBreak/>
        <w:t xml:space="preserve">Наприкінці педагогічного експерименту було проведене повторне тестування </w:t>
      </w:r>
      <w:r w:rsidRPr="001C380D">
        <w:rPr>
          <w:color w:val="000000" w:themeColor="text1"/>
          <w:sz w:val="28"/>
          <w:szCs w:val="28"/>
          <w:lang w:val="uk-UA"/>
        </w:rPr>
        <w:t xml:space="preserve">рівня спеціальної </w:t>
      </w:r>
      <w:proofErr w:type="spellStart"/>
      <w:r w:rsidRPr="001C380D">
        <w:rPr>
          <w:color w:val="000000" w:themeColor="text1"/>
          <w:sz w:val="28"/>
          <w:szCs w:val="28"/>
          <w:lang w:val="uk-UA"/>
        </w:rPr>
        <w:t>фізичноі</w:t>
      </w:r>
      <w:proofErr w:type="spellEnd"/>
      <w:r w:rsidRPr="001C380D">
        <w:rPr>
          <w:color w:val="000000" w:themeColor="text1"/>
          <w:sz w:val="28"/>
          <w:szCs w:val="28"/>
          <w:lang w:val="uk-UA"/>
        </w:rPr>
        <w:t xml:space="preserve">̈ підготовленості, що показало наступне. За час експерименту у </w:t>
      </w:r>
      <w:r w:rsidRPr="001C380D">
        <w:rPr>
          <w:sz w:val="28"/>
          <w:lang w:val="uk-UA"/>
        </w:rPr>
        <w:t>волейболістів</w:t>
      </w:r>
      <w:r w:rsidRPr="001C380D">
        <w:rPr>
          <w:color w:val="000000" w:themeColor="text1"/>
          <w:sz w:val="28"/>
          <w:szCs w:val="28"/>
          <w:lang w:val="uk-UA"/>
        </w:rPr>
        <w:t xml:space="preserve">, які входили до експериментальної групи, спостерігаються кращі результати з різних видів випробувань у порівнянні з </w:t>
      </w:r>
      <w:r w:rsidRPr="001C380D">
        <w:rPr>
          <w:sz w:val="28"/>
          <w:lang w:val="uk-UA"/>
        </w:rPr>
        <w:t xml:space="preserve">волейболістами </w:t>
      </w:r>
      <w:r w:rsidRPr="001C380D">
        <w:rPr>
          <w:color w:val="000000" w:themeColor="text1"/>
          <w:sz w:val="28"/>
          <w:szCs w:val="28"/>
          <w:lang w:val="uk-UA"/>
        </w:rPr>
        <w:t xml:space="preserve">контрольної групи (табл. 3.2-3.4). </w:t>
      </w:r>
    </w:p>
    <w:p w14:paraId="76F78044" w14:textId="77777777" w:rsidR="004F2403" w:rsidRPr="00B12323" w:rsidRDefault="004F2403" w:rsidP="004F2403">
      <w:pPr>
        <w:spacing w:line="360" w:lineRule="auto"/>
        <w:ind w:firstLine="708"/>
        <w:jc w:val="right"/>
        <w:rPr>
          <w:sz w:val="28"/>
          <w:szCs w:val="28"/>
          <w:lang w:val="uk-UA"/>
        </w:rPr>
      </w:pPr>
      <w:r w:rsidRPr="00B12323">
        <w:rPr>
          <w:sz w:val="28"/>
          <w:szCs w:val="28"/>
          <w:lang w:val="uk-UA"/>
        </w:rPr>
        <w:t>Таблиця 3.2</w:t>
      </w:r>
    </w:p>
    <w:p w14:paraId="1000A43F" w14:textId="77777777" w:rsidR="004F2403" w:rsidRDefault="004F2403" w:rsidP="004F2403">
      <w:pPr>
        <w:spacing w:line="360" w:lineRule="auto"/>
        <w:jc w:val="center"/>
        <w:rPr>
          <w:sz w:val="28"/>
          <w:szCs w:val="28"/>
          <w:lang w:val="uk-UA"/>
        </w:rPr>
      </w:pPr>
      <w:r w:rsidRPr="00E23257">
        <w:rPr>
          <w:sz w:val="28"/>
          <w:szCs w:val="28"/>
          <w:lang w:val="uk-UA"/>
        </w:rPr>
        <w:t xml:space="preserve">Динаміка показників спеціальної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w:t>
      </w:r>
      <w:r>
        <w:rPr>
          <w:sz w:val="28"/>
          <w:szCs w:val="28"/>
          <w:lang w:val="uk-UA"/>
        </w:rPr>
        <w:t>контрольної групи протягом</w:t>
      </w:r>
      <w:r w:rsidRPr="00E23257">
        <w:rPr>
          <w:sz w:val="28"/>
          <w:szCs w:val="28"/>
          <w:lang w:val="uk-UA"/>
        </w:rPr>
        <w:t xml:space="preserve"> дослідження, (</w:t>
      </w:r>
      <w:r w:rsidR="0087520F" w:rsidRPr="005B49FC">
        <w:rPr>
          <w:noProof/>
          <w:position w:val="-4"/>
          <w:sz w:val="28"/>
          <w:szCs w:val="28"/>
          <w:lang w:val="uk-UA"/>
        </w:rPr>
        <w:object w:dxaOrig="760" w:dyaOrig="340" w14:anchorId="1884949E">
          <v:shape id="_x0000_i1026" type="#_x0000_t75" alt="" style="width:34.35pt;height:18.4pt;mso-width-percent:0;mso-height-percent:0;mso-width-percent:0;mso-height-percent:0" o:ole="">
            <v:imagedata r:id="rId9" o:title=""/>
          </v:shape>
          <o:OLEObject Type="Embed" ProgID="Equation.3" ShapeID="_x0000_i1026" DrawAspect="Content" ObjectID="_1730637455" r:id="rId12"/>
        </w:object>
      </w:r>
      <w:r w:rsidRPr="00E23257">
        <w:rPr>
          <w:sz w:val="28"/>
          <w:szCs w:val="28"/>
          <w:lang w:val="uk-UA"/>
        </w:rPr>
        <w:t xml:space="preserve">) </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134"/>
        <w:gridCol w:w="1134"/>
        <w:gridCol w:w="1276"/>
        <w:gridCol w:w="1264"/>
      </w:tblGrid>
      <w:tr w:rsidR="004F2403" w:rsidRPr="00F24173" w14:paraId="6F7C8726" w14:textId="77777777" w:rsidTr="00C57CC7">
        <w:trPr>
          <w:trHeight w:val="966"/>
        </w:trPr>
        <w:tc>
          <w:tcPr>
            <w:tcW w:w="3256" w:type="dxa"/>
            <w:vMerge w:val="restart"/>
            <w:shd w:val="clear" w:color="auto" w:fill="auto"/>
            <w:noWrap/>
            <w:vAlign w:val="center"/>
            <w:hideMark/>
          </w:tcPr>
          <w:p w14:paraId="03A9BBF7" w14:textId="77777777" w:rsidR="004F2403" w:rsidRPr="00F24173" w:rsidRDefault="004F2403" w:rsidP="00C57CC7">
            <w:pPr>
              <w:jc w:val="center"/>
              <w:rPr>
                <w:sz w:val="28"/>
                <w:szCs w:val="28"/>
                <w:lang w:val="uk-UA"/>
              </w:rPr>
            </w:pPr>
            <w:r w:rsidRPr="00F24173">
              <w:rPr>
                <w:sz w:val="28"/>
                <w:szCs w:val="28"/>
                <w:lang w:val="uk-UA"/>
              </w:rPr>
              <w:t>Показники</w:t>
            </w:r>
          </w:p>
        </w:tc>
        <w:tc>
          <w:tcPr>
            <w:tcW w:w="4819" w:type="dxa"/>
            <w:gridSpan w:val="4"/>
            <w:shd w:val="clear" w:color="auto" w:fill="auto"/>
            <w:noWrap/>
            <w:vAlign w:val="center"/>
            <w:hideMark/>
          </w:tcPr>
          <w:p w14:paraId="219C9340" w14:textId="77777777" w:rsidR="004F2403" w:rsidRPr="00F24173" w:rsidRDefault="004F2403" w:rsidP="00C57CC7">
            <w:pPr>
              <w:jc w:val="center"/>
              <w:rPr>
                <w:bCs/>
                <w:color w:val="000000"/>
                <w:sz w:val="28"/>
                <w:szCs w:val="28"/>
                <w:lang w:val="uk-UA"/>
              </w:rPr>
            </w:pPr>
            <w:r w:rsidRPr="00F24173">
              <w:rPr>
                <w:bCs/>
                <w:color w:val="000000"/>
                <w:sz w:val="28"/>
                <w:szCs w:val="28"/>
                <w:lang w:val="uk-UA"/>
              </w:rPr>
              <w:t>Контрольна група</w:t>
            </w:r>
          </w:p>
        </w:tc>
        <w:tc>
          <w:tcPr>
            <w:tcW w:w="1264" w:type="dxa"/>
            <w:vMerge w:val="restart"/>
            <w:vAlign w:val="center"/>
          </w:tcPr>
          <w:p w14:paraId="0EC9D1A6" w14:textId="77777777" w:rsidR="004F2403" w:rsidRPr="00F24173" w:rsidRDefault="004F2403" w:rsidP="00C57CC7">
            <w:pPr>
              <w:jc w:val="center"/>
              <w:rPr>
                <w:bCs/>
                <w:color w:val="000000"/>
                <w:sz w:val="28"/>
                <w:szCs w:val="28"/>
                <w:lang w:val="uk-UA"/>
              </w:rPr>
            </w:pPr>
            <w:r w:rsidRPr="00F24173">
              <w:rPr>
                <w:bCs/>
                <w:color w:val="000000"/>
                <w:sz w:val="28"/>
                <w:szCs w:val="28"/>
                <w:lang w:val="en-US"/>
              </w:rPr>
              <w:t>t</w:t>
            </w:r>
          </w:p>
        </w:tc>
      </w:tr>
      <w:tr w:rsidR="004F2403" w:rsidRPr="00F24173" w14:paraId="5F629569" w14:textId="77777777" w:rsidTr="00C57CC7">
        <w:trPr>
          <w:trHeight w:val="966"/>
        </w:trPr>
        <w:tc>
          <w:tcPr>
            <w:tcW w:w="3256" w:type="dxa"/>
            <w:vMerge/>
            <w:shd w:val="clear" w:color="auto" w:fill="auto"/>
            <w:noWrap/>
            <w:vAlign w:val="center"/>
            <w:hideMark/>
          </w:tcPr>
          <w:p w14:paraId="17599F57" w14:textId="77777777" w:rsidR="004F2403" w:rsidRPr="00F24173" w:rsidRDefault="004F2403" w:rsidP="00C57CC7">
            <w:pPr>
              <w:jc w:val="center"/>
              <w:rPr>
                <w:bCs/>
                <w:color w:val="000000"/>
                <w:sz w:val="28"/>
                <w:szCs w:val="28"/>
                <w:lang w:val="uk-UA"/>
              </w:rPr>
            </w:pPr>
          </w:p>
        </w:tc>
        <w:tc>
          <w:tcPr>
            <w:tcW w:w="2409" w:type="dxa"/>
            <w:gridSpan w:val="2"/>
            <w:shd w:val="clear" w:color="auto" w:fill="auto"/>
            <w:noWrap/>
            <w:vAlign w:val="center"/>
            <w:hideMark/>
          </w:tcPr>
          <w:p w14:paraId="64427AAF" w14:textId="77777777" w:rsidR="004F2403" w:rsidRPr="00F24173" w:rsidRDefault="004F2403" w:rsidP="00C57CC7">
            <w:pPr>
              <w:jc w:val="center"/>
              <w:rPr>
                <w:bCs/>
                <w:color w:val="000000"/>
                <w:sz w:val="28"/>
                <w:szCs w:val="28"/>
                <w:lang w:val="uk-UA"/>
              </w:rPr>
            </w:pPr>
            <w:r w:rsidRPr="00F24173">
              <w:rPr>
                <w:bCs/>
                <w:color w:val="000000"/>
                <w:sz w:val="28"/>
                <w:szCs w:val="28"/>
                <w:lang w:val="uk-UA"/>
              </w:rPr>
              <w:t>Початок дослідження</w:t>
            </w:r>
          </w:p>
        </w:tc>
        <w:tc>
          <w:tcPr>
            <w:tcW w:w="2410" w:type="dxa"/>
            <w:gridSpan w:val="2"/>
            <w:shd w:val="clear" w:color="auto" w:fill="auto"/>
            <w:noWrap/>
            <w:vAlign w:val="center"/>
            <w:hideMark/>
          </w:tcPr>
          <w:p w14:paraId="6569809C" w14:textId="77777777" w:rsidR="004F2403" w:rsidRPr="00F24173" w:rsidRDefault="004F2403" w:rsidP="00C57CC7">
            <w:pPr>
              <w:jc w:val="center"/>
              <w:rPr>
                <w:bCs/>
                <w:color w:val="000000"/>
                <w:sz w:val="28"/>
                <w:szCs w:val="28"/>
                <w:lang w:val="uk-UA"/>
              </w:rPr>
            </w:pPr>
            <w:r w:rsidRPr="00F24173">
              <w:rPr>
                <w:bCs/>
                <w:color w:val="000000"/>
                <w:sz w:val="28"/>
                <w:szCs w:val="28"/>
                <w:lang w:val="uk-UA"/>
              </w:rPr>
              <w:t>Кінець дослідження</w:t>
            </w:r>
          </w:p>
        </w:tc>
        <w:tc>
          <w:tcPr>
            <w:tcW w:w="1264" w:type="dxa"/>
            <w:vMerge/>
            <w:vAlign w:val="center"/>
          </w:tcPr>
          <w:p w14:paraId="1B77D63D" w14:textId="77777777" w:rsidR="004F2403" w:rsidRPr="00F24173" w:rsidRDefault="004F2403" w:rsidP="00C57CC7">
            <w:pPr>
              <w:jc w:val="center"/>
              <w:rPr>
                <w:bCs/>
                <w:color w:val="000000"/>
                <w:sz w:val="28"/>
                <w:szCs w:val="28"/>
                <w:lang w:val="uk-UA"/>
              </w:rPr>
            </w:pPr>
          </w:p>
        </w:tc>
      </w:tr>
      <w:tr w:rsidR="004F2403" w:rsidRPr="00F24173" w14:paraId="2484BA02" w14:textId="77777777" w:rsidTr="00C57CC7">
        <w:trPr>
          <w:trHeight w:val="966"/>
        </w:trPr>
        <w:tc>
          <w:tcPr>
            <w:tcW w:w="3256" w:type="dxa"/>
            <w:vMerge/>
            <w:shd w:val="clear" w:color="auto" w:fill="auto"/>
            <w:noWrap/>
            <w:vAlign w:val="center"/>
          </w:tcPr>
          <w:p w14:paraId="640AC046" w14:textId="77777777" w:rsidR="004F2403" w:rsidRPr="00F24173" w:rsidRDefault="004F2403" w:rsidP="00C57CC7">
            <w:pPr>
              <w:jc w:val="center"/>
              <w:rPr>
                <w:color w:val="000000"/>
                <w:sz w:val="28"/>
                <w:szCs w:val="28"/>
                <w:lang w:val="uk-UA"/>
              </w:rPr>
            </w:pPr>
          </w:p>
        </w:tc>
        <w:tc>
          <w:tcPr>
            <w:tcW w:w="1275" w:type="dxa"/>
            <w:shd w:val="clear" w:color="auto" w:fill="auto"/>
            <w:noWrap/>
            <w:vAlign w:val="center"/>
          </w:tcPr>
          <w:p w14:paraId="0B7F2330" w14:textId="77777777" w:rsidR="004F2403" w:rsidRPr="00F24173" w:rsidRDefault="004F2403" w:rsidP="00C57CC7">
            <w:pPr>
              <w:jc w:val="center"/>
              <w:rPr>
                <w:color w:val="000000"/>
                <w:sz w:val="28"/>
                <w:szCs w:val="28"/>
                <w:lang w:val="uk-UA"/>
              </w:rPr>
            </w:pPr>
            <w:r w:rsidRPr="00F24173">
              <w:rPr>
                <w:color w:val="000000" w:themeColor="text1"/>
                <w:sz w:val="28"/>
                <w:szCs w:val="28"/>
                <w:lang w:val="uk-UA"/>
              </w:rPr>
              <w:t>X</w:t>
            </w:r>
          </w:p>
        </w:tc>
        <w:tc>
          <w:tcPr>
            <w:tcW w:w="1134" w:type="dxa"/>
            <w:shd w:val="clear" w:color="auto" w:fill="auto"/>
            <w:noWrap/>
            <w:vAlign w:val="center"/>
          </w:tcPr>
          <w:p w14:paraId="27758F2D" w14:textId="77777777" w:rsidR="004F2403" w:rsidRPr="00F24173" w:rsidRDefault="004F2403" w:rsidP="00C57CC7">
            <w:pPr>
              <w:jc w:val="center"/>
              <w:rPr>
                <w:color w:val="000000"/>
                <w:sz w:val="28"/>
                <w:szCs w:val="28"/>
                <w:lang w:val="uk-UA"/>
              </w:rPr>
            </w:pPr>
            <w:r w:rsidRPr="00F24173">
              <w:rPr>
                <w:color w:val="000000" w:themeColor="text1"/>
                <w:sz w:val="28"/>
                <w:szCs w:val="28"/>
                <w:lang w:val="uk-UA"/>
              </w:rPr>
              <w:t>m</w:t>
            </w:r>
          </w:p>
        </w:tc>
        <w:tc>
          <w:tcPr>
            <w:tcW w:w="1134" w:type="dxa"/>
            <w:shd w:val="clear" w:color="auto" w:fill="auto"/>
            <w:noWrap/>
            <w:vAlign w:val="center"/>
          </w:tcPr>
          <w:p w14:paraId="640287AA" w14:textId="77777777" w:rsidR="004F2403" w:rsidRPr="00F24173" w:rsidRDefault="004F2403" w:rsidP="00C57CC7">
            <w:pPr>
              <w:jc w:val="center"/>
              <w:rPr>
                <w:color w:val="000000"/>
                <w:sz w:val="28"/>
                <w:szCs w:val="28"/>
                <w:lang w:val="uk-UA"/>
              </w:rPr>
            </w:pPr>
            <w:r w:rsidRPr="00F24173">
              <w:rPr>
                <w:color w:val="000000" w:themeColor="text1"/>
                <w:sz w:val="28"/>
                <w:szCs w:val="28"/>
                <w:lang w:val="uk-UA"/>
              </w:rPr>
              <w:t>X</w:t>
            </w:r>
          </w:p>
        </w:tc>
        <w:tc>
          <w:tcPr>
            <w:tcW w:w="1276" w:type="dxa"/>
            <w:shd w:val="clear" w:color="auto" w:fill="auto"/>
            <w:noWrap/>
            <w:vAlign w:val="center"/>
          </w:tcPr>
          <w:p w14:paraId="501B6830" w14:textId="77777777" w:rsidR="004F2403" w:rsidRPr="00F24173" w:rsidRDefault="004F2403" w:rsidP="00C57CC7">
            <w:pPr>
              <w:jc w:val="center"/>
              <w:rPr>
                <w:color w:val="000000"/>
                <w:sz w:val="28"/>
                <w:szCs w:val="28"/>
                <w:lang w:val="uk-UA"/>
              </w:rPr>
            </w:pPr>
            <w:r w:rsidRPr="00F24173">
              <w:rPr>
                <w:color w:val="000000" w:themeColor="text1"/>
                <w:sz w:val="28"/>
                <w:szCs w:val="28"/>
                <w:lang w:val="uk-UA"/>
              </w:rPr>
              <w:t>m</w:t>
            </w:r>
          </w:p>
        </w:tc>
        <w:tc>
          <w:tcPr>
            <w:tcW w:w="1264" w:type="dxa"/>
            <w:vMerge/>
            <w:vAlign w:val="center"/>
          </w:tcPr>
          <w:p w14:paraId="4678D4B3" w14:textId="77777777" w:rsidR="004F2403" w:rsidRPr="00F24173" w:rsidRDefault="004F2403" w:rsidP="00C57CC7">
            <w:pPr>
              <w:jc w:val="center"/>
              <w:rPr>
                <w:color w:val="000000" w:themeColor="text1"/>
                <w:sz w:val="28"/>
                <w:szCs w:val="28"/>
                <w:lang w:val="uk-UA"/>
              </w:rPr>
            </w:pPr>
          </w:p>
        </w:tc>
      </w:tr>
      <w:tr w:rsidR="004F2403" w:rsidRPr="00F24173" w14:paraId="7C26041F" w14:textId="77777777" w:rsidTr="00C57CC7">
        <w:trPr>
          <w:trHeight w:val="966"/>
        </w:trPr>
        <w:tc>
          <w:tcPr>
            <w:tcW w:w="3256" w:type="dxa"/>
            <w:shd w:val="clear" w:color="auto" w:fill="auto"/>
            <w:noWrap/>
            <w:vAlign w:val="center"/>
            <w:hideMark/>
          </w:tcPr>
          <w:p w14:paraId="12E0B68C" w14:textId="77777777" w:rsidR="004F2403" w:rsidRPr="00F24173" w:rsidRDefault="004F2403" w:rsidP="00C57CC7">
            <w:pPr>
              <w:jc w:val="center"/>
              <w:rPr>
                <w:color w:val="000000"/>
                <w:sz w:val="28"/>
                <w:szCs w:val="28"/>
                <w:lang w:val="uk-UA"/>
              </w:rPr>
            </w:pPr>
            <w:r w:rsidRPr="00F24173">
              <w:rPr>
                <w:color w:val="000000"/>
                <w:sz w:val="28"/>
                <w:szCs w:val="28"/>
                <w:lang w:val="uk-UA"/>
              </w:rPr>
              <w:t>Присідання, к-сть разів за 20 с</w:t>
            </w:r>
          </w:p>
        </w:tc>
        <w:tc>
          <w:tcPr>
            <w:tcW w:w="1275" w:type="dxa"/>
            <w:shd w:val="clear" w:color="auto" w:fill="auto"/>
            <w:noWrap/>
            <w:vAlign w:val="center"/>
            <w:hideMark/>
          </w:tcPr>
          <w:p w14:paraId="51C7C7D7" w14:textId="77777777" w:rsidR="004F2403" w:rsidRPr="00F24173" w:rsidRDefault="004F2403" w:rsidP="00C57CC7">
            <w:pPr>
              <w:jc w:val="center"/>
              <w:rPr>
                <w:color w:val="000000"/>
                <w:sz w:val="28"/>
                <w:szCs w:val="28"/>
                <w:lang w:val="uk-UA"/>
              </w:rPr>
            </w:pPr>
            <w:r w:rsidRPr="00F24173">
              <w:rPr>
                <w:color w:val="000000"/>
                <w:sz w:val="28"/>
                <w:szCs w:val="28"/>
                <w:lang w:val="uk-UA"/>
              </w:rPr>
              <w:t>20,6</w:t>
            </w:r>
          </w:p>
        </w:tc>
        <w:tc>
          <w:tcPr>
            <w:tcW w:w="1134" w:type="dxa"/>
            <w:shd w:val="clear" w:color="auto" w:fill="auto"/>
            <w:noWrap/>
            <w:vAlign w:val="center"/>
            <w:hideMark/>
          </w:tcPr>
          <w:p w14:paraId="784A58AC" w14:textId="77777777" w:rsidR="004F2403" w:rsidRPr="00F24173" w:rsidRDefault="004F2403" w:rsidP="00C57CC7">
            <w:pPr>
              <w:jc w:val="center"/>
              <w:rPr>
                <w:color w:val="000000"/>
                <w:sz w:val="28"/>
                <w:szCs w:val="28"/>
                <w:lang w:val="uk-UA"/>
              </w:rPr>
            </w:pPr>
            <w:r>
              <w:rPr>
                <w:color w:val="000000"/>
                <w:sz w:val="28"/>
                <w:szCs w:val="28"/>
              </w:rPr>
              <w:t>0,62</w:t>
            </w:r>
          </w:p>
        </w:tc>
        <w:tc>
          <w:tcPr>
            <w:tcW w:w="1134" w:type="dxa"/>
            <w:shd w:val="clear" w:color="auto" w:fill="auto"/>
            <w:noWrap/>
            <w:vAlign w:val="center"/>
            <w:hideMark/>
          </w:tcPr>
          <w:p w14:paraId="5738A8F5" w14:textId="77777777" w:rsidR="004F2403" w:rsidRPr="00F24173" w:rsidRDefault="004F2403" w:rsidP="00C57CC7">
            <w:pPr>
              <w:jc w:val="center"/>
              <w:rPr>
                <w:color w:val="000000"/>
                <w:sz w:val="28"/>
                <w:szCs w:val="28"/>
                <w:lang w:val="uk-UA"/>
              </w:rPr>
            </w:pPr>
            <w:r w:rsidRPr="00F24173">
              <w:rPr>
                <w:color w:val="000000"/>
                <w:sz w:val="28"/>
                <w:szCs w:val="28"/>
                <w:lang w:val="uk-UA"/>
              </w:rPr>
              <w:t>24,9</w:t>
            </w:r>
          </w:p>
        </w:tc>
        <w:tc>
          <w:tcPr>
            <w:tcW w:w="1276" w:type="dxa"/>
            <w:shd w:val="clear" w:color="auto" w:fill="auto"/>
            <w:noWrap/>
            <w:vAlign w:val="center"/>
            <w:hideMark/>
          </w:tcPr>
          <w:p w14:paraId="33B69D31" w14:textId="77777777" w:rsidR="004F2403" w:rsidRPr="00F24173" w:rsidRDefault="004F2403" w:rsidP="00C57CC7">
            <w:pPr>
              <w:jc w:val="center"/>
              <w:rPr>
                <w:color w:val="000000"/>
                <w:sz w:val="28"/>
                <w:szCs w:val="28"/>
                <w:lang w:val="uk-UA"/>
              </w:rPr>
            </w:pPr>
            <w:r w:rsidRPr="00F24173">
              <w:rPr>
                <w:color w:val="000000"/>
                <w:sz w:val="28"/>
                <w:szCs w:val="28"/>
                <w:lang w:val="uk-UA"/>
              </w:rPr>
              <w:t>2,8</w:t>
            </w:r>
          </w:p>
        </w:tc>
        <w:tc>
          <w:tcPr>
            <w:tcW w:w="1264" w:type="dxa"/>
            <w:vAlign w:val="center"/>
          </w:tcPr>
          <w:p w14:paraId="7FB920A3" w14:textId="77777777" w:rsidR="004F2403" w:rsidRPr="00F24173" w:rsidRDefault="004F2403" w:rsidP="00C57CC7">
            <w:pPr>
              <w:jc w:val="center"/>
              <w:rPr>
                <w:color w:val="000000"/>
                <w:sz w:val="28"/>
                <w:szCs w:val="28"/>
                <w:lang w:val="uk-UA"/>
              </w:rPr>
            </w:pPr>
            <w:r>
              <w:rPr>
                <w:sz w:val="28"/>
                <w:szCs w:val="28"/>
              </w:rPr>
              <w:t>1,50</w:t>
            </w:r>
          </w:p>
        </w:tc>
      </w:tr>
      <w:tr w:rsidR="004F2403" w:rsidRPr="00F24173" w14:paraId="07968CC9" w14:textId="77777777" w:rsidTr="00C57CC7">
        <w:trPr>
          <w:trHeight w:val="966"/>
        </w:trPr>
        <w:tc>
          <w:tcPr>
            <w:tcW w:w="3256" w:type="dxa"/>
            <w:shd w:val="clear" w:color="auto" w:fill="auto"/>
            <w:noWrap/>
            <w:vAlign w:val="center"/>
            <w:hideMark/>
          </w:tcPr>
          <w:p w14:paraId="597923A7" w14:textId="77777777" w:rsidR="004F2403" w:rsidRPr="00F24173" w:rsidRDefault="004F2403" w:rsidP="00C57CC7">
            <w:pPr>
              <w:jc w:val="center"/>
              <w:rPr>
                <w:color w:val="000000"/>
                <w:sz w:val="28"/>
                <w:szCs w:val="28"/>
                <w:lang w:val="uk-UA"/>
              </w:rPr>
            </w:pPr>
            <w:r w:rsidRPr="00F24173">
              <w:rPr>
                <w:color w:val="000000"/>
                <w:sz w:val="28"/>
                <w:szCs w:val="28"/>
                <w:lang w:val="uk-UA"/>
              </w:rPr>
              <w:t>Викрут гімнастичної палки вгору назад, у.</w:t>
            </w:r>
            <w:r w:rsidRPr="000E0EAF">
              <w:rPr>
                <w:color w:val="000000"/>
                <w:sz w:val="28"/>
                <w:szCs w:val="28"/>
              </w:rPr>
              <w:t xml:space="preserve"> </w:t>
            </w:r>
            <w:r w:rsidRPr="00F24173">
              <w:rPr>
                <w:color w:val="000000"/>
                <w:sz w:val="28"/>
                <w:szCs w:val="28"/>
                <w:lang w:val="uk-UA"/>
              </w:rPr>
              <w:t>о.</w:t>
            </w:r>
          </w:p>
        </w:tc>
        <w:tc>
          <w:tcPr>
            <w:tcW w:w="1275" w:type="dxa"/>
            <w:shd w:val="clear" w:color="auto" w:fill="auto"/>
            <w:noWrap/>
            <w:vAlign w:val="center"/>
            <w:hideMark/>
          </w:tcPr>
          <w:p w14:paraId="1759AA64" w14:textId="77777777" w:rsidR="004F2403" w:rsidRPr="00F24173" w:rsidRDefault="004F2403" w:rsidP="00C57CC7">
            <w:pPr>
              <w:jc w:val="center"/>
              <w:rPr>
                <w:color w:val="000000"/>
                <w:sz w:val="28"/>
                <w:szCs w:val="28"/>
                <w:lang w:val="uk-UA"/>
              </w:rPr>
            </w:pPr>
            <w:r w:rsidRPr="00F24173">
              <w:rPr>
                <w:color w:val="000000"/>
                <w:sz w:val="28"/>
                <w:szCs w:val="28"/>
                <w:lang w:val="uk-UA"/>
              </w:rPr>
              <w:t>1,72</w:t>
            </w:r>
          </w:p>
        </w:tc>
        <w:tc>
          <w:tcPr>
            <w:tcW w:w="1134" w:type="dxa"/>
            <w:shd w:val="clear" w:color="auto" w:fill="auto"/>
            <w:noWrap/>
            <w:vAlign w:val="center"/>
            <w:hideMark/>
          </w:tcPr>
          <w:p w14:paraId="65EA874E" w14:textId="77777777" w:rsidR="004F2403" w:rsidRPr="00F24173" w:rsidRDefault="004F2403" w:rsidP="00C57CC7">
            <w:pPr>
              <w:jc w:val="center"/>
              <w:rPr>
                <w:color w:val="000000"/>
                <w:sz w:val="28"/>
                <w:szCs w:val="28"/>
                <w:lang w:val="uk-UA"/>
              </w:rPr>
            </w:pPr>
            <w:r>
              <w:rPr>
                <w:color w:val="000000"/>
                <w:sz w:val="28"/>
                <w:szCs w:val="28"/>
              </w:rPr>
              <w:t>0,06</w:t>
            </w:r>
          </w:p>
        </w:tc>
        <w:tc>
          <w:tcPr>
            <w:tcW w:w="1134" w:type="dxa"/>
            <w:shd w:val="clear" w:color="auto" w:fill="auto"/>
            <w:noWrap/>
            <w:vAlign w:val="center"/>
            <w:hideMark/>
          </w:tcPr>
          <w:p w14:paraId="7155B863" w14:textId="77777777" w:rsidR="004F2403" w:rsidRPr="00F24173" w:rsidRDefault="004F2403" w:rsidP="00C57CC7">
            <w:pPr>
              <w:jc w:val="center"/>
              <w:rPr>
                <w:color w:val="000000"/>
                <w:sz w:val="28"/>
                <w:szCs w:val="28"/>
                <w:lang w:val="uk-UA"/>
              </w:rPr>
            </w:pPr>
            <w:r w:rsidRPr="00F24173">
              <w:rPr>
                <w:color w:val="000000"/>
                <w:sz w:val="28"/>
                <w:szCs w:val="28"/>
                <w:lang w:val="uk-UA"/>
              </w:rPr>
              <w:t>1,64</w:t>
            </w:r>
          </w:p>
        </w:tc>
        <w:tc>
          <w:tcPr>
            <w:tcW w:w="1276" w:type="dxa"/>
            <w:shd w:val="clear" w:color="auto" w:fill="auto"/>
            <w:noWrap/>
            <w:vAlign w:val="center"/>
            <w:hideMark/>
          </w:tcPr>
          <w:p w14:paraId="008FB43E" w14:textId="77777777" w:rsidR="004F2403" w:rsidRPr="00F24173" w:rsidRDefault="004F2403" w:rsidP="00C57CC7">
            <w:pPr>
              <w:jc w:val="center"/>
              <w:rPr>
                <w:color w:val="000000"/>
                <w:sz w:val="28"/>
                <w:szCs w:val="28"/>
                <w:lang w:val="uk-UA"/>
              </w:rPr>
            </w:pPr>
            <w:r w:rsidRPr="00F24173">
              <w:rPr>
                <w:color w:val="000000"/>
                <w:sz w:val="28"/>
                <w:szCs w:val="28"/>
                <w:lang w:val="uk-UA"/>
              </w:rPr>
              <w:t>0,08</w:t>
            </w:r>
          </w:p>
        </w:tc>
        <w:tc>
          <w:tcPr>
            <w:tcW w:w="1264" w:type="dxa"/>
            <w:vAlign w:val="center"/>
          </w:tcPr>
          <w:p w14:paraId="24024ED2" w14:textId="77777777" w:rsidR="004F2403" w:rsidRPr="00F24173" w:rsidRDefault="004F2403" w:rsidP="00C57CC7">
            <w:pPr>
              <w:jc w:val="center"/>
              <w:rPr>
                <w:color w:val="000000"/>
                <w:sz w:val="28"/>
                <w:szCs w:val="28"/>
                <w:lang w:val="uk-UA"/>
              </w:rPr>
            </w:pPr>
            <w:r>
              <w:rPr>
                <w:sz w:val="28"/>
                <w:szCs w:val="28"/>
              </w:rPr>
              <w:t>0,80</w:t>
            </w:r>
          </w:p>
        </w:tc>
      </w:tr>
      <w:tr w:rsidR="004F2403" w:rsidRPr="00F24173" w14:paraId="14F56635" w14:textId="77777777" w:rsidTr="00C57CC7">
        <w:trPr>
          <w:trHeight w:val="966"/>
        </w:trPr>
        <w:tc>
          <w:tcPr>
            <w:tcW w:w="3256" w:type="dxa"/>
            <w:shd w:val="clear" w:color="auto" w:fill="auto"/>
            <w:noWrap/>
            <w:vAlign w:val="center"/>
            <w:hideMark/>
          </w:tcPr>
          <w:p w14:paraId="35A3A65E" w14:textId="77777777" w:rsidR="004F2403" w:rsidRPr="00F24173" w:rsidRDefault="004F2403" w:rsidP="00C57CC7">
            <w:pPr>
              <w:jc w:val="center"/>
              <w:rPr>
                <w:color w:val="000000"/>
                <w:sz w:val="28"/>
                <w:szCs w:val="28"/>
                <w:lang w:val="uk-UA"/>
              </w:rPr>
            </w:pPr>
            <w:r w:rsidRPr="00F24173">
              <w:rPr>
                <w:color w:val="000000"/>
                <w:sz w:val="28"/>
                <w:szCs w:val="28"/>
                <w:lang w:val="uk-UA"/>
              </w:rPr>
              <w:t>Стрибок у висоту з місця, см</w:t>
            </w:r>
          </w:p>
        </w:tc>
        <w:tc>
          <w:tcPr>
            <w:tcW w:w="1275" w:type="dxa"/>
            <w:shd w:val="clear" w:color="auto" w:fill="auto"/>
            <w:noWrap/>
            <w:vAlign w:val="center"/>
            <w:hideMark/>
          </w:tcPr>
          <w:p w14:paraId="62322DD7" w14:textId="77777777" w:rsidR="004F2403" w:rsidRPr="00F24173" w:rsidRDefault="004F2403" w:rsidP="00C57CC7">
            <w:pPr>
              <w:jc w:val="center"/>
              <w:rPr>
                <w:color w:val="000000"/>
                <w:sz w:val="28"/>
                <w:szCs w:val="28"/>
                <w:lang w:val="uk-UA"/>
              </w:rPr>
            </w:pPr>
            <w:r w:rsidRPr="00F24173">
              <w:rPr>
                <w:color w:val="000000"/>
                <w:sz w:val="28"/>
                <w:szCs w:val="28"/>
                <w:lang w:val="uk-UA"/>
              </w:rPr>
              <w:t>58,3</w:t>
            </w:r>
          </w:p>
        </w:tc>
        <w:tc>
          <w:tcPr>
            <w:tcW w:w="1134" w:type="dxa"/>
            <w:shd w:val="clear" w:color="auto" w:fill="auto"/>
            <w:noWrap/>
            <w:vAlign w:val="center"/>
            <w:hideMark/>
          </w:tcPr>
          <w:p w14:paraId="3A15706A" w14:textId="77777777" w:rsidR="004F2403" w:rsidRPr="00F24173" w:rsidRDefault="004F2403" w:rsidP="00C57CC7">
            <w:pPr>
              <w:jc w:val="center"/>
              <w:rPr>
                <w:color w:val="000000"/>
                <w:sz w:val="28"/>
                <w:szCs w:val="28"/>
                <w:lang w:val="uk-UA"/>
              </w:rPr>
            </w:pPr>
            <w:r>
              <w:rPr>
                <w:color w:val="000000"/>
                <w:sz w:val="28"/>
                <w:szCs w:val="28"/>
              </w:rPr>
              <w:t>0,72</w:t>
            </w:r>
          </w:p>
        </w:tc>
        <w:tc>
          <w:tcPr>
            <w:tcW w:w="1134" w:type="dxa"/>
            <w:shd w:val="clear" w:color="auto" w:fill="auto"/>
            <w:noWrap/>
            <w:vAlign w:val="center"/>
            <w:hideMark/>
          </w:tcPr>
          <w:p w14:paraId="63866E25" w14:textId="77777777" w:rsidR="004F2403" w:rsidRPr="00F24173" w:rsidRDefault="004F2403" w:rsidP="00C57CC7">
            <w:pPr>
              <w:jc w:val="center"/>
              <w:rPr>
                <w:color w:val="000000"/>
                <w:sz w:val="28"/>
                <w:szCs w:val="28"/>
                <w:lang w:val="uk-UA"/>
              </w:rPr>
            </w:pPr>
            <w:r w:rsidRPr="00F24173">
              <w:rPr>
                <w:color w:val="000000"/>
                <w:sz w:val="28"/>
                <w:szCs w:val="28"/>
                <w:lang w:val="uk-UA"/>
              </w:rPr>
              <w:t>61,3</w:t>
            </w:r>
          </w:p>
        </w:tc>
        <w:tc>
          <w:tcPr>
            <w:tcW w:w="1276" w:type="dxa"/>
            <w:shd w:val="clear" w:color="auto" w:fill="auto"/>
            <w:noWrap/>
            <w:vAlign w:val="center"/>
            <w:hideMark/>
          </w:tcPr>
          <w:p w14:paraId="373C60E7" w14:textId="77777777" w:rsidR="004F2403" w:rsidRPr="00F24173" w:rsidRDefault="004F2403" w:rsidP="00C57CC7">
            <w:pPr>
              <w:jc w:val="center"/>
              <w:rPr>
                <w:color w:val="000000"/>
                <w:sz w:val="28"/>
                <w:szCs w:val="28"/>
                <w:lang w:val="uk-UA"/>
              </w:rPr>
            </w:pPr>
            <w:r w:rsidRPr="00F24173">
              <w:rPr>
                <w:color w:val="000000"/>
                <w:sz w:val="28"/>
                <w:szCs w:val="28"/>
                <w:lang w:val="uk-UA"/>
              </w:rPr>
              <w:t>0,8</w:t>
            </w:r>
          </w:p>
        </w:tc>
        <w:tc>
          <w:tcPr>
            <w:tcW w:w="1264" w:type="dxa"/>
            <w:vAlign w:val="center"/>
          </w:tcPr>
          <w:p w14:paraId="225E4121" w14:textId="77777777" w:rsidR="004F2403" w:rsidRPr="00F24173" w:rsidRDefault="004F2403" w:rsidP="00C57CC7">
            <w:pPr>
              <w:jc w:val="center"/>
              <w:rPr>
                <w:color w:val="000000"/>
                <w:sz w:val="28"/>
                <w:szCs w:val="28"/>
                <w:lang w:val="uk-UA"/>
              </w:rPr>
            </w:pPr>
            <w:r>
              <w:rPr>
                <w:sz w:val="28"/>
                <w:szCs w:val="28"/>
              </w:rPr>
              <w:t>2,79</w:t>
            </w:r>
            <w:r w:rsidRPr="005D5329">
              <w:rPr>
                <w:sz w:val="28"/>
                <w:szCs w:val="20"/>
                <w:lang w:val="uk-UA"/>
              </w:rPr>
              <w:t>*</w:t>
            </w:r>
          </w:p>
        </w:tc>
      </w:tr>
      <w:tr w:rsidR="004F2403" w:rsidRPr="00F24173" w14:paraId="68496E5B" w14:textId="77777777" w:rsidTr="00C57CC7">
        <w:trPr>
          <w:trHeight w:val="966"/>
        </w:trPr>
        <w:tc>
          <w:tcPr>
            <w:tcW w:w="3256" w:type="dxa"/>
            <w:shd w:val="clear" w:color="auto" w:fill="auto"/>
            <w:noWrap/>
            <w:vAlign w:val="center"/>
            <w:hideMark/>
          </w:tcPr>
          <w:p w14:paraId="255EC337" w14:textId="77777777" w:rsidR="004F2403" w:rsidRPr="00F24173" w:rsidRDefault="004F2403" w:rsidP="00C57CC7">
            <w:pPr>
              <w:jc w:val="center"/>
              <w:rPr>
                <w:color w:val="000000"/>
                <w:sz w:val="28"/>
                <w:szCs w:val="28"/>
                <w:lang w:val="uk-UA"/>
              </w:rPr>
            </w:pPr>
            <w:r w:rsidRPr="00F24173">
              <w:rPr>
                <w:color w:val="000000"/>
                <w:sz w:val="28"/>
                <w:szCs w:val="28"/>
                <w:lang w:val="uk-UA"/>
              </w:rPr>
              <w:t>Кидок набивного м’яча однією рукою з місця, м</w:t>
            </w:r>
          </w:p>
        </w:tc>
        <w:tc>
          <w:tcPr>
            <w:tcW w:w="1275" w:type="dxa"/>
            <w:shd w:val="clear" w:color="auto" w:fill="auto"/>
            <w:noWrap/>
            <w:vAlign w:val="center"/>
            <w:hideMark/>
          </w:tcPr>
          <w:p w14:paraId="3F73E527" w14:textId="77777777" w:rsidR="004F2403" w:rsidRPr="00F24173" w:rsidRDefault="004F2403" w:rsidP="00C57CC7">
            <w:pPr>
              <w:jc w:val="center"/>
              <w:rPr>
                <w:color w:val="000000"/>
                <w:sz w:val="28"/>
                <w:szCs w:val="28"/>
                <w:lang w:val="uk-UA"/>
              </w:rPr>
            </w:pPr>
            <w:r w:rsidRPr="00F24173">
              <w:rPr>
                <w:color w:val="000000"/>
                <w:sz w:val="28"/>
                <w:szCs w:val="28"/>
                <w:lang w:val="uk-UA"/>
              </w:rPr>
              <w:t>19,1</w:t>
            </w:r>
          </w:p>
        </w:tc>
        <w:tc>
          <w:tcPr>
            <w:tcW w:w="1134" w:type="dxa"/>
            <w:shd w:val="clear" w:color="auto" w:fill="auto"/>
            <w:noWrap/>
            <w:vAlign w:val="center"/>
            <w:hideMark/>
          </w:tcPr>
          <w:p w14:paraId="5C2AF0A4" w14:textId="77777777" w:rsidR="004F2403" w:rsidRPr="00F24173" w:rsidRDefault="004F2403" w:rsidP="00C57CC7">
            <w:pPr>
              <w:jc w:val="center"/>
              <w:rPr>
                <w:color w:val="000000"/>
                <w:sz w:val="28"/>
                <w:szCs w:val="28"/>
                <w:lang w:val="uk-UA"/>
              </w:rPr>
            </w:pPr>
            <w:r>
              <w:rPr>
                <w:color w:val="000000"/>
                <w:sz w:val="28"/>
                <w:szCs w:val="28"/>
              </w:rPr>
              <w:t>0,64</w:t>
            </w:r>
          </w:p>
        </w:tc>
        <w:tc>
          <w:tcPr>
            <w:tcW w:w="1134" w:type="dxa"/>
            <w:shd w:val="clear" w:color="auto" w:fill="auto"/>
            <w:noWrap/>
            <w:vAlign w:val="center"/>
            <w:hideMark/>
          </w:tcPr>
          <w:p w14:paraId="765EBDDC" w14:textId="77777777" w:rsidR="004F2403" w:rsidRPr="00F24173" w:rsidRDefault="004F2403" w:rsidP="00C57CC7">
            <w:pPr>
              <w:jc w:val="center"/>
              <w:rPr>
                <w:color w:val="000000"/>
                <w:sz w:val="28"/>
                <w:szCs w:val="28"/>
                <w:lang w:val="uk-UA"/>
              </w:rPr>
            </w:pPr>
            <w:r w:rsidRPr="00F24173">
              <w:rPr>
                <w:color w:val="000000"/>
                <w:sz w:val="28"/>
                <w:szCs w:val="28"/>
                <w:lang w:val="uk-UA"/>
              </w:rPr>
              <w:t>20,1</w:t>
            </w:r>
          </w:p>
        </w:tc>
        <w:tc>
          <w:tcPr>
            <w:tcW w:w="1276" w:type="dxa"/>
            <w:shd w:val="clear" w:color="auto" w:fill="auto"/>
            <w:noWrap/>
            <w:vAlign w:val="center"/>
            <w:hideMark/>
          </w:tcPr>
          <w:p w14:paraId="2BA68B8C" w14:textId="77777777" w:rsidR="004F2403" w:rsidRPr="00F24173" w:rsidRDefault="004F2403" w:rsidP="00C57CC7">
            <w:pPr>
              <w:jc w:val="center"/>
              <w:rPr>
                <w:color w:val="000000"/>
                <w:sz w:val="28"/>
                <w:szCs w:val="28"/>
                <w:lang w:val="uk-UA"/>
              </w:rPr>
            </w:pPr>
            <w:r w:rsidRPr="00F24173">
              <w:rPr>
                <w:color w:val="000000"/>
                <w:sz w:val="28"/>
                <w:szCs w:val="28"/>
                <w:lang w:val="uk-UA"/>
              </w:rPr>
              <w:t>0,52</w:t>
            </w:r>
          </w:p>
        </w:tc>
        <w:tc>
          <w:tcPr>
            <w:tcW w:w="1264" w:type="dxa"/>
            <w:vAlign w:val="center"/>
          </w:tcPr>
          <w:p w14:paraId="2F443F9E" w14:textId="77777777" w:rsidR="004F2403" w:rsidRPr="00F24173" w:rsidRDefault="004F2403" w:rsidP="00C57CC7">
            <w:pPr>
              <w:jc w:val="center"/>
              <w:rPr>
                <w:color w:val="000000"/>
                <w:sz w:val="28"/>
                <w:szCs w:val="28"/>
                <w:lang w:val="uk-UA"/>
              </w:rPr>
            </w:pPr>
            <w:r>
              <w:rPr>
                <w:sz w:val="28"/>
                <w:szCs w:val="28"/>
              </w:rPr>
              <w:t>1,21</w:t>
            </w:r>
          </w:p>
        </w:tc>
      </w:tr>
      <w:tr w:rsidR="004F2403" w:rsidRPr="00F24173" w14:paraId="139CDE2F" w14:textId="77777777" w:rsidTr="00C57CC7">
        <w:trPr>
          <w:trHeight w:val="966"/>
        </w:trPr>
        <w:tc>
          <w:tcPr>
            <w:tcW w:w="3256" w:type="dxa"/>
            <w:shd w:val="clear" w:color="auto" w:fill="auto"/>
            <w:noWrap/>
            <w:vAlign w:val="center"/>
            <w:hideMark/>
          </w:tcPr>
          <w:p w14:paraId="641B90B8" w14:textId="77777777" w:rsidR="004F2403" w:rsidRPr="00F24173" w:rsidRDefault="004F2403" w:rsidP="00C57CC7">
            <w:pPr>
              <w:jc w:val="center"/>
              <w:rPr>
                <w:color w:val="000000"/>
                <w:sz w:val="28"/>
                <w:szCs w:val="28"/>
                <w:lang w:val="uk-UA"/>
              </w:rPr>
            </w:pPr>
            <w:r w:rsidRPr="00F24173">
              <w:rPr>
                <w:color w:val="000000"/>
                <w:sz w:val="28"/>
                <w:szCs w:val="28"/>
                <w:lang w:val="uk-UA"/>
              </w:rPr>
              <w:t>Тест 9–3–6–3–9 м, с</w:t>
            </w:r>
          </w:p>
        </w:tc>
        <w:tc>
          <w:tcPr>
            <w:tcW w:w="1275" w:type="dxa"/>
            <w:shd w:val="clear" w:color="auto" w:fill="auto"/>
            <w:noWrap/>
            <w:vAlign w:val="center"/>
            <w:hideMark/>
          </w:tcPr>
          <w:p w14:paraId="108BBFC2" w14:textId="77777777" w:rsidR="004F2403" w:rsidRPr="00F24173" w:rsidRDefault="004F2403" w:rsidP="00C57CC7">
            <w:pPr>
              <w:jc w:val="center"/>
              <w:rPr>
                <w:color w:val="000000"/>
                <w:sz w:val="28"/>
                <w:szCs w:val="28"/>
                <w:lang w:val="uk-UA"/>
              </w:rPr>
            </w:pPr>
            <w:r w:rsidRPr="00F24173">
              <w:rPr>
                <w:color w:val="000000"/>
                <w:sz w:val="28"/>
                <w:szCs w:val="28"/>
                <w:lang w:val="uk-UA"/>
              </w:rPr>
              <w:t>8,87</w:t>
            </w:r>
          </w:p>
        </w:tc>
        <w:tc>
          <w:tcPr>
            <w:tcW w:w="1134" w:type="dxa"/>
            <w:shd w:val="clear" w:color="auto" w:fill="auto"/>
            <w:noWrap/>
            <w:vAlign w:val="center"/>
            <w:hideMark/>
          </w:tcPr>
          <w:p w14:paraId="5C4831F1" w14:textId="77777777" w:rsidR="004F2403" w:rsidRPr="00F24173" w:rsidRDefault="004F2403" w:rsidP="00C57CC7">
            <w:pPr>
              <w:jc w:val="center"/>
              <w:rPr>
                <w:color w:val="000000"/>
                <w:sz w:val="28"/>
                <w:szCs w:val="28"/>
                <w:lang w:val="uk-UA"/>
              </w:rPr>
            </w:pPr>
            <w:r>
              <w:rPr>
                <w:color w:val="000000"/>
                <w:sz w:val="28"/>
                <w:szCs w:val="28"/>
              </w:rPr>
              <w:t>0,24</w:t>
            </w:r>
          </w:p>
        </w:tc>
        <w:tc>
          <w:tcPr>
            <w:tcW w:w="1134" w:type="dxa"/>
            <w:shd w:val="clear" w:color="auto" w:fill="auto"/>
            <w:noWrap/>
            <w:vAlign w:val="center"/>
            <w:hideMark/>
          </w:tcPr>
          <w:p w14:paraId="58B0DACB" w14:textId="77777777" w:rsidR="004F2403" w:rsidRPr="00F24173" w:rsidRDefault="004F2403" w:rsidP="00C57CC7">
            <w:pPr>
              <w:jc w:val="center"/>
              <w:rPr>
                <w:color w:val="000000"/>
                <w:sz w:val="28"/>
                <w:szCs w:val="28"/>
                <w:lang w:val="uk-UA"/>
              </w:rPr>
            </w:pPr>
            <w:r w:rsidRPr="00F24173">
              <w:rPr>
                <w:color w:val="000000"/>
                <w:sz w:val="28"/>
                <w:szCs w:val="28"/>
                <w:lang w:val="uk-UA"/>
              </w:rPr>
              <w:t>8,65</w:t>
            </w:r>
          </w:p>
        </w:tc>
        <w:tc>
          <w:tcPr>
            <w:tcW w:w="1276" w:type="dxa"/>
            <w:shd w:val="clear" w:color="auto" w:fill="auto"/>
            <w:noWrap/>
            <w:vAlign w:val="center"/>
            <w:hideMark/>
          </w:tcPr>
          <w:p w14:paraId="13C67B56" w14:textId="77777777" w:rsidR="004F2403" w:rsidRPr="00F24173" w:rsidRDefault="004F2403" w:rsidP="00C57CC7">
            <w:pPr>
              <w:jc w:val="center"/>
              <w:rPr>
                <w:color w:val="000000"/>
                <w:sz w:val="28"/>
                <w:szCs w:val="28"/>
                <w:lang w:val="uk-UA"/>
              </w:rPr>
            </w:pPr>
            <w:r w:rsidRPr="00F24173">
              <w:rPr>
                <w:color w:val="000000"/>
                <w:sz w:val="28"/>
                <w:szCs w:val="28"/>
                <w:lang w:val="uk-UA"/>
              </w:rPr>
              <w:t>0,21</w:t>
            </w:r>
          </w:p>
        </w:tc>
        <w:tc>
          <w:tcPr>
            <w:tcW w:w="1264" w:type="dxa"/>
            <w:vAlign w:val="center"/>
          </w:tcPr>
          <w:p w14:paraId="407640B3" w14:textId="77777777" w:rsidR="004F2403" w:rsidRPr="00F24173" w:rsidRDefault="004F2403" w:rsidP="00C57CC7">
            <w:pPr>
              <w:jc w:val="center"/>
              <w:rPr>
                <w:color w:val="000000"/>
                <w:sz w:val="28"/>
                <w:szCs w:val="28"/>
                <w:lang w:val="uk-UA"/>
              </w:rPr>
            </w:pPr>
            <w:r>
              <w:rPr>
                <w:sz w:val="28"/>
                <w:szCs w:val="28"/>
              </w:rPr>
              <w:t>0,69</w:t>
            </w:r>
          </w:p>
        </w:tc>
      </w:tr>
      <w:tr w:rsidR="004F2403" w:rsidRPr="00F24173" w14:paraId="562E2294" w14:textId="77777777" w:rsidTr="00C57CC7">
        <w:trPr>
          <w:trHeight w:val="966"/>
        </w:trPr>
        <w:tc>
          <w:tcPr>
            <w:tcW w:w="3256" w:type="dxa"/>
            <w:shd w:val="clear" w:color="auto" w:fill="auto"/>
            <w:noWrap/>
            <w:vAlign w:val="center"/>
            <w:hideMark/>
          </w:tcPr>
          <w:p w14:paraId="04046BAC" w14:textId="77777777" w:rsidR="004F2403" w:rsidRPr="00F24173" w:rsidRDefault="004F2403" w:rsidP="00C57CC7">
            <w:pPr>
              <w:jc w:val="center"/>
              <w:rPr>
                <w:color w:val="000000"/>
                <w:sz w:val="28"/>
                <w:szCs w:val="28"/>
                <w:lang w:val="uk-UA"/>
              </w:rPr>
            </w:pPr>
            <w:r w:rsidRPr="00F24173">
              <w:rPr>
                <w:color w:val="000000"/>
                <w:sz w:val="28"/>
                <w:szCs w:val="28"/>
                <w:lang w:val="uk-UA"/>
              </w:rPr>
              <w:t>Біг 92 м «ялинкою», с</w:t>
            </w:r>
          </w:p>
        </w:tc>
        <w:tc>
          <w:tcPr>
            <w:tcW w:w="1275" w:type="dxa"/>
            <w:shd w:val="clear" w:color="auto" w:fill="auto"/>
            <w:noWrap/>
            <w:vAlign w:val="center"/>
            <w:hideMark/>
          </w:tcPr>
          <w:p w14:paraId="38A35A9C" w14:textId="77777777" w:rsidR="004F2403" w:rsidRPr="00F24173" w:rsidRDefault="004F2403" w:rsidP="00C57CC7">
            <w:pPr>
              <w:jc w:val="center"/>
              <w:rPr>
                <w:color w:val="000000"/>
                <w:sz w:val="28"/>
                <w:szCs w:val="28"/>
                <w:lang w:val="uk-UA"/>
              </w:rPr>
            </w:pPr>
            <w:r w:rsidRPr="00F24173">
              <w:rPr>
                <w:color w:val="000000"/>
                <w:sz w:val="28"/>
                <w:szCs w:val="28"/>
                <w:lang w:val="uk-UA"/>
              </w:rPr>
              <w:t>26,8</w:t>
            </w:r>
          </w:p>
        </w:tc>
        <w:tc>
          <w:tcPr>
            <w:tcW w:w="1134" w:type="dxa"/>
            <w:shd w:val="clear" w:color="auto" w:fill="auto"/>
            <w:noWrap/>
            <w:vAlign w:val="center"/>
            <w:hideMark/>
          </w:tcPr>
          <w:p w14:paraId="6DD7E431" w14:textId="77777777" w:rsidR="004F2403" w:rsidRPr="00F24173" w:rsidRDefault="004F2403" w:rsidP="00C57CC7">
            <w:pPr>
              <w:jc w:val="center"/>
              <w:rPr>
                <w:color w:val="000000"/>
                <w:sz w:val="28"/>
                <w:szCs w:val="28"/>
                <w:lang w:val="uk-UA"/>
              </w:rPr>
            </w:pPr>
            <w:r>
              <w:rPr>
                <w:color w:val="000000"/>
                <w:sz w:val="28"/>
                <w:szCs w:val="28"/>
              </w:rPr>
              <w:t>0,18</w:t>
            </w:r>
          </w:p>
        </w:tc>
        <w:tc>
          <w:tcPr>
            <w:tcW w:w="1134" w:type="dxa"/>
            <w:shd w:val="clear" w:color="auto" w:fill="auto"/>
            <w:noWrap/>
            <w:vAlign w:val="center"/>
            <w:hideMark/>
          </w:tcPr>
          <w:p w14:paraId="0E5A1D9F" w14:textId="77777777" w:rsidR="004F2403" w:rsidRPr="00F24173" w:rsidRDefault="004F2403" w:rsidP="00C57CC7">
            <w:pPr>
              <w:jc w:val="center"/>
              <w:rPr>
                <w:color w:val="000000"/>
                <w:sz w:val="28"/>
                <w:szCs w:val="28"/>
                <w:lang w:val="uk-UA"/>
              </w:rPr>
            </w:pPr>
            <w:r w:rsidRPr="00F24173">
              <w:rPr>
                <w:color w:val="000000"/>
                <w:sz w:val="28"/>
                <w:szCs w:val="28"/>
                <w:lang w:val="uk-UA"/>
              </w:rPr>
              <w:t>26,4</w:t>
            </w:r>
          </w:p>
        </w:tc>
        <w:tc>
          <w:tcPr>
            <w:tcW w:w="1276" w:type="dxa"/>
            <w:shd w:val="clear" w:color="auto" w:fill="auto"/>
            <w:noWrap/>
            <w:vAlign w:val="center"/>
            <w:hideMark/>
          </w:tcPr>
          <w:p w14:paraId="322F0CF1" w14:textId="77777777" w:rsidR="004F2403" w:rsidRPr="00F24173" w:rsidRDefault="004F2403" w:rsidP="00C57CC7">
            <w:pPr>
              <w:jc w:val="center"/>
              <w:rPr>
                <w:color w:val="000000"/>
                <w:sz w:val="28"/>
                <w:szCs w:val="28"/>
                <w:lang w:val="uk-UA"/>
              </w:rPr>
            </w:pPr>
            <w:r w:rsidRPr="00F24173">
              <w:rPr>
                <w:color w:val="000000"/>
                <w:sz w:val="28"/>
                <w:szCs w:val="28"/>
                <w:lang w:val="uk-UA"/>
              </w:rPr>
              <w:t>0,15</w:t>
            </w:r>
          </w:p>
        </w:tc>
        <w:tc>
          <w:tcPr>
            <w:tcW w:w="1264" w:type="dxa"/>
            <w:vAlign w:val="center"/>
          </w:tcPr>
          <w:p w14:paraId="52104B86" w14:textId="77777777" w:rsidR="004F2403" w:rsidRPr="00F24173" w:rsidRDefault="004F2403" w:rsidP="00C57CC7">
            <w:pPr>
              <w:jc w:val="center"/>
              <w:rPr>
                <w:color w:val="000000"/>
                <w:sz w:val="28"/>
                <w:szCs w:val="28"/>
                <w:lang w:val="uk-UA"/>
              </w:rPr>
            </w:pPr>
            <w:r>
              <w:rPr>
                <w:sz w:val="28"/>
                <w:szCs w:val="28"/>
              </w:rPr>
              <w:t>1,71</w:t>
            </w:r>
          </w:p>
        </w:tc>
      </w:tr>
    </w:tbl>
    <w:p w14:paraId="42F16BDF" w14:textId="77777777" w:rsidR="004F2403" w:rsidRPr="00960A9D" w:rsidRDefault="004F2403" w:rsidP="004F2403">
      <w:pPr>
        <w:spacing w:line="360" w:lineRule="auto"/>
        <w:jc w:val="both"/>
        <w:rPr>
          <w:color w:val="000000" w:themeColor="text1"/>
          <w:sz w:val="20"/>
          <w:szCs w:val="20"/>
          <w:lang w:val="uk-UA" w:eastAsia="en-US"/>
        </w:rPr>
      </w:pPr>
      <w:r w:rsidRPr="00F24173">
        <w:rPr>
          <w:color w:val="000000" w:themeColor="text1"/>
          <w:sz w:val="20"/>
          <w:szCs w:val="20"/>
          <w:lang w:val="uk-UA" w:eastAsia="en-US"/>
        </w:rPr>
        <w:t xml:space="preserve">Примітка: </w:t>
      </w:r>
      <w:r w:rsidRPr="00F24173">
        <w:rPr>
          <w:sz w:val="20"/>
          <w:szCs w:val="20"/>
          <w:lang w:val="uk-UA"/>
        </w:rPr>
        <w:t>*</w:t>
      </w:r>
      <w:r w:rsidRPr="00F24173">
        <w:rPr>
          <w:b/>
          <w:sz w:val="20"/>
          <w:szCs w:val="20"/>
          <w:lang w:val="uk-UA"/>
        </w:rPr>
        <w:t xml:space="preserve"> </w:t>
      </w:r>
      <w:r w:rsidRPr="00F24173">
        <w:rPr>
          <w:sz w:val="20"/>
          <w:szCs w:val="20"/>
          <w:lang w:val="uk-UA"/>
        </w:rPr>
        <w:noBreakHyphen/>
        <w:t xml:space="preserve"> p &lt; 0,05 </w:t>
      </w:r>
      <w:r w:rsidRPr="00F24173">
        <w:rPr>
          <w:szCs w:val="28"/>
          <w:lang w:val="uk-UA"/>
        </w:rPr>
        <w:t>у порівнянні з початком дослідження</w:t>
      </w:r>
    </w:p>
    <w:p w14:paraId="42C41743" w14:textId="77777777" w:rsidR="004F2403" w:rsidRDefault="004F2403" w:rsidP="004F2403">
      <w:pPr>
        <w:spacing w:line="360" w:lineRule="auto"/>
        <w:jc w:val="both"/>
        <w:rPr>
          <w:sz w:val="28"/>
          <w:szCs w:val="28"/>
          <w:lang w:val="uk-UA"/>
        </w:rPr>
      </w:pPr>
    </w:p>
    <w:p w14:paraId="77BD4997" w14:textId="77777777" w:rsidR="00A32EEE" w:rsidRDefault="0061528D" w:rsidP="0061528D">
      <w:pPr>
        <w:spacing w:line="360" w:lineRule="auto"/>
        <w:ind w:firstLine="708"/>
        <w:jc w:val="both"/>
        <w:rPr>
          <w:sz w:val="28"/>
          <w:szCs w:val="28"/>
          <w:lang w:val="uk-UA"/>
        </w:rPr>
      </w:pPr>
      <w:r w:rsidRPr="001C380D">
        <w:rPr>
          <w:sz w:val="28"/>
          <w:szCs w:val="28"/>
          <w:lang w:val="uk-UA"/>
        </w:rPr>
        <w:lastRenderedPageBreak/>
        <w:t xml:space="preserve">У таблиці 3.2 представлені результати тестування </w:t>
      </w:r>
      <w:r w:rsidRPr="001C380D">
        <w:rPr>
          <w:color w:val="000000" w:themeColor="text1"/>
          <w:sz w:val="28"/>
          <w:szCs w:val="28"/>
          <w:lang w:val="uk-UA"/>
        </w:rPr>
        <w:t xml:space="preserve">спеціальної </w:t>
      </w:r>
      <w:proofErr w:type="spellStart"/>
      <w:r w:rsidRPr="001C380D">
        <w:rPr>
          <w:color w:val="000000" w:themeColor="text1"/>
          <w:sz w:val="28"/>
          <w:szCs w:val="28"/>
          <w:lang w:val="uk-UA"/>
        </w:rPr>
        <w:t>фізичноі</w:t>
      </w:r>
      <w:proofErr w:type="spellEnd"/>
      <w:r w:rsidRPr="001C380D">
        <w:rPr>
          <w:color w:val="000000" w:themeColor="text1"/>
          <w:sz w:val="28"/>
          <w:szCs w:val="28"/>
          <w:lang w:val="uk-UA"/>
        </w:rPr>
        <w:t>̈ підготовленості</w:t>
      </w:r>
      <w:r w:rsidRPr="001C380D">
        <w:rPr>
          <w:sz w:val="28"/>
          <w:szCs w:val="28"/>
          <w:lang w:val="uk-UA"/>
        </w:rPr>
        <w:t xml:space="preserve"> студентів контрольної групи наприкінці</w:t>
      </w:r>
      <w:r>
        <w:rPr>
          <w:sz w:val="28"/>
          <w:szCs w:val="28"/>
          <w:lang w:val="uk-UA"/>
        </w:rPr>
        <w:t xml:space="preserve"> педагогічного </w:t>
      </w:r>
      <w:r w:rsidRPr="00960633">
        <w:rPr>
          <w:sz w:val="28"/>
          <w:szCs w:val="28"/>
          <w:lang w:val="uk-UA"/>
        </w:rPr>
        <w:t>експерименту і дані порівняльного аналізу цих результатів із вихідними величинами зазначених показників.</w:t>
      </w:r>
      <w:r>
        <w:rPr>
          <w:sz w:val="28"/>
          <w:szCs w:val="28"/>
          <w:lang w:val="uk-UA"/>
        </w:rPr>
        <w:t xml:space="preserve"> Таким чином, у контрольній групи протягом дослідження відбулися позитивні зміни за всіма </w:t>
      </w:r>
      <w:r w:rsidRPr="00B12323">
        <w:rPr>
          <w:sz w:val="28"/>
          <w:szCs w:val="28"/>
          <w:lang w:val="uk-UA"/>
        </w:rPr>
        <w:t>показниками (табл. 3.2</w:t>
      </w:r>
      <w:r>
        <w:rPr>
          <w:sz w:val="28"/>
          <w:szCs w:val="28"/>
          <w:lang w:val="uk-UA"/>
        </w:rPr>
        <w:t xml:space="preserve"> і 3.3</w:t>
      </w:r>
      <w:r w:rsidRPr="00B12323">
        <w:rPr>
          <w:sz w:val="28"/>
          <w:szCs w:val="28"/>
          <w:lang w:val="uk-UA"/>
        </w:rPr>
        <w:t xml:space="preserve">). </w:t>
      </w:r>
      <w:r w:rsidRPr="000E0EAF">
        <w:rPr>
          <w:spacing w:val="-6"/>
          <w:sz w:val="28"/>
          <w:szCs w:val="28"/>
          <w:lang w:val="uk-UA"/>
        </w:rPr>
        <w:t>Хоча статистично достовірна різниця між початковими</w:t>
      </w:r>
      <w:r>
        <w:rPr>
          <w:sz w:val="28"/>
          <w:szCs w:val="28"/>
          <w:lang w:val="uk-UA"/>
        </w:rPr>
        <w:t xml:space="preserve"> (58</w:t>
      </w:r>
      <w:r w:rsidRPr="00E23257">
        <w:rPr>
          <w:sz w:val="28"/>
          <w:szCs w:val="28"/>
          <w:lang w:val="uk-UA"/>
        </w:rPr>
        <w:t>,</w:t>
      </w:r>
      <w:r>
        <w:rPr>
          <w:sz w:val="28"/>
          <w:szCs w:val="28"/>
          <w:lang w:val="uk-UA"/>
        </w:rPr>
        <w:t>3</w:t>
      </w:r>
      <w:r w:rsidRPr="00E23257">
        <w:rPr>
          <w:sz w:val="28"/>
          <w:szCs w:val="28"/>
          <w:lang w:val="uk-UA"/>
        </w:rPr>
        <w:t>±</w:t>
      </w:r>
      <w:r>
        <w:rPr>
          <w:sz w:val="28"/>
          <w:szCs w:val="28"/>
          <w:lang w:val="uk-UA"/>
        </w:rPr>
        <w:t>0</w:t>
      </w:r>
      <w:r w:rsidRPr="00E23257">
        <w:rPr>
          <w:sz w:val="28"/>
          <w:szCs w:val="28"/>
          <w:lang w:val="uk-UA"/>
        </w:rPr>
        <w:t>,</w:t>
      </w:r>
      <w:r>
        <w:rPr>
          <w:sz w:val="28"/>
          <w:szCs w:val="28"/>
          <w:lang w:val="uk-UA"/>
        </w:rPr>
        <w:t>72 см) і кінцевими (61</w:t>
      </w:r>
      <w:r w:rsidRPr="00E23257">
        <w:rPr>
          <w:sz w:val="28"/>
          <w:szCs w:val="28"/>
          <w:lang w:val="uk-UA"/>
        </w:rPr>
        <w:t>,</w:t>
      </w:r>
      <w:r>
        <w:rPr>
          <w:sz w:val="28"/>
          <w:szCs w:val="28"/>
          <w:lang w:val="uk-UA"/>
        </w:rPr>
        <w:t>3</w:t>
      </w:r>
      <w:r w:rsidRPr="00E23257">
        <w:rPr>
          <w:sz w:val="28"/>
          <w:szCs w:val="28"/>
          <w:lang w:val="uk-UA"/>
        </w:rPr>
        <w:t>±</w:t>
      </w:r>
      <w:r>
        <w:rPr>
          <w:sz w:val="28"/>
          <w:szCs w:val="28"/>
          <w:lang w:val="uk-UA"/>
        </w:rPr>
        <w:t>0</w:t>
      </w:r>
      <w:r w:rsidRPr="00E23257">
        <w:rPr>
          <w:sz w:val="28"/>
          <w:szCs w:val="28"/>
          <w:lang w:val="uk-UA"/>
        </w:rPr>
        <w:t>,</w:t>
      </w:r>
      <w:r>
        <w:rPr>
          <w:sz w:val="28"/>
          <w:szCs w:val="28"/>
          <w:lang w:val="uk-UA"/>
        </w:rPr>
        <w:t>8 см) результатами зафіксована лише за тестом «</w:t>
      </w:r>
      <w:r w:rsidRPr="00F24173">
        <w:rPr>
          <w:color w:val="000000"/>
          <w:sz w:val="28"/>
          <w:szCs w:val="28"/>
          <w:lang w:val="uk-UA"/>
        </w:rPr>
        <w:t>Стрибок у висоту з місця</w:t>
      </w:r>
      <w:r>
        <w:rPr>
          <w:sz w:val="28"/>
          <w:szCs w:val="28"/>
          <w:lang w:val="uk-UA"/>
        </w:rPr>
        <w:t xml:space="preserve">». </w:t>
      </w:r>
    </w:p>
    <w:p w14:paraId="33BD2768" w14:textId="77777777" w:rsidR="0061528D" w:rsidRDefault="0061528D" w:rsidP="0061528D">
      <w:pPr>
        <w:spacing w:line="360" w:lineRule="auto"/>
        <w:ind w:firstLine="708"/>
        <w:jc w:val="both"/>
        <w:rPr>
          <w:sz w:val="28"/>
          <w:szCs w:val="28"/>
          <w:lang w:val="uk-UA"/>
        </w:rPr>
      </w:pPr>
      <w:r>
        <w:rPr>
          <w:sz w:val="28"/>
          <w:szCs w:val="28"/>
          <w:lang w:val="uk-UA"/>
        </w:rPr>
        <w:t xml:space="preserve">За рештою контрольних вправ </w:t>
      </w:r>
      <w:r>
        <w:rPr>
          <w:color w:val="000000" w:themeColor="text1"/>
          <w:sz w:val="28"/>
          <w:lang w:val="uk-UA"/>
        </w:rPr>
        <w:t>п</w:t>
      </w:r>
      <w:r w:rsidRPr="00F14E2B">
        <w:rPr>
          <w:color w:val="000000" w:themeColor="text1"/>
          <w:sz w:val="28"/>
          <w:lang w:val="uk-UA"/>
        </w:rPr>
        <w:t>оказано, що характер позитивних змін показників був виключно тенденційним, тобто з відсутністю статистично достовірних відмінностей.</w:t>
      </w:r>
      <w:r w:rsidRPr="00DF5FE7">
        <w:rPr>
          <w:color w:val="000000" w:themeColor="text1"/>
          <w:sz w:val="28"/>
        </w:rPr>
        <w:t xml:space="preserve"> </w:t>
      </w:r>
      <w:r w:rsidRPr="00186180">
        <w:rPr>
          <w:sz w:val="28"/>
          <w:szCs w:val="28"/>
          <w:lang w:val="uk-UA"/>
        </w:rPr>
        <w:t xml:space="preserve">Важливо, що для більшості показників </w:t>
      </w:r>
      <w:r w:rsidRPr="00C93785">
        <w:rPr>
          <w:color w:val="000000" w:themeColor="text1"/>
          <w:sz w:val="28"/>
          <w:szCs w:val="28"/>
          <w:lang w:val="uk-UA"/>
        </w:rPr>
        <w:t xml:space="preserve">спеціальної </w:t>
      </w:r>
      <w:r w:rsidRPr="00186180">
        <w:rPr>
          <w:sz w:val="28"/>
          <w:szCs w:val="28"/>
          <w:lang w:val="uk-UA"/>
        </w:rPr>
        <w:t xml:space="preserve">фізичної підготовленості були характерні виражені </w:t>
      </w:r>
      <w:r>
        <w:rPr>
          <w:sz w:val="28"/>
          <w:szCs w:val="28"/>
          <w:lang w:val="uk-UA"/>
        </w:rPr>
        <w:t>кількісні</w:t>
      </w:r>
      <w:r w:rsidRPr="00186180">
        <w:rPr>
          <w:sz w:val="28"/>
          <w:szCs w:val="28"/>
          <w:lang w:val="uk-UA"/>
        </w:rPr>
        <w:t xml:space="preserve"> зміни.</w:t>
      </w:r>
    </w:p>
    <w:p w14:paraId="7A9D9CDD" w14:textId="77777777" w:rsidR="00A32EEE" w:rsidRDefault="00A32EEE" w:rsidP="006435DC">
      <w:pPr>
        <w:spacing w:line="360" w:lineRule="auto"/>
        <w:ind w:firstLine="708"/>
        <w:jc w:val="both"/>
        <w:rPr>
          <w:sz w:val="28"/>
          <w:szCs w:val="28"/>
          <w:lang w:val="uk-UA"/>
        </w:rPr>
      </w:pPr>
      <w:r w:rsidRPr="00A32EEE">
        <w:rPr>
          <w:sz w:val="28"/>
          <w:szCs w:val="28"/>
          <w:lang w:val="uk-UA"/>
        </w:rPr>
        <w:t xml:space="preserve">Як показує практика, у сучасних студентів, які </w:t>
      </w:r>
      <w:r>
        <w:rPr>
          <w:sz w:val="28"/>
          <w:szCs w:val="28"/>
          <w:lang w:val="uk-UA"/>
        </w:rPr>
        <w:t>вступили до лав</w:t>
      </w:r>
      <w:r w:rsidRPr="00A32EEE">
        <w:rPr>
          <w:sz w:val="28"/>
          <w:szCs w:val="28"/>
          <w:lang w:val="uk-UA"/>
        </w:rPr>
        <w:t xml:space="preserve"> університету, показники фізичного розвитку та фізичної підготовленості залишають бажати кращого. </w:t>
      </w:r>
      <w:r>
        <w:rPr>
          <w:sz w:val="28"/>
          <w:szCs w:val="28"/>
          <w:lang w:val="uk-UA"/>
        </w:rPr>
        <w:t>В них</w:t>
      </w:r>
      <w:r w:rsidRPr="00A32EEE">
        <w:rPr>
          <w:sz w:val="28"/>
          <w:szCs w:val="28"/>
          <w:lang w:val="uk-UA"/>
        </w:rPr>
        <w:t xml:space="preserve"> спостерігається досить швидка стомлюваність під час монотонної фізичної роботи. Вони не здатні виконувати одні і ті ж фізичні вправи, що вивчаються, протягом досить тривалого часу, наприклад, прийом і передачу м'яча зверху, прийом і передачу м'яча знизу і т. д. Разом з тим, для того щоб опанувати спортивну техніку, необхідно багаторазово повторювати вправи.</w:t>
      </w:r>
      <w:r w:rsidR="006435DC">
        <w:rPr>
          <w:sz w:val="28"/>
          <w:szCs w:val="28"/>
          <w:lang w:val="uk-UA"/>
        </w:rPr>
        <w:t xml:space="preserve"> П</w:t>
      </w:r>
      <w:r w:rsidR="006435DC" w:rsidRPr="006435DC">
        <w:rPr>
          <w:sz w:val="28"/>
          <w:szCs w:val="28"/>
          <w:lang w:val="uk-UA"/>
        </w:rPr>
        <w:t>роцес навчання полягає в розвитку на занятті всіх необхідних у волейболі вмінь одночасно, з частим перемиканням тих, хто навчається з однієї досліджуваної вправи на іншу, і поступове вдосконалення якості техніки гри.</w:t>
      </w:r>
    </w:p>
    <w:p w14:paraId="0B97D38F" w14:textId="77777777" w:rsidR="004F2403" w:rsidRDefault="004F2403" w:rsidP="004F2403">
      <w:pPr>
        <w:spacing w:line="360" w:lineRule="auto"/>
        <w:ind w:firstLine="708"/>
        <w:jc w:val="both"/>
        <w:rPr>
          <w:sz w:val="28"/>
          <w:szCs w:val="28"/>
          <w:lang w:val="uk-UA"/>
        </w:rPr>
      </w:pPr>
      <w:r>
        <w:rPr>
          <w:sz w:val="28"/>
          <w:szCs w:val="28"/>
          <w:lang w:val="uk-UA"/>
        </w:rPr>
        <w:t>Приріст</w:t>
      </w:r>
      <w:r w:rsidRPr="00E23257">
        <w:rPr>
          <w:sz w:val="28"/>
          <w:szCs w:val="28"/>
          <w:lang w:val="uk-UA"/>
        </w:rPr>
        <w:t xml:space="preserve"> показників спеціальної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w:t>
      </w:r>
      <w:r>
        <w:rPr>
          <w:sz w:val="28"/>
          <w:szCs w:val="28"/>
          <w:lang w:val="uk-UA"/>
        </w:rPr>
        <w:t>контрольної групи протягом</w:t>
      </w:r>
      <w:r w:rsidRPr="00E23257">
        <w:rPr>
          <w:sz w:val="28"/>
          <w:szCs w:val="28"/>
          <w:lang w:val="uk-UA"/>
        </w:rPr>
        <w:t xml:space="preserve"> дослідження</w:t>
      </w:r>
      <w:r>
        <w:rPr>
          <w:sz w:val="28"/>
          <w:szCs w:val="28"/>
          <w:lang w:val="uk-UA"/>
        </w:rPr>
        <w:t xml:space="preserve"> (табл. 3.3) показав, що найбільші зміни відбулися за тестом на силу ніг – 20, 87%; найменший – за тестом на швидкісну витривалість – 1,49%.</w:t>
      </w:r>
    </w:p>
    <w:p w14:paraId="5A9BBF6F" w14:textId="77777777" w:rsidR="004F2403" w:rsidRPr="00B12323" w:rsidRDefault="004F2403" w:rsidP="004F2403">
      <w:pPr>
        <w:spacing w:line="360" w:lineRule="auto"/>
        <w:ind w:firstLine="708"/>
        <w:jc w:val="right"/>
        <w:rPr>
          <w:sz w:val="28"/>
          <w:szCs w:val="28"/>
          <w:lang w:val="uk-UA"/>
        </w:rPr>
      </w:pPr>
      <w:r w:rsidRPr="00B12323">
        <w:rPr>
          <w:sz w:val="28"/>
          <w:szCs w:val="28"/>
          <w:lang w:val="uk-UA"/>
        </w:rPr>
        <w:lastRenderedPageBreak/>
        <w:t>Таблиця 3.</w:t>
      </w:r>
      <w:r>
        <w:rPr>
          <w:sz w:val="28"/>
          <w:szCs w:val="28"/>
          <w:lang w:val="uk-UA"/>
        </w:rPr>
        <w:t>3</w:t>
      </w:r>
    </w:p>
    <w:p w14:paraId="240BDECA" w14:textId="77777777" w:rsidR="004F2403" w:rsidRDefault="004F2403" w:rsidP="004F2403">
      <w:pPr>
        <w:spacing w:line="360" w:lineRule="auto"/>
        <w:jc w:val="center"/>
        <w:rPr>
          <w:sz w:val="28"/>
          <w:szCs w:val="28"/>
          <w:lang w:val="uk-UA"/>
        </w:rPr>
      </w:pPr>
      <w:r>
        <w:rPr>
          <w:sz w:val="28"/>
          <w:szCs w:val="28"/>
          <w:lang w:val="uk-UA"/>
        </w:rPr>
        <w:t>Приріст</w:t>
      </w:r>
      <w:r w:rsidRPr="00E23257">
        <w:rPr>
          <w:sz w:val="28"/>
          <w:szCs w:val="28"/>
          <w:lang w:val="uk-UA"/>
        </w:rPr>
        <w:t xml:space="preserve"> показників спеціальної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w:t>
      </w:r>
      <w:r>
        <w:rPr>
          <w:sz w:val="28"/>
          <w:szCs w:val="28"/>
          <w:lang w:val="uk-UA"/>
        </w:rPr>
        <w:t>контрольної групи протягом</w:t>
      </w:r>
      <w:r w:rsidRPr="00E23257">
        <w:rPr>
          <w:sz w:val="28"/>
          <w:szCs w:val="28"/>
          <w:lang w:val="uk-UA"/>
        </w:rPr>
        <w:t xml:space="preserve"> дослідження</w:t>
      </w:r>
    </w:p>
    <w:tbl>
      <w:tblPr>
        <w:tblStyle w:val="af3"/>
        <w:tblW w:w="0" w:type="auto"/>
        <w:tblLook w:val="04A0" w:firstRow="1" w:lastRow="0" w:firstColumn="1" w:lastColumn="0" w:noHBand="0" w:noVBand="1"/>
      </w:tblPr>
      <w:tblGrid>
        <w:gridCol w:w="2888"/>
        <w:gridCol w:w="1499"/>
        <w:gridCol w:w="1500"/>
        <w:gridCol w:w="1499"/>
        <w:gridCol w:w="1630"/>
      </w:tblGrid>
      <w:tr w:rsidR="004F2403" w14:paraId="57B83293" w14:textId="77777777" w:rsidTr="00C57CC7">
        <w:trPr>
          <w:trHeight w:val="1449"/>
        </w:trPr>
        <w:tc>
          <w:tcPr>
            <w:tcW w:w="2972" w:type="dxa"/>
            <w:vAlign w:val="center"/>
          </w:tcPr>
          <w:p w14:paraId="766EC093" w14:textId="77777777" w:rsidR="004F2403" w:rsidRPr="001F7A40" w:rsidRDefault="004F2403" w:rsidP="00C57CC7">
            <w:pPr>
              <w:spacing w:line="360" w:lineRule="auto"/>
              <w:jc w:val="center"/>
              <w:rPr>
                <w:szCs w:val="28"/>
                <w:lang w:val="uk-UA"/>
              </w:rPr>
            </w:pPr>
            <w:r w:rsidRPr="001F7A40">
              <w:rPr>
                <w:bCs/>
                <w:szCs w:val="28"/>
              </w:rPr>
              <w:t>Тести</w:t>
            </w:r>
          </w:p>
        </w:tc>
        <w:tc>
          <w:tcPr>
            <w:tcW w:w="1559" w:type="dxa"/>
            <w:vAlign w:val="center"/>
          </w:tcPr>
          <w:p w14:paraId="11DEB566" w14:textId="77777777" w:rsidR="004F2403" w:rsidRPr="001F7A40" w:rsidRDefault="004F2403" w:rsidP="00C57CC7">
            <w:pPr>
              <w:spacing w:line="360" w:lineRule="auto"/>
              <w:jc w:val="center"/>
              <w:rPr>
                <w:szCs w:val="28"/>
                <w:lang w:val="uk-UA"/>
              </w:rPr>
            </w:pPr>
            <w:r>
              <w:rPr>
                <w:bCs/>
                <w:szCs w:val="28"/>
                <w:lang w:val="uk-UA"/>
              </w:rPr>
              <w:t>ПЕ</w:t>
            </w:r>
          </w:p>
        </w:tc>
        <w:tc>
          <w:tcPr>
            <w:tcW w:w="1560" w:type="dxa"/>
            <w:vAlign w:val="center"/>
          </w:tcPr>
          <w:p w14:paraId="27E1D669" w14:textId="77777777" w:rsidR="004F2403" w:rsidRPr="001F7A40" w:rsidRDefault="004F2403" w:rsidP="00C57CC7">
            <w:pPr>
              <w:spacing w:line="360" w:lineRule="auto"/>
              <w:jc w:val="center"/>
              <w:rPr>
                <w:szCs w:val="28"/>
                <w:lang w:val="uk-UA"/>
              </w:rPr>
            </w:pPr>
            <w:r>
              <w:rPr>
                <w:bCs/>
                <w:szCs w:val="28"/>
                <w:lang w:val="uk-UA"/>
              </w:rPr>
              <w:t>КЕ</w:t>
            </w:r>
          </w:p>
        </w:tc>
        <w:tc>
          <w:tcPr>
            <w:tcW w:w="1559" w:type="dxa"/>
            <w:vAlign w:val="center"/>
          </w:tcPr>
          <w:p w14:paraId="1DEB3125" w14:textId="77777777" w:rsidR="004F2403" w:rsidRPr="00D947B7" w:rsidRDefault="004F2403" w:rsidP="00C57CC7">
            <w:pPr>
              <w:spacing w:line="360" w:lineRule="auto"/>
              <w:jc w:val="center"/>
              <w:rPr>
                <w:szCs w:val="28"/>
                <w:lang w:val="uk-UA"/>
              </w:rPr>
            </w:pPr>
            <w:r>
              <w:rPr>
                <w:bCs/>
                <w:szCs w:val="28"/>
                <w:lang w:val="uk-UA"/>
              </w:rPr>
              <w:t>АП</w:t>
            </w:r>
          </w:p>
        </w:tc>
        <w:tc>
          <w:tcPr>
            <w:tcW w:w="1689" w:type="dxa"/>
            <w:vAlign w:val="center"/>
          </w:tcPr>
          <w:p w14:paraId="62C9185A" w14:textId="77777777" w:rsidR="004F2403" w:rsidRPr="001F7A40" w:rsidRDefault="004F2403" w:rsidP="00C57CC7">
            <w:pPr>
              <w:spacing w:line="360" w:lineRule="auto"/>
              <w:jc w:val="center"/>
              <w:rPr>
                <w:szCs w:val="28"/>
                <w:lang w:val="uk-UA"/>
              </w:rPr>
            </w:pPr>
            <w:r>
              <w:rPr>
                <w:bCs/>
                <w:szCs w:val="28"/>
                <w:lang w:val="uk-UA"/>
              </w:rPr>
              <w:t>ВП</w:t>
            </w:r>
            <w:r w:rsidRPr="001F7A40">
              <w:rPr>
                <w:bCs/>
                <w:szCs w:val="28"/>
              </w:rPr>
              <w:t>,</w:t>
            </w:r>
            <w:r>
              <w:rPr>
                <w:bCs/>
                <w:szCs w:val="28"/>
                <w:lang w:val="uk-UA"/>
              </w:rPr>
              <w:t xml:space="preserve"> </w:t>
            </w:r>
            <w:r w:rsidRPr="001F7A40">
              <w:rPr>
                <w:bCs/>
                <w:szCs w:val="28"/>
              </w:rPr>
              <w:t>%</w:t>
            </w:r>
          </w:p>
        </w:tc>
      </w:tr>
      <w:tr w:rsidR="004F2403" w14:paraId="43C5CDEB" w14:textId="77777777" w:rsidTr="00C57CC7">
        <w:trPr>
          <w:trHeight w:val="1449"/>
        </w:trPr>
        <w:tc>
          <w:tcPr>
            <w:tcW w:w="2972" w:type="dxa"/>
            <w:vAlign w:val="center"/>
          </w:tcPr>
          <w:p w14:paraId="5079113C" w14:textId="77777777" w:rsidR="004F2403" w:rsidRDefault="004F2403" w:rsidP="00C57CC7">
            <w:pPr>
              <w:spacing w:line="360" w:lineRule="auto"/>
              <w:jc w:val="center"/>
              <w:rPr>
                <w:szCs w:val="28"/>
                <w:lang w:val="uk-UA"/>
              </w:rPr>
            </w:pPr>
            <w:proofErr w:type="spellStart"/>
            <w:r>
              <w:rPr>
                <w:color w:val="000000"/>
                <w:szCs w:val="28"/>
              </w:rPr>
              <w:t>Присідання</w:t>
            </w:r>
            <w:proofErr w:type="spellEnd"/>
            <w:r>
              <w:rPr>
                <w:color w:val="000000"/>
                <w:szCs w:val="28"/>
              </w:rPr>
              <w:t>, к-</w:t>
            </w:r>
            <w:proofErr w:type="spellStart"/>
            <w:r>
              <w:rPr>
                <w:color w:val="000000"/>
                <w:szCs w:val="28"/>
              </w:rPr>
              <w:t>сть</w:t>
            </w:r>
            <w:proofErr w:type="spellEnd"/>
            <w:r>
              <w:rPr>
                <w:color w:val="000000"/>
                <w:szCs w:val="28"/>
              </w:rPr>
              <w:t xml:space="preserve"> </w:t>
            </w:r>
            <w:proofErr w:type="spellStart"/>
            <w:r>
              <w:rPr>
                <w:color w:val="000000"/>
                <w:szCs w:val="28"/>
              </w:rPr>
              <w:t>разів</w:t>
            </w:r>
            <w:proofErr w:type="spellEnd"/>
            <w:r>
              <w:rPr>
                <w:color w:val="000000"/>
                <w:szCs w:val="28"/>
              </w:rPr>
              <w:t xml:space="preserve"> за 20 с</w:t>
            </w:r>
          </w:p>
        </w:tc>
        <w:tc>
          <w:tcPr>
            <w:tcW w:w="1559" w:type="dxa"/>
            <w:vAlign w:val="center"/>
          </w:tcPr>
          <w:p w14:paraId="4F9710D9" w14:textId="77777777" w:rsidR="004F2403" w:rsidRDefault="004F2403" w:rsidP="00C57CC7">
            <w:pPr>
              <w:spacing w:line="360" w:lineRule="auto"/>
              <w:jc w:val="center"/>
              <w:rPr>
                <w:szCs w:val="28"/>
                <w:lang w:val="uk-UA"/>
              </w:rPr>
            </w:pPr>
            <w:r>
              <w:rPr>
                <w:color w:val="000000"/>
                <w:szCs w:val="28"/>
              </w:rPr>
              <w:t>20,6</w:t>
            </w:r>
          </w:p>
        </w:tc>
        <w:tc>
          <w:tcPr>
            <w:tcW w:w="1560" w:type="dxa"/>
            <w:vAlign w:val="center"/>
          </w:tcPr>
          <w:p w14:paraId="716E3DCE" w14:textId="77777777" w:rsidR="004F2403" w:rsidRDefault="004F2403" w:rsidP="00C57CC7">
            <w:pPr>
              <w:spacing w:line="360" w:lineRule="auto"/>
              <w:jc w:val="center"/>
              <w:rPr>
                <w:szCs w:val="28"/>
                <w:lang w:val="uk-UA"/>
              </w:rPr>
            </w:pPr>
            <w:r>
              <w:rPr>
                <w:color w:val="000000"/>
                <w:szCs w:val="28"/>
              </w:rPr>
              <w:t>24,9</w:t>
            </w:r>
          </w:p>
        </w:tc>
        <w:tc>
          <w:tcPr>
            <w:tcW w:w="1559" w:type="dxa"/>
            <w:vAlign w:val="center"/>
          </w:tcPr>
          <w:p w14:paraId="2D45F409" w14:textId="77777777" w:rsidR="004F2403" w:rsidRDefault="004F2403" w:rsidP="00C57CC7">
            <w:pPr>
              <w:spacing w:line="360" w:lineRule="auto"/>
              <w:jc w:val="center"/>
              <w:rPr>
                <w:szCs w:val="28"/>
                <w:lang w:val="uk-UA"/>
              </w:rPr>
            </w:pPr>
            <w:r>
              <w:rPr>
                <w:color w:val="000000"/>
                <w:szCs w:val="28"/>
              </w:rPr>
              <w:t>4,3</w:t>
            </w:r>
          </w:p>
        </w:tc>
        <w:tc>
          <w:tcPr>
            <w:tcW w:w="1689" w:type="dxa"/>
            <w:vAlign w:val="center"/>
          </w:tcPr>
          <w:p w14:paraId="6FAFBBD5" w14:textId="77777777" w:rsidR="004F2403" w:rsidRDefault="004F2403" w:rsidP="00C57CC7">
            <w:pPr>
              <w:spacing w:line="360" w:lineRule="auto"/>
              <w:jc w:val="center"/>
              <w:rPr>
                <w:szCs w:val="28"/>
                <w:lang w:val="uk-UA"/>
              </w:rPr>
            </w:pPr>
            <w:r>
              <w:rPr>
                <w:color w:val="000000"/>
                <w:szCs w:val="28"/>
              </w:rPr>
              <w:t>20,87</w:t>
            </w:r>
          </w:p>
        </w:tc>
      </w:tr>
      <w:tr w:rsidR="004F2403" w14:paraId="27411C82" w14:textId="77777777" w:rsidTr="00C57CC7">
        <w:trPr>
          <w:trHeight w:val="1449"/>
        </w:trPr>
        <w:tc>
          <w:tcPr>
            <w:tcW w:w="2972" w:type="dxa"/>
            <w:vAlign w:val="center"/>
          </w:tcPr>
          <w:p w14:paraId="16798DCF" w14:textId="77777777" w:rsidR="004F2403" w:rsidRDefault="004F2403" w:rsidP="00C57CC7">
            <w:pPr>
              <w:spacing w:line="360" w:lineRule="auto"/>
              <w:jc w:val="center"/>
              <w:rPr>
                <w:szCs w:val="28"/>
                <w:lang w:val="uk-UA"/>
              </w:rPr>
            </w:pPr>
            <w:proofErr w:type="spellStart"/>
            <w:r>
              <w:rPr>
                <w:color w:val="000000"/>
                <w:szCs w:val="28"/>
              </w:rPr>
              <w:t>Викрут</w:t>
            </w:r>
            <w:proofErr w:type="spellEnd"/>
            <w:r>
              <w:rPr>
                <w:color w:val="000000"/>
                <w:szCs w:val="28"/>
              </w:rPr>
              <w:t xml:space="preserve"> </w:t>
            </w:r>
            <w:proofErr w:type="spellStart"/>
            <w:r>
              <w:rPr>
                <w:color w:val="000000"/>
                <w:szCs w:val="28"/>
              </w:rPr>
              <w:t>гімнастичної</w:t>
            </w:r>
            <w:proofErr w:type="spellEnd"/>
            <w:r>
              <w:rPr>
                <w:color w:val="000000"/>
                <w:szCs w:val="28"/>
              </w:rPr>
              <w:t xml:space="preserve"> палки </w:t>
            </w:r>
            <w:proofErr w:type="spellStart"/>
            <w:r>
              <w:rPr>
                <w:color w:val="000000"/>
                <w:szCs w:val="28"/>
              </w:rPr>
              <w:t>вгору</w:t>
            </w:r>
            <w:proofErr w:type="spellEnd"/>
            <w:r>
              <w:rPr>
                <w:color w:val="000000"/>
                <w:szCs w:val="28"/>
              </w:rPr>
              <w:t xml:space="preserve"> назад, </w:t>
            </w:r>
            <w:proofErr w:type="spellStart"/>
            <w:r>
              <w:rPr>
                <w:color w:val="000000"/>
                <w:szCs w:val="28"/>
              </w:rPr>
              <w:t>у.о</w:t>
            </w:r>
            <w:proofErr w:type="spellEnd"/>
            <w:r>
              <w:rPr>
                <w:color w:val="000000"/>
                <w:szCs w:val="28"/>
              </w:rPr>
              <w:t>.</w:t>
            </w:r>
          </w:p>
        </w:tc>
        <w:tc>
          <w:tcPr>
            <w:tcW w:w="1559" w:type="dxa"/>
            <w:vAlign w:val="center"/>
          </w:tcPr>
          <w:p w14:paraId="50420515" w14:textId="77777777" w:rsidR="004F2403" w:rsidRDefault="004F2403" w:rsidP="00C57CC7">
            <w:pPr>
              <w:spacing w:line="360" w:lineRule="auto"/>
              <w:jc w:val="center"/>
              <w:rPr>
                <w:szCs w:val="28"/>
                <w:lang w:val="uk-UA"/>
              </w:rPr>
            </w:pPr>
            <w:r>
              <w:rPr>
                <w:color w:val="000000"/>
                <w:szCs w:val="28"/>
              </w:rPr>
              <w:t>1,72</w:t>
            </w:r>
          </w:p>
        </w:tc>
        <w:tc>
          <w:tcPr>
            <w:tcW w:w="1560" w:type="dxa"/>
            <w:vAlign w:val="center"/>
          </w:tcPr>
          <w:p w14:paraId="0FC9CA07" w14:textId="77777777" w:rsidR="004F2403" w:rsidRDefault="004F2403" w:rsidP="00C57CC7">
            <w:pPr>
              <w:spacing w:line="360" w:lineRule="auto"/>
              <w:jc w:val="center"/>
              <w:rPr>
                <w:szCs w:val="28"/>
                <w:lang w:val="uk-UA"/>
              </w:rPr>
            </w:pPr>
            <w:r>
              <w:rPr>
                <w:color w:val="000000"/>
                <w:szCs w:val="28"/>
              </w:rPr>
              <w:t>1,64</w:t>
            </w:r>
          </w:p>
        </w:tc>
        <w:tc>
          <w:tcPr>
            <w:tcW w:w="1559" w:type="dxa"/>
            <w:vAlign w:val="center"/>
          </w:tcPr>
          <w:p w14:paraId="4B582863" w14:textId="77777777" w:rsidR="004F2403" w:rsidRDefault="004F2403" w:rsidP="00C57CC7">
            <w:pPr>
              <w:spacing w:line="360" w:lineRule="auto"/>
              <w:jc w:val="center"/>
              <w:rPr>
                <w:szCs w:val="28"/>
                <w:lang w:val="uk-UA"/>
              </w:rPr>
            </w:pPr>
            <w:r>
              <w:rPr>
                <w:color w:val="000000"/>
                <w:szCs w:val="28"/>
              </w:rPr>
              <w:t>-0,08</w:t>
            </w:r>
          </w:p>
        </w:tc>
        <w:tc>
          <w:tcPr>
            <w:tcW w:w="1689" w:type="dxa"/>
            <w:vAlign w:val="center"/>
          </w:tcPr>
          <w:p w14:paraId="10124080" w14:textId="77777777" w:rsidR="004F2403" w:rsidRDefault="004F2403" w:rsidP="00C57CC7">
            <w:pPr>
              <w:spacing w:line="360" w:lineRule="auto"/>
              <w:jc w:val="center"/>
              <w:rPr>
                <w:szCs w:val="28"/>
                <w:lang w:val="uk-UA"/>
              </w:rPr>
            </w:pPr>
            <w:r>
              <w:rPr>
                <w:color w:val="000000"/>
                <w:szCs w:val="28"/>
              </w:rPr>
              <w:t>-4,65</w:t>
            </w:r>
          </w:p>
        </w:tc>
      </w:tr>
      <w:tr w:rsidR="004F2403" w14:paraId="4B4BCD87" w14:textId="77777777" w:rsidTr="00C57CC7">
        <w:trPr>
          <w:trHeight w:val="1449"/>
        </w:trPr>
        <w:tc>
          <w:tcPr>
            <w:tcW w:w="2972" w:type="dxa"/>
            <w:vAlign w:val="center"/>
          </w:tcPr>
          <w:p w14:paraId="07EF6EF0" w14:textId="77777777" w:rsidR="004F2403" w:rsidRDefault="004F2403" w:rsidP="00C57CC7">
            <w:pPr>
              <w:spacing w:line="360" w:lineRule="auto"/>
              <w:jc w:val="center"/>
              <w:rPr>
                <w:color w:val="000000"/>
                <w:szCs w:val="28"/>
              </w:rPr>
            </w:pPr>
            <w:proofErr w:type="spellStart"/>
            <w:r>
              <w:rPr>
                <w:color w:val="000000"/>
                <w:szCs w:val="28"/>
              </w:rPr>
              <w:t>Стрибок</w:t>
            </w:r>
            <w:proofErr w:type="spellEnd"/>
            <w:r>
              <w:rPr>
                <w:color w:val="000000"/>
                <w:szCs w:val="28"/>
              </w:rPr>
              <w:t xml:space="preserve"> у </w:t>
            </w:r>
            <w:proofErr w:type="spellStart"/>
            <w:r>
              <w:rPr>
                <w:color w:val="000000"/>
                <w:szCs w:val="28"/>
              </w:rPr>
              <w:t>висоту</w:t>
            </w:r>
            <w:proofErr w:type="spellEnd"/>
          </w:p>
          <w:p w14:paraId="077F9A26" w14:textId="77777777" w:rsidR="004F2403" w:rsidRDefault="004F2403" w:rsidP="00C57CC7">
            <w:pPr>
              <w:spacing w:line="360" w:lineRule="auto"/>
              <w:jc w:val="center"/>
              <w:rPr>
                <w:szCs w:val="28"/>
                <w:lang w:val="uk-UA"/>
              </w:rPr>
            </w:pPr>
            <w:r>
              <w:rPr>
                <w:color w:val="000000"/>
                <w:szCs w:val="28"/>
              </w:rPr>
              <w:t xml:space="preserve">з </w:t>
            </w:r>
            <w:proofErr w:type="spellStart"/>
            <w:r>
              <w:rPr>
                <w:color w:val="000000"/>
                <w:szCs w:val="28"/>
              </w:rPr>
              <w:t>місця</w:t>
            </w:r>
            <w:proofErr w:type="spellEnd"/>
            <w:r>
              <w:rPr>
                <w:color w:val="000000"/>
                <w:szCs w:val="28"/>
              </w:rPr>
              <w:t>, см</w:t>
            </w:r>
          </w:p>
        </w:tc>
        <w:tc>
          <w:tcPr>
            <w:tcW w:w="1559" w:type="dxa"/>
            <w:vAlign w:val="center"/>
          </w:tcPr>
          <w:p w14:paraId="454956AE" w14:textId="77777777" w:rsidR="004F2403" w:rsidRDefault="004F2403" w:rsidP="00C57CC7">
            <w:pPr>
              <w:spacing w:line="360" w:lineRule="auto"/>
              <w:jc w:val="center"/>
              <w:rPr>
                <w:szCs w:val="28"/>
                <w:lang w:val="uk-UA"/>
              </w:rPr>
            </w:pPr>
            <w:r>
              <w:rPr>
                <w:color w:val="000000"/>
                <w:szCs w:val="28"/>
              </w:rPr>
              <w:t>58,3</w:t>
            </w:r>
          </w:p>
        </w:tc>
        <w:tc>
          <w:tcPr>
            <w:tcW w:w="1560" w:type="dxa"/>
            <w:vAlign w:val="center"/>
          </w:tcPr>
          <w:p w14:paraId="298F37DD" w14:textId="77777777" w:rsidR="004F2403" w:rsidRDefault="004F2403" w:rsidP="00C57CC7">
            <w:pPr>
              <w:spacing w:line="360" w:lineRule="auto"/>
              <w:jc w:val="center"/>
              <w:rPr>
                <w:szCs w:val="28"/>
                <w:lang w:val="uk-UA"/>
              </w:rPr>
            </w:pPr>
            <w:r>
              <w:rPr>
                <w:color w:val="000000"/>
                <w:szCs w:val="28"/>
              </w:rPr>
              <w:t>61,3</w:t>
            </w:r>
          </w:p>
        </w:tc>
        <w:tc>
          <w:tcPr>
            <w:tcW w:w="1559" w:type="dxa"/>
            <w:vAlign w:val="center"/>
          </w:tcPr>
          <w:p w14:paraId="765EED47" w14:textId="77777777" w:rsidR="004F2403" w:rsidRDefault="004F2403" w:rsidP="00C57CC7">
            <w:pPr>
              <w:spacing w:line="360" w:lineRule="auto"/>
              <w:jc w:val="center"/>
              <w:rPr>
                <w:szCs w:val="28"/>
                <w:lang w:val="uk-UA"/>
              </w:rPr>
            </w:pPr>
            <w:r>
              <w:rPr>
                <w:color w:val="000000"/>
                <w:szCs w:val="28"/>
              </w:rPr>
              <w:t>3</w:t>
            </w:r>
          </w:p>
        </w:tc>
        <w:tc>
          <w:tcPr>
            <w:tcW w:w="1689" w:type="dxa"/>
            <w:vAlign w:val="center"/>
          </w:tcPr>
          <w:p w14:paraId="32C1AE63" w14:textId="77777777" w:rsidR="004F2403" w:rsidRDefault="004F2403" w:rsidP="00C57CC7">
            <w:pPr>
              <w:spacing w:line="360" w:lineRule="auto"/>
              <w:jc w:val="center"/>
              <w:rPr>
                <w:szCs w:val="28"/>
                <w:lang w:val="uk-UA"/>
              </w:rPr>
            </w:pPr>
            <w:r>
              <w:rPr>
                <w:color w:val="000000"/>
                <w:szCs w:val="28"/>
              </w:rPr>
              <w:t>5,15</w:t>
            </w:r>
          </w:p>
        </w:tc>
      </w:tr>
      <w:tr w:rsidR="004F2403" w14:paraId="4684281C" w14:textId="77777777" w:rsidTr="00C57CC7">
        <w:trPr>
          <w:trHeight w:val="1449"/>
        </w:trPr>
        <w:tc>
          <w:tcPr>
            <w:tcW w:w="2972" w:type="dxa"/>
            <w:vAlign w:val="center"/>
          </w:tcPr>
          <w:p w14:paraId="36188B69" w14:textId="77777777" w:rsidR="004F2403" w:rsidRDefault="004F2403" w:rsidP="00C57CC7">
            <w:pPr>
              <w:spacing w:line="360" w:lineRule="auto"/>
              <w:jc w:val="center"/>
              <w:rPr>
                <w:color w:val="000000"/>
                <w:szCs w:val="28"/>
              </w:rPr>
            </w:pPr>
            <w:r>
              <w:rPr>
                <w:color w:val="000000"/>
                <w:szCs w:val="28"/>
              </w:rPr>
              <w:t xml:space="preserve">Кидок набивного </w:t>
            </w:r>
            <w:proofErr w:type="spellStart"/>
            <w:r>
              <w:rPr>
                <w:color w:val="000000"/>
                <w:szCs w:val="28"/>
              </w:rPr>
              <w:t>м’яча</w:t>
            </w:r>
            <w:proofErr w:type="spellEnd"/>
            <w:r>
              <w:rPr>
                <w:color w:val="000000"/>
                <w:szCs w:val="28"/>
              </w:rPr>
              <w:t xml:space="preserve"> </w:t>
            </w:r>
            <w:proofErr w:type="spellStart"/>
            <w:r>
              <w:rPr>
                <w:color w:val="000000"/>
                <w:szCs w:val="28"/>
              </w:rPr>
              <w:t>однією</w:t>
            </w:r>
            <w:proofErr w:type="spellEnd"/>
            <w:r>
              <w:rPr>
                <w:color w:val="000000"/>
                <w:szCs w:val="28"/>
              </w:rPr>
              <w:t xml:space="preserve"> рукою</w:t>
            </w:r>
          </w:p>
          <w:p w14:paraId="66A90D0A" w14:textId="77777777" w:rsidR="004F2403" w:rsidRDefault="004F2403" w:rsidP="00C57CC7">
            <w:pPr>
              <w:spacing w:line="360" w:lineRule="auto"/>
              <w:jc w:val="center"/>
              <w:rPr>
                <w:szCs w:val="28"/>
                <w:lang w:val="uk-UA"/>
              </w:rPr>
            </w:pPr>
            <w:r>
              <w:rPr>
                <w:color w:val="000000"/>
                <w:szCs w:val="28"/>
              </w:rPr>
              <w:t xml:space="preserve">з </w:t>
            </w:r>
            <w:proofErr w:type="spellStart"/>
            <w:r>
              <w:rPr>
                <w:color w:val="000000"/>
                <w:szCs w:val="28"/>
              </w:rPr>
              <w:t>місця</w:t>
            </w:r>
            <w:proofErr w:type="spellEnd"/>
            <w:r>
              <w:rPr>
                <w:color w:val="000000"/>
                <w:szCs w:val="28"/>
              </w:rPr>
              <w:t>, м</w:t>
            </w:r>
          </w:p>
        </w:tc>
        <w:tc>
          <w:tcPr>
            <w:tcW w:w="1559" w:type="dxa"/>
            <w:vAlign w:val="center"/>
          </w:tcPr>
          <w:p w14:paraId="7E6626EC" w14:textId="77777777" w:rsidR="004F2403" w:rsidRDefault="004F2403" w:rsidP="00C57CC7">
            <w:pPr>
              <w:spacing w:line="360" w:lineRule="auto"/>
              <w:jc w:val="center"/>
              <w:rPr>
                <w:szCs w:val="28"/>
                <w:lang w:val="uk-UA"/>
              </w:rPr>
            </w:pPr>
            <w:r>
              <w:rPr>
                <w:color w:val="000000"/>
                <w:szCs w:val="28"/>
              </w:rPr>
              <w:t>19,1</w:t>
            </w:r>
          </w:p>
        </w:tc>
        <w:tc>
          <w:tcPr>
            <w:tcW w:w="1560" w:type="dxa"/>
            <w:vAlign w:val="center"/>
          </w:tcPr>
          <w:p w14:paraId="2FF03A53" w14:textId="77777777" w:rsidR="004F2403" w:rsidRDefault="004F2403" w:rsidP="00C57CC7">
            <w:pPr>
              <w:spacing w:line="360" w:lineRule="auto"/>
              <w:jc w:val="center"/>
              <w:rPr>
                <w:szCs w:val="28"/>
                <w:lang w:val="uk-UA"/>
              </w:rPr>
            </w:pPr>
            <w:r>
              <w:rPr>
                <w:color w:val="000000"/>
                <w:szCs w:val="28"/>
              </w:rPr>
              <w:t>20,1</w:t>
            </w:r>
          </w:p>
        </w:tc>
        <w:tc>
          <w:tcPr>
            <w:tcW w:w="1559" w:type="dxa"/>
            <w:vAlign w:val="center"/>
          </w:tcPr>
          <w:p w14:paraId="2DFA4F1B" w14:textId="77777777" w:rsidR="004F2403" w:rsidRDefault="004F2403" w:rsidP="00C57CC7">
            <w:pPr>
              <w:spacing w:line="360" w:lineRule="auto"/>
              <w:jc w:val="center"/>
              <w:rPr>
                <w:szCs w:val="28"/>
                <w:lang w:val="uk-UA"/>
              </w:rPr>
            </w:pPr>
            <w:r>
              <w:rPr>
                <w:color w:val="000000"/>
                <w:szCs w:val="28"/>
              </w:rPr>
              <w:t>1</w:t>
            </w:r>
          </w:p>
        </w:tc>
        <w:tc>
          <w:tcPr>
            <w:tcW w:w="1689" w:type="dxa"/>
            <w:vAlign w:val="center"/>
          </w:tcPr>
          <w:p w14:paraId="76B98730" w14:textId="77777777" w:rsidR="004F2403" w:rsidRDefault="004F2403" w:rsidP="00C57CC7">
            <w:pPr>
              <w:spacing w:line="360" w:lineRule="auto"/>
              <w:jc w:val="center"/>
              <w:rPr>
                <w:szCs w:val="28"/>
                <w:lang w:val="uk-UA"/>
              </w:rPr>
            </w:pPr>
            <w:r>
              <w:rPr>
                <w:color w:val="000000"/>
                <w:szCs w:val="28"/>
              </w:rPr>
              <w:t>5,24</w:t>
            </w:r>
          </w:p>
        </w:tc>
      </w:tr>
      <w:tr w:rsidR="004F2403" w14:paraId="3D66CCD9" w14:textId="77777777" w:rsidTr="00C57CC7">
        <w:trPr>
          <w:trHeight w:val="1449"/>
        </w:trPr>
        <w:tc>
          <w:tcPr>
            <w:tcW w:w="2972" w:type="dxa"/>
            <w:vAlign w:val="center"/>
          </w:tcPr>
          <w:p w14:paraId="570394C2" w14:textId="77777777" w:rsidR="004F2403" w:rsidRDefault="004F2403" w:rsidP="00C57CC7">
            <w:pPr>
              <w:spacing w:line="360" w:lineRule="auto"/>
              <w:jc w:val="center"/>
              <w:rPr>
                <w:szCs w:val="28"/>
                <w:lang w:val="uk-UA"/>
              </w:rPr>
            </w:pPr>
            <w:r>
              <w:rPr>
                <w:color w:val="000000"/>
                <w:szCs w:val="28"/>
              </w:rPr>
              <w:t>Тест 9</w:t>
            </w:r>
            <w:r>
              <w:rPr>
                <w:color w:val="000000"/>
              </w:rPr>
              <w:t>–</w:t>
            </w:r>
            <w:r>
              <w:rPr>
                <w:color w:val="000000"/>
                <w:szCs w:val="28"/>
              </w:rPr>
              <w:t>3</w:t>
            </w:r>
            <w:r>
              <w:rPr>
                <w:color w:val="000000"/>
              </w:rPr>
              <w:t>–</w:t>
            </w:r>
            <w:r>
              <w:rPr>
                <w:color w:val="000000"/>
                <w:szCs w:val="28"/>
              </w:rPr>
              <w:t>6</w:t>
            </w:r>
            <w:r>
              <w:rPr>
                <w:color w:val="000000"/>
              </w:rPr>
              <w:t>–</w:t>
            </w:r>
            <w:r>
              <w:rPr>
                <w:color w:val="000000"/>
                <w:szCs w:val="28"/>
              </w:rPr>
              <w:t>3</w:t>
            </w:r>
            <w:r>
              <w:rPr>
                <w:color w:val="000000"/>
              </w:rPr>
              <w:t>–</w:t>
            </w:r>
            <w:r>
              <w:rPr>
                <w:color w:val="000000"/>
                <w:szCs w:val="28"/>
              </w:rPr>
              <w:t>9 м, с</w:t>
            </w:r>
          </w:p>
        </w:tc>
        <w:tc>
          <w:tcPr>
            <w:tcW w:w="1559" w:type="dxa"/>
            <w:vAlign w:val="center"/>
          </w:tcPr>
          <w:p w14:paraId="3F6EC778" w14:textId="77777777" w:rsidR="004F2403" w:rsidRDefault="004F2403" w:rsidP="00C57CC7">
            <w:pPr>
              <w:spacing w:line="360" w:lineRule="auto"/>
              <w:jc w:val="center"/>
              <w:rPr>
                <w:szCs w:val="28"/>
                <w:lang w:val="uk-UA"/>
              </w:rPr>
            </w:pPr>
            <w:r>
              <w:rPr>
                <w:color w:val="000000"/>
                <w:szCs w:val="28"/>
              </w:rPr>
              <w:t>8,87</w:t>
            </w:r>
          </w:p>
        </w:tc>
        <w:tc>
          <w:tcPr>
            <w:tcW w:w="1560" w:type="dxa"/>
            <w:vAlign w:val="center"/>
          </w:tcPr>
          <w:p w14:paraId="17E71D24" w14:textId="77777777" w:rsidR="004F2403" w:rsidRDefault="004F2403" w:rsidP="00C57CC7">
            <w:pPr>
              <w:spacing w:line="360" w:lineRule="auto"/>
              <w:jc w:val="center"/>
              <w:rPr>
                <w:szCs w:val="28"/>
                <w:lang w:val="uk-UA"/>
              </w:rPr>
            </w:pPr>
            <w:r>
              <w:rPr>
                <w:color w:val="000000"/>
                <w:szCs w:val="28"/>
              </w:rPr>
              <w:t>8,65</w:t>
            </w:r>
          </w:p>
        </w:tc>
        <w:tc>
          <w:tcPr>
            <w:tcW w:w="1559" w:type="dxa"/>
            <w:vAlign w:val="center"/>
          </w:tcPr>
          <w:p w14:paraId="185599B0" w14:textId="77777777" w:rsidR="004F2403" w:rsidRDefault="004F2403" w:rsidP="00C57CC7">
            <w:pPr>
              <w:spacing w:line="360" w:lineRule="auto"/>
              <w:jc w:val="center"/>
              <w:rPr>
                <w:szCs w:val="28"/>
                <w:lang w:val="uk-UA"/>
              </w:rPr>
            </w:pPr>
            <w:r>
              <w:rPr>
                <w:color w:val="000000"/>
                <w:szCs w:val="28"/>
              </w:rPr>
              <w:t>-0,22</w:t>
            </w:r>
          </w:p>
        </w:tc>
        <w:tc>
          <w:tcPr>
            <w:tcW w:w="1689" w:type="dxa"/>
            <w:vAlign w:val="center"/>
          </w:tcPr>
          <w:p w14:paraId="26F5C3D7" w14:textId="77777777" w:rsidR="004F2403" w:rsidRDefault="004F2403" w:rsidP="00C57CC7">
            <w:pPr>
              <w:spacing w:line="360" w:lineRule="auto"/>
              <w:jc w:val="center"/>
              <w:rPr>
                <w:szCs w:val="28"/>
                <w:lang w:val="uk-UA"/>
              </w:rPr>
            </w:pPr>
            <w:r>
              <w:rPr>
                <w:color w:val="000000"/>
                <w:szCs w:val="28"/>
              </w:rPr>
              <w:t>-2,48</w:t>
            </w:r>
          </w:p>
        </w:tc>
      </w:tr>
      <w:tr w:rsidR="004F2403" w14:paraId="5DEE4620" w14:textId="77777777" w:rsidTr="00C57CC7">
        <w:trPr>
          <w:trHeight w:val="1449"/>
        </w:trPr>
        <w:tc>
          <w:tcPr>
            <w:tcW w:w="2972" w:type="dxa"/>
            <w:vAlign w:val="center"/>
          </w:tcPr>
          <w:p w14:paraId="2BCD6E16" w14:textId="77777777" w:rsidR="004F2403" w:rsidRDefault="004F2403" w:rsidP="00C57CC7">
            <w:pPr>
              <w:spacing w:line="360" w:lineRule="auto"/>
              <w:jc w:val="center"/>
              <w:rPr>
                <w:szCs w:val="28"/>
                <w:lang w:val="uk-UA"/>
              </w:rPr>
            </w:pPr>
            <w:proofErr w:type="spellStart"/>
            <w:r>
              <w:rPr>
                <w:color w:val="000000"/>
                <w:szCs w:val="28"/>
              </w:rPr>
              <w:t>Біг</w:t>
            </w:r>
            <w:proofErr w:type="spellEnd"/>
            <w:r>
              <w:rPr>
                <w:color w:val="000000"/>
                <w:szCs w:val="28"/>
              </w:rPr>
              <w:t xml:space="preserve"> 92 м «</w:t>
            </w:r>
            <w:proofErr w:type="spellStart"/>
            <w:r>
              <w:rPr>
                <w:color w:val="000000"/>
                <w:szCs w:val="28"/>
              </w:rPr>
              <w:t>ялинкою</w:t>
            </w:r>
            <w:proofErr w:type="spellEnd"/>
            <w:r>
              <w:rPr>
                <w:color w:val="000000"/>
                <w:szCs w:val="28"/>
              </w:rPr>
              <w:t>», с</w:t>
            </w:r>
          </w:p>
        </w:tc>
        <w:tc>
          <w:tcPr>
            <w:tcW w:w="1559" w:type="dxa"/>
            <w:vAlign w:val="center"/>
          </w:tcPr>
          <w:p w14:paraId="0304FFE3" w14:textId="77777777" w:rsidR="004F2403" w:rsidRDefault="004F2403" w:rsidP="00C57CC7">
            <w:pPr>
              <w:spacing w:line="360" w:lineRule="auto"/>
              <w:jc w:val="center"/>
              <w:rPr>
                <w:szCs w:val="28"/>
                <w:lang w:val="uk-UA"/>
              </w:rPr>
            </w:pPr>
            <w:r>
              <w:rPr>
                <w:color w:val="000000"/>
                <w:szCs w:val="28"/>
              </w:rPr>
              <w:t>26,8</w:t>
            </w:r>
          </w:p>
        </w:tc>
        <w:tc>
          <w:tcPr>
            <w:tcW w:w="1560" w:type="dxa"/>
            <w:vAlign w:val="center"/>
          </w:tcPr>
          <w:p w14:paraId="71D95C49" w14:textId="77777777" w:rsidR="004F2403" w:rsidRDefault="004F2403" w:rsidP="00C57CC7">
            <w:pPr>
              <w:spacing w:line="360" w:lineRule="auto"/>
              <w:jc w:val="center"/>
              <w:rPr>
                <w:szCs w:val="28"/>
                <w:lang w:val="uk-UA"/>
              </w:rPr>
            </w:pPr>
            <w:r>
              <w:rPr>
                <w:color w:val="000000"/>
                <w:szCs w:val="28"/>
              </w:rPr>
              <w:t>26,4</w:t>
            </w:r>
          </w:p>
        </w:tc>
        <w:tc>
          <w:tcPr>
            <w:tcW w:w="1559" w:type="dxa"/>
            <w:vAlign w:val="center"/>
          </w:tcPr>
          <w:p w14:paraId="3AB65EE6" w14:textId="77777777" w:rsidR="004F2403" w:rsidRDefault="004F2403" w:rsidP="00C57CC7">
            <w:pPr>
              <w:spacing w:line="360" w:lineRule="auto"/>
              <w:jc w:val="center"/>
              <w:rPr>
                <w:szCs w:val="28"/>
                <w:lang w:val="uk-UA"/>
              </w:rPr>
            </w:pPr>
            <w:r>
              <w:rPr>
                <w:color w:val="000000"/>
                <w:szCs w:val="28"/>
              </w:rPr>
              <w:t>-0,4</w:t>
            </w:r>
          </w:p>
        </w:tc>
        <w:tc>
          <w:tcPr>
            <w:tcW w:w="1689" w:type="dxa"/>
            <w:vAlign w:val="center"/>
          </w:tcPr>
          <w:p w14:paraId="01636A36" w14:textId="77777777" w:rsidR="004F2403" w:rsidRDefault="004F2403" w:rsidP="00C57CC7">
            <w:pPr>
              <w:spacing w:line="360" w:lineRule="auto"/>
              <w:jc w:val="center"/>
              <w:rPr>
                <w:szCs w:val="28"/>
                <w:lang w:val="uk-UA"/>
              </w:rPr>
            </w:pPr>
            <w:r>
              <w:rPr>
                <w:color w:val="000000"/>
                <w:szCs w:val="28"/>
              </w:rPr>
              <w:t>-1,49</w:t>
            </w:r>
          </w:p>
        </w:tc>
      </w:tr>
    </w:tbl>
    <w:p w14:paraId="19050F6C" w14:textId="77777777" w:rsidR="004F2403" w:rsidRDefault="004F2403" w:rsidP="004F2403">
      <w:pPr>
        <w:spacing w:line="360" w:lineRule="auto"/>
        <w:ind w:firstLine="708"/>
        <w:jc w:val="both"/>
        <w:rPr>
          <w:sz w:val="28"/>
          <w:szCs w:val="28"/>
          <w:lang w:val="uk-UA"/>
        </w:rPr>
      </w:pPr>
    </w:p>
    <w:p w14:paraId="722D6059" w14:textId="77777777" w:rsidR="004F2403" w:rsidRDefault="004F2403" w:rsidP="004F2403">
      <w:pPr>
        <w:spacing w:line="360" w:lineRule="auto"/>
        <w:ind w:firstLine="708"/>
        <w:jc w:val="both"/>
        <w:rPr>
          <w:sz w:val="28"/>
          <w:szCs w:val="28"/>
          <w:lang w:val="uk-UA"/>
        </w:rPr>
      </w:pPr>
      <w:r>
        <w:rPr>
          <w:sz w:val="28"/>
          <w:szCs w:val="28"/>
          <w:lang w:val="uk-UA"/>
        </w:rPr>
        <w:t>Наприкінці педагогічного</w:t>
      </w:r>
      <w:r w:rsidRPr="00AF7111">
        <w:rPr>
          <w:sz w:val="28"/>
          <w:szCs w:val="28"/>
          <w:lang w:val="uk-UA"/>
        </w:rPr>
        <w:t xml:space="preserve"> експерименту </w:t>
      </w:r>
      <w:r>
        <w:rPr>
          <w:sz w:val="28"/>
          <w:szCs w:val="28"/>
          <w:lang w:val="uk-UA"/>
        </w:rPr>
        <w:t xml:space="preserve">(після впровадження програми тренувань) </w:t>
      </w:r>
      <w:r w:rsidRPr="00AF7111">
        <w:rPr>
          <w:sz w:val="28"/>
          <w:szCs w:val="28"/>
          <w:lang w:val="uk-UA"/>
        </w:rPr>
        <w:t xml:space="preserve">в обстежених юнаків </w:t>
      </w:r>
      <w:r>
        <w:rPr>
          <w:sz w:val="28"/>
          <w:szCs w:val="28"/>
          <w:lang w:val="uk-UA"/>
        </w:rPr>
        <w:t xml:space="preserve">експериментальної групи </w:t>
      </w:r>
      <w:r w:rsidRPr="00AF7111">
        <w:rPr>
          <w:sz w:val="28"/>
          <w:szCs w:val="28"/>
          <w:lang w:val="uk-UA"/>
        </w:rPr>
        <w:t xml:space="preserve">відмічалося покращення, порівняно з вихідними даними, усіх показників їх </w:t>
      </w:r>
      <w:r w:rsidRPr="00E23257">
        <w:rPr>
          <w:sz w:val="28"/>
          <w:szCs w:val="28"/>
          <w:lang w:val="uk-UA"/>
        </w:rPr>
        <w:t xml:space="preserve">спеціальної </w:t>
      </w:r>
      <w:r w:rsidRPr="00AF7111">
        <w:rPr>
          <w:sz w:val="28"/>
          <w:szCs w:val="28"/>
          <w:lang w:val="uk-UA"/>
        </w:rPr>
        <w:t>фізичної підготовленості</w:t>
      </w:r>
      <w:r>
        <w:rPr>
          <w:sz w:val="28"/>
          <w:szCs w:val="28"/>
          <w:lang w:val="uk-UA"/>
        </w:rPr>
        <w:t xml:space="preserve"> </w:t>
      </w:r>
      <w:r w:rsidRPr="00B12323">
        <w:rPr>
          <w:sz w:val="28"/>
          <w:szCs w:val="28"/>
          <w:lang w:val="uk-UA"/>
        </w:rPr>
        <w:t>(табл. 3.</w:t>
      </w:r>
      <w:r>
        <w:rPr>
          <w:sz w:val="28"/>
          <w:szCs w:val="28"/>
          <w:lang w:val="uk-UA"/>
        </w:rPr>
        <w:t>4</w:t>
      </w:r>
      <w:r w:rsidRPr="00B12323">
        <w:rPr>
          <w:sz w:val="28"/>
          <w:szCs w:val="28"/>
          <w:lang w:val="uk-UA"/>
        </w:rPr>
        <w:t>).</w:t>
      </w:r>
      <w:r w:rsidRPr="00AF7111">
        <w:rPr>
          <w:sz w:val="28"/>
          <w:szCs w:val="28"/>
          <w:lang w:val="uk-UA"/>
        </w:rPr>
        <w:t xml:space="preserve"> </w:t>
      </w:r>
    </w:p>
    <w:p w14:paraId="51D6266D" w14:textId="77777777" w:rsidR="004F2403" w:rsidRPr="00333C79" w:rsidRDefault="004F2403" w:rsidP="004F2403">
      <w:pPr>
        <w:spacing w:line="360" w:lineRule="auto"/>
        <w:ind w:firstLine="708"/>
        <w:jc w:val="right"/>
        <w:rPr>
          <w:sz w:val="28"/>
          <w:szCs w:val="28"/>
          <w:lang w:val="uk-UA"/>
        </w:rPr>
      </w:pPr>
      <w:r w:rsidRPr="00333C79">
        <w:rPr>
          <w:sz w:val="28"/>
          <w:szCs w:val="28"/>
          <w:lang w:val="uk-UA"/>
        </w:rPr>
        <w:lastRenderedPageBreak/>
        <w:t>Таблиця 3.4</w:t>
      </w:r>
    </w:p>
    <w:p w14:paraId="1F8CF340" w14:textId="77777777" w:rsidR="004F2403" w:rsidRDefault="004F2403" w:rsidP="004F2403">
      <w:pPr>
        <w:spacing w:line="360" w:lineRule="auto"/>
        <w:jc w:val="center"/>
        <w:rPr>
          <w:sz w:val="28"/>
          <w:szCs w:val="28"/>
          <w:lang w:val="uk-UA"/>
        </w:rPr>
      </w:pPr>
      <w:r w:rsidRPr="00333C79">
        <w:rPr>
          <w:sz w:val="28"/>
          <w:szCs w:val="28"/>
          <w:lang w:val="uk-UA"/>
        </w:rPr>
        <w:t xml:space="preserve">Динаміка показників спеціальної фізичної підготовленості </w:t>
      </w:r>
      <w:r w:rsidRPr="00333C79">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w:t>
      </w:r>
      <w:r>
        <w:rPr>
          <w:sz w:val="28"/>
          <w:szCs w:val="28"/>
          <w:lang w:val="uk-UA"/>
        </w:rPr>
        <w:t>експериментальної групи протягом</w:t>
      </w:r>
      <w:r w:rsidRPr="00E23257">
        <w:rPr>
          <w:sz w:val="28"/>
          <w:szCs w:val="28"/>
          <w:lang w:val="uk-UA"/>
        </w:rPr>
        <w:t xml:space="preserve"> дослідження, </w:t>
      </w:r>
    </w:p>
    <w:p w14:paraId="7D5C94F2" w14:textId="77777777" w:rsidR="004F2403" w:rsidRDefault="004F2403" w:rsidP="004F2403">
      <w:pPr>
        <w:spacing w:line="360" w:lineRule="auto"/>
        <w:jc w:val="center"/>
        <w:rPr>
          <w:sz w:val="28"/>
          <w:szCs w:val="28"/>
          <w:lang w:val="uk-UA"/>
        </w:rPr>
      </w:pPr>
      <w:r w:rsidRPr="00E23257">
        <w:rPr>
          <w:sz w:val="28"/>
          <w:szCs w:val="28"/>
          <w:lang w:val="uk-UA"/>
        </w:rPr>
        <w:t>(</w:t>
      </w:r>
      <w:r w:rsidR="0087520F" w:rsidRPr="005B49FC">
        <w:rPr>
          <w:noProof/>
          <w:position w:val="-4"/>
          <w:sz w:val="28"/>
          <w:szCs w:val="28"/>
          <w:lang w:val="uk-UA"/>
        </w:rPr>
        <w:object w:dxaOrig="760" w:dyaOrig="340" w14:anchorId="6D689B5E">
          <v:shape id="_x0000_i1025" type="#_x0000_t75" alt="" style="width:34.35pt;height:18.4pt;mso-width-percent:0;mso-height-percent:0;mso-width-percent:0;mso-height-percent:0" o:ole="">
            <v:imagedata r:id="rId9" o:title=""/>
          </v:shape>
          <o:OLEObject Type="Embed" ProgID="Equation.3" ShapeID="_x0000_i1025" DrawAspect="Content" ObjectID="_1730637456" r:id="rId13"/>
        </w:object>
      </w:r>
      <w:r w:rsidRPr="00E23257">
        <w:rPr>
          <w:sz w:val="28"/>
          <w:szCs w:val="28"/>
          <w:lang w:val="uk-UA"/>
        </w:rPr>
        <w:t xml:space="preserve">) </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134"/>
        <w:gridCol w:w="1134"/>
        <w:gridCol w:w="1276"/>
        <w:gridCol w:w="1266"/>
      </w:tblGrid>
      <w:tr w:rsidR="004F2403" w:rsidRPr="00A56FD5" w14:paraId="4713B44F" w14:textId="77777777" w:rsidTr="00C57CC7">
        <w:trPr>
          <w:trHeight w:val="966"/>
        </w:trPr>
        <w:tc>
          <w:tcPr>
            <w:tcW w:w="3256" w:type="dxa"/>
            <w:vMerge w:val="restart"/>
            <w:shd w:val="clear" w:color="auto" w:fill="auto"/>
            <w:noWrap/>
            <w:vAlign w:val="center"/>
            <w:hideMark/>
          </w:tcPr>
          <w:p w14:paraId="63CAF8AE" w14:textId="77777777" w:rsidR="004F2403" w:rsidRPr="00A56FD5" w:rsidRDefault="004F2403" w:rsidP="00C57CC7">
            <w:pPr>
              <w:jc w:val="center"/>
              <w:rPr>
                <w:sz w:val="28"/>
                <w:szCs w:val="28"/>
                <w:lang w:val="uk-UA"/>
              </w:rPr>
            </w:pPr>
            <w:r w:rsidRPr="00A56FD5">
              <w:rPr>
                <w:sz w:val="28"/>
                <w:szCs w:val="28"/>
                <w:lang w:val="uk-UA"/>
              </w:rPr>
              <w:t>Показники</w:t>
            </w:r>
          </w:p>
        </w:tc>
        <w:tc>
          <w:tcPr>
            <w:tcW w:w="4819" w:type="dxa"/>
            <w:gridSpan w:val="4"/>
            <w:shd w:val="clear" w:color="auto" w:fill="auto"/>
            <w:noWrap/>
            <w:vAlign w:val="center"/>
            <w:hideMark/>
          </w:tcPr>
          <w:p w14:paraId="7CB31348" w14:textId="77777777" w:rsidR="004F2403" w:rsidRPr="00A56FD5" w:rsidRDefault="004F2403" w:rsidP="00C57CC7">
            <w:pPr>
              <w:jc w:val="center"/>
              <w:rPr>
                <w:bCs/>
                <w:color w:val="000000"/>
                <w:sz w:val="28"/>
                <w:szCs w:val="28"/>
                <w:lang w:val="uk-UA"/>
              </w:rPr>
            </w:pPr>
            <w:r>
              <w:rPr>
                <w:bCs/>
                <w:color w:val="000000"/>
                <w:sz w:val="28"/>
                <w:szCs w:val="28"/>
                <w:lang w:val="uk-UA"/>
              </w:rPr>
              <w:t>Експериментальна</w:t>
            </w:r>
            <w:r w:rsidRPr="00A56FD5">
              <w:rPr>
                <w:bCs/>
                <w:color w:val="000000"/>
                <w:sz w:val="28"/>
                <w:szCs w:val="28"/>
                <w:lang w:val="uk-UA"/>
              </w:rPr>
              <w:t xml:space="preserve"> група</w:t>
            </w:r>
          </w:p>
        </w:tc>
        <w:tc>
          <w:tcPr>
            <w:tcW w:w="1264" w:type="dxa"/>
            <w:vMerge w:val="restart"/>
            <w:vAlign w:val="center"/>
          </w:tcPr>
          <w:p w14:paraId="7CF7BCD2" w14:textId="77777777" w:rsidR="004F2403" w:rsidRDefault="004F2403" w:rsidP="00C57CC7">
            <w:pPr>
              <w:jc w:val="center"/>
              <w:rPr>
                <w:bCs/>
                <w:color w:val="000000"/>
                <w:sz w:val="28"/>
                <w:szCs w:val="28"/>
                <w:lang w:val="uk-UA"/>
              </w:rPr>
            </w:pPr>
            <w:r w:rsidRPr="00F24173">
              <w:rPr>
                <w:bCs/>
                <w:color w:val="000000"/>
                <w:sz w:val="28"/>
                <w:szCs w:val="28"/>
                <w:lang w:val="en-US"/>
              </w:rPr>
              <w:t>t</w:t>
            </w:r>
          </w:p>
        </w:tc>
      </w:tr>
      <w:tr w:rsidR="004F2403" w:rsidRPr="00A56FD5" w14:paraId="2AF1C93C" w14:textId="77777777" w:rsidTr="00C57CC7">
        <w:trPr>
          <w:trHeight w:val="966"/>
        </w:trPr>
        <w:tc>
          <w:tcPr>
            <w:tcW w:w="3256" w:type="dxa"/>
            <w:vMerge/>
            <w:shd w:val="clear" w:color="auto" w:fill="auto"/>
            <w:noWrap/>
            <w:vAlign w:val="center"/>
            <w:hideMark/>
          </w:tcPr>
          <w:p w14:paraId="59F90374" w14:textId="77777777" w:rsidR="004F2403" w:rsidRPr="00A56FD5" w:rsidRDefault="004F2403" w:rsidP="00C57CC7">
            <w:pPr>
              <w:jc w:val="center"/>
              <w:rPr>
                <w:bCs/>
                <w:color w:val="000000"/>
                <w:sz w:val="28"/>
                <w:szCs w:val="28"/>
                <w:lang w:val="uk-UA"/>
              </w:rPr>
            </w:pPr>
          </w:p>
        </w:tc>
        <w:tc>
          <w:tcPr>
            <w:tcW w:w="2409" w:type="dxa"/>
            <w:gridSpan w:val="2"/>
            <w:shd w:val="clear" w:color="auto" w:fill="auto"/>
            <w:noWrap/>
            <w:vAlign w:val="center"/>
            <w:hideMark/>
          </w:tcPr>
          <w:p w14:paraId="4106614B" w14:textId="77777777" w:rsidR="004F2403" w:rsidRPr="00A56FD5" w:rsidRDefault="004F2403" w:rsidP="00C57CC7">
            <w:pPr>
              <w:jc w:val="center"/>
              <w:rPr>
                <w:bCs/>
                <w:color w:val="000000"/>
                <w:sz w:val="28"/>
                <w:szCs w:val="28"/>
                <w:lang w:val="uk-UA"/>
              </w:rPr>
            </w:pPr>
            <w:r w:rsidRPr="00A56FD5">
              <w:rPr>
                <w:bCs/>
                <w:color w:val="000000"/>
                <w:sz w:val="28"/>
                <w:szCs w:val="28"/>
                <w:lang w:val="uk-UA"/>
              </w:rPr>
              <w:t>Початок дослідження</w:t>
            </w:r>
          </w:p>
        </w:tc>
        <w:tc>
          <w:tcPr>
            <w:tcW w:w="2410" w:type="dxa"/>
            <w:gridSpan w:val="2"/>
            <w:shd w:val="clear" w:color="auto" w:fill="auto"/>
            <w:noWrap/>
            <w:vAlign w:val="center"/>
            <w:hideMark/>
          </w:tcPr>
          <w:p w14:paraId="2CCF4028" w14:textId="77777777" w:rsidR="004F2403" w:rsidRPr="00A56FD5" w:rsidRDefault="004F2403" w:rsidP="00C57CC7">
            <w:pPr>
              <w:jc w:val="center"/>
              <w:rPr>
                <w:bCs/>
                <w:color w:val="000000"/>
                <w:sz w:val="28"/>
                <w:szCs w:val="28"/>
                <w:lang w:val="uk-UA"/>
              </w:rPr>
            </w:pPr>
            <w:r w:rsidRPr="00A56FD5">
              <w:rPr>
                <w:bCs/>
                <w:color w:val="000000"/>
                <w:sz w:val="28"/>
                <w:szCs w:val="28"/>
                <w:lang w:val="uk-UA"/>
              </w:rPr>
              <w:t>Кінець дослідження</w:t>
            </w:r>
          </w:p>
        </w:tc>
        <w:tc>
          <w:tcPr>
            <w:tcW w:w="1264" w:type="dxa"/>
            <w:vMerge/>
            <w:vAlign w:val="center"/>
          </w:tcPr>
          <w:p w14:paraId="25DD0411" w14:textId="77777777" w:rsidR="004F2403" w:rsidRPr="00A56FD5" w:rsidRDefault="004F2403" w:rsidP="00C57CC7">
            <w:pPr>
              <w:jc w:val="center"/>
              <w:rPr>
                <w:bCs/>
                <w:color w:val="000000"/>
                <w:sz w:val="28"/>
                <w:szCs w:val="28"/>
                <w:lang w:val="uk-UA"/>
              </w:rPr>
            </w:pPr>
          </w:p>
        </w:tc>
      </w:tr>
      <w:tr w:rsidR="004F2403" w:rsidRPr="00A56FD5" w14:paraId="7A56FCF5" w14:textId="77777777" w:rsidTr="00C57CC7">
        <w:trPr>
          <w:trHeight w:val="966"/>
        </w:trPr>
        <w:tc>
          <w:tcPr>
            <w:tcW w:w="3256" w:type="dxa"/>
            <w:vMerge/>
            <w:shd w:val="clear" w:color="auto" w:fill="auto"/>
            <w:noWrap/>
            <w:vAlign w:val="center"/>
          </w:tcPr>
          <w:p w14:paraId="18C1BA19" w14:textId="77777777" w:rsidR="004F2403" w:rsidRPr="00A56FD5" w:rsidRDefault="004F2403" w:rsidP="00C57CC7">
            <w:pPr>
              <w:jc w:val="center"/>
              <w:rPr>
                <w:color w:val="000000"/>
                <w:sz w:val="28"/>
                <w:szCs w:val="28"/>
                <w:lang w:val="uk-UA"/>
              </w:rPr>
            </w:pPr>
          </w:p>
        </w:tc>
        <w:tc>
          <w:tcPr>
            <w:tcW w:w="1275" w:type="dxa"/>
            <w:shd w:val="clear" w:color="auto" w:fill="auto"/>
            <w:noWrap/>
            <w:vAlign w:val="center"/>
          </w:tcPr>
          <w:p w14:paraId="5B0D0681" w14:textId="77777777" w:rsidR="004F2403" w:rsidRPr="00A56FD5" w:rsidRDefault="004F2403" w:rsidP="00C57CC7">
            <w:pPr>
              <w:jc w:val="center"/>
              <w:rPr>
                <w:color w:val="000000"/>
                <w:sz w:val="28"/>
                <w:szCs w:val="28"/>
                <w:lang w:val="uk-UA"/>
              </w:rPr>
            </w:pPr>
            <w:r w:rsidRPr="00E23257">
              <w:rPr>
                <w:color w:val="000000" w:themeColor="text1"/>
                <w:sz w:val="28"/>
                <w:szCs w:val="28"/>
                <w:lang w:val="uk-UA"/>
              </w:rPr>
              <w:t>X</w:t>
            </w:r>
          </w:p>
        </w:tc>
        <w:tc>
          <w:tcPr>
            <w:tcW w:w="1134" w:type="dxa"/>
            <w:shd w:val="clear" w:color="auto" w:fill="auto"/>
            <w:noWrap/>
            <w:vAlign w:val="center"/>
          </w:tcPr>
          <w:p w14:paraId="1DBF7043" w14:textId="77777777" w:rsidR="004F2403" w:rsidRPr="00A56FD5" w:rsidRDefault="004F2403" w:rsidP="00C57CC7">
            <w:pPr>
              <w:jc w:val="center"/>
              <w:rPr>
                <w:color w:val="000000"/>
                <w:sz w:val="28"/>
                <w:szCs w:val="28"/>
                <w:lang w:val="uk-UA"/>
              </w:rPr>
            </w:pPr>
            <w:r w:rsidRPr="00E23257">
              <w:rPr>
                <w:color w:val="000000" w:themeColor="text1"/>
                <w:sz w:val="28"/>
                <w:szCs w:val="28"/>
                <w:lang w:val="uk-UA"/>
              </w:rPr>
              <w:t>m</w:t>
            </w:r>
          </w:p>
        </w:tc>
        <w:tc>
          <w:tcPr>
            <w:tcW w:w="1134" w:type="dxa"/>
            <w:shd w:val="clear" w:color="auto" w:fill="auto"/>
            <w:noWrap/>
            <w:vAlign w:val="center"/>
          </w:tcPr>
          <w:p w14:paraId="5442754F" w14:textId="77777777" w:rsidR="004F2403" w:rsidRPr="00A56FD5" w:rsidRDefault="004F2403" w:rsidP="00C57CC7">
            <w:pPr>
              <w:jc w:val="center"/>
              <w:rPr>
                <w:color w:val="000000"/>
                <w:sz w:val="28"/>
                <w:szCs w:val="28"/>
                <w:lang w:val="uk-UA"/>
              </w:rPr>
            </w:pPr>
            <w:r w:rsidRPr="00E23257">
              <w:rPr>
                <w:color w:val="000000" w:themeColor="text1"/>
                <w:sz w:val="28"/>
                <w:szCs w:val="28"/>
                <w:lang w:val="uk-UA"/>
              </w:rPr>
              <w:t>X</w:t>
            </w:r>
          </w:p>
        </w:tc>
        <w:tc>
          <w:tcPr>
            <w:tcW w:w="1276" w:type="dxa"/>
            <w:shd w:val="clear" w:color="auto" w:fill="auto"/>
            <w:noWrap/>
            <w:vAlign w:val="center"/>
          </w:tcPr>
          <w:p w14:paraId="149B2FAB" w14:textId="77777777" w:rsidR="004F2403" w:rsidRPr="00A56FD5" w:rsidRDefault="004F2403" w:rsidP="00C57CC7">
            <w:pPr>
              <w:jc w:val="center"/>
              <w:rPr>
                <w:color w:val="000000"/>
                <w:sz w:val="28"/>
                <w:szCs w:val="28"/>
                <w:lang w:val="uk-UA"/>
              </w:rPr>
            </w:pPr>
            <w:r w:rsidRPr="00E23257">
              <w:rPr>
                <w:color w:val="000000" w:themeColor="text1"/>
                <w:sz w:val="28"/>
                <w:szCs w:val="28"/>
                <w:lang w:val="uk-UA"/>
              </w:rPr>
              <w:t>m</w:t>
            </w:r>
          </w:p>
        </w:tc>
        <w:tc>
          <w:tcPr>
            <w:tcW w:w="1264" w:type="dxa"/>
            <w:vMerge/>
            <w:vAlign w:val="center"/>
          </w:tcPr>
          <w:p w14:paraId="2080700A" w14:textId="77777777" w:rsidR="004F2403" w:rsidRPr="00E23257" w:rsidRDefault="004F2403" w:rsidP="00C57CC7">
            <w:pPr>
              <w:jc w:val="center"/>
              <w:rPr>
                <w:color w:val="000000" w:themeColor="text1"/>
                <w:sz w:val="28"/>
                <w:szCs w:val="28"/>
                <w:lang w:val="uk-UA"/>
              </w:rPr>
            </w:pPr>
          </w:p>
        </w:tc>
      </w:tr>
      <w:tr w:rsidR="004F2403" w:rsidRPr="00A56FD5" w14:paraId="344D9773" w14:textId="77777777" w:rsidTr="00C57CC7">
        <w:trPr>
          <w:trHeight w:val="966"/>
        </w:trPr>
        <w:tc>
          <w:tcPr>
            <w:tcW w:w="3256" w:type="dxa"/>
            <w:shd w:val="clear" w:color="auto" w:fill="auto"/>
            <w:noWrap/>
            <w:vAlign w:val="center"/>
            <w:hideMark/>
          </w:tcPr>
          <w:p w14:paraId="76332E39" w14:textId="77777777" w:rsidR="004F2403" w:rsidRPr="00A56FD5" w:rsidRDefault="004F2403" w:rsidP="00C57CC7">
            <w:pPr>
              <w:jc w:val="center"/>
              <w:rPr>
                <w:color w:val="000000"/>
                <w:sz w:val="28"/>
                <w:szCs w:val="28"/>
                <w:lang w:val="uk-UA"/>
              </w:rPr>
            </w:pPr>
            <w:r w:rsidRPr="00A56FD5">
              <w:rPr>
                <w:color w:val="000000"/>
                <w:sz w:val="28"/>
                <w:szCs w:val="28"/>
                <w:lang w:val="uk-UA"/>
              </w:rPr>
              <w:t>Присідання, к-сть разів за 20 с</w:t>
            </w:r>
          </w:p>
        </w:tc>
        <w:tc>
          <w:tcPr>
            <w:tcW w:w="1275" w:type="dxa"/>
            <w:shd w:val="clear" w:color="auto" w:fill="auto"/>
            <w:noWrap/>
            <w:vAlign w:val="center"/>
            <w:hideMark/>
          </w:tcPr>
          <w:p w14:paraId="24813E37" w14:textId="77777777" w:rsidR="004F2403" w:rsidRPr="00A56FD5" w:rsidRDefault="004F2403" w:rsidP="00C57CC7">
            <w:pPr>
              <w:jc w:val="center"/>
              <w:rPr>
                <w:color w:val="000000"/>
                <w:sz w:val="28"/>
                <w:szCs w:val="28"/>
                <w:lang w:val="uk-UA"/>
              </w:rPr>
            </w:pPr>
            <w:r>
              <w:rPr>
                <w:color w:val="000000"/>
                <w:sz w:val="28"/>
                <w:szCs w:val="28"/>
              </w:rPr>
              <w:t>19,9</w:t>
            </w:r>
          </w:p>
        </w:tc>
        <w:tc>
          <w:tcPr>
            <w:tcW w:w="1134" w:type="dxa"/>
            <w:shd w:val="clear" w:color="auto" w:fill="auto"/>
            <w:noWrap/>
            <w:vAlign w:val="center"/>
            <w:hideMark/>
          </w:tcPr>
          <w:p w14:paraId="0D3C810D" w14:textId="77777777" w:rsidR="004F2403" w:rsidRPr="00A56FD5" w:rsidRDefault="004F2403" w:rsidP="00C57CC7">
            <w:pPr>
              <w:jc w:val="center"/>
              <w:rPr>
                <w:color w:val="000000"/>
                <w:sz w:val="28"/>
                <w:szCs w:val="28"/>
                <w:lang w:val="uk-UA"/>
              </w:rPr>
            </w:pPr>
            <w:r>
              <w:rPr>
                <w:sz w:val="28"/>
                <w:szCs w:val="28"/>
              </w:rPr>
              <w:t>1,50</w:t>
            </w:r>
          </w:p>
        </w:tc>
        <w:tc>
          <w:tcPr>
            <w:tcW w:w="1134" w:type="dxa"/>
            <w:shd w:val="clear" w:color="auto" w:fill="auto"/>
            <w:noWrap/>
            <w:vAlign w:val="center"/>
            <w:hideMark/>
          </w:tcPr>
          <w:p w14:paraId="652F849F" w14:textId="77777777" w:rsidR="004F2403" w:rsidRPr="00A56FD5" w:rsidRDefault="004F2403" w:rsidP="00C57CC7">
            <w:pPr>
              <w:jc w:val="center"/>
              <w:rPr>
                <w:color w:val="000000"/>
                <w:sz w:val="28"/>
                <w:szCs w:val="28"/>
                <w:lang w:val="uk-UA"/>
              </w:rPr>
            </w:pPr>
            <w:r>
              <w:rPr>
                <w:color w:val="000000"/>
                <w:sz w:val="28"/>
                <w:szCs w:val="28"/>
              </w:rPr>
              <w:t>30,8</w:t>
            </w:r>
          </w:p>
        </w:tc>
        <w:tc>
          <w:tcPr>
            <w:tcW w:w="1276" w:type="dxa"/>
            <w:shd w:val="clear" w:color="auto" w:fill="auto"/>
            <w:noWrap/>
            <w:vAlign w:val="center"/>
            <w:hideMark/>
          </w:tcPr>
          <w:p w14:paraId="6AFFAABD" w14:textId="77777777" w:rsidR="004F2403" w:rsidRPr="00A56FD5" w:rsidRDefault="004F2403" w:rsidP="00C57CC7">
            <w:pPr>
              <w:jc w:val="center"/>
              <w:rPr>
                <w:color w:val="000000"/>
                <w:sz w:val="28"/>
                <w:szCs w:val="28"/>
                <w:lang w:val="uk-UA"/>
              </w:rPr>
            </w:pPr>
            <w:r>
              <w:rPr>
                <w:color w:val="000000"/>
                <w:sz w:val="28"/>
                <w:szCs w:val="28"/>
              </w:rPr>
              <w:t>0,3</w:t>
            </w:r>
          </w:p>
        </w:tc>
        <w:tc>
          <w:tcPr>
            <w:tcW w:w="1264" w:type="dxa"/>
            <w:vAlign w:val="center"/>
          </w:tcPr>
          <w:p w14:paraId="6D4612D6" w14:textId="77777777" w:rsidR="004F2403" w:rsidRDefault="004F2403" w:rsidP="00C57CC7">
            <w:pPr>
              <w:jc w:val="center"/>
              <w:rPr>
                <w:color w:val="000000"/>
                <w:sz w:val="28"/>
                <w:szCs w:val="28"/>
              </w:rPr>
            </w:pPr>
            <w:r>
              <w:rPr>
                <w:sz w:val="28"/>
                <w:szCs w:val="28"/>
              </w:rPr>
              <w:t>16,69</w:t>
            </w:r>
            <w:r w:rsidRPr="005D5329">
              <w:rPr>
                <w:sz w:val="28"/>
                <w:szCs w:val="20"/>
                <w:lang w:val="uk-UA"/>
              </w:rPr>
              <w:t>***</w:t>
            </w:r>
          </w:p>
        </w:tc>
      </w:tr>
      <w:tr w:rsidR="004F2403" w:rsidRPr="00A56FD5" w14:paraId="39222F3B" w14:textId="77777777" w:rsidTr="00C57CC7">
        <w:trPr>
          <w:trHeight w:val="966"/>
        </w:trPr>
        <w:tc>
          <w:tcPr>
            <w:tcW w:w="3256" w:type="dxa"/>
            <w:shd w:val="clear" w:color="auto" w:fill="auto"/>
            <w:noWrap/>
            <w:vAlign w:val="center"/>
            <w:hideMark/>
          </w:tcPr>
          <w:p w14:paraId="1FB7EC6C" w14:textId="77777777" w:rsidR="004F2403" w:rsidRPr="00A56FD5" w:rsidRDefault="004F2403" w:rsidP="00C57CC7">
            <w:pPr>
              <w:jc w:val="center"/>
              <w:rPr>
                <w:color w:val="000000"/>
                <w:sz w:val="28"/>
                <w:szCs w:val="28"/>
                <w:lang w:val="uk-UA"/>
              </w:rPr>
            </w:pPr>
            <w:r w:rsidRPr="00A56FD5">
              <w:rPr>
                <w:color w:val="000000"/>
                <w:sz w:val="28"/>
                <w:szCs w:val="28"/>
                <w:lang w:val="uk-UA"/>
              </w:rPr>
              <w:t xml:space="preserve">Викрут гімнастичної палки вгору назад, </w:t>
            </w:r>
            <w:proofErr w:type="spellStart"/>
            <w:r w:rsidRPr="00A56FD5">
              <w:rPr>
                <w:color w:val="000000"/>
                <w:sz w:val="28"/>
                <w:szCs w:val="28"/>
                <w:lang w:val="uk-UA"/>
              </w:rPr>
              <w:t>у.о</w:t>
            </w:r>
            <w:proofErr w:type="spellEnd"/>
            <w:r w:rsidRPr="00A56FD5">
              <w:rPr>
                <w:color w:val="000000"/>
                <w:sz w:val="28"/>
                <w:szCs w:val="28"/>
                <w:lang w:val="uk-UA"/>
              </w:rPr>
              <w:t>.</w:t>
            </w:r>
          </w:p>
        </w:tc>
        <w:tc>
          <w:tcPr>
            <w:tcW w:w="1275" w:type="dxa"/>
            <w:shd w:val="clear" w:color="auto" w:fill="auto"/>
            <w:noWrap/>
            <w:vAlign w:val="center"/>
            <w:hideMark/>
          </w:tcPr>
          <w:p w14:paraId="6DF5B64F" w14:textId="77777777" w:rsidR="004F2403" w:rsidRPr="00A56FD5" w:rsidRDefault="004F2403" w:rsidP="00C57CC7">
            <w:pPr>
              <w:jc w:val="center"/>
              <w:rPr>
                <w:color w:val="000000"/>
                <w:sz w:val="28"/>
                <w:szCs w:val="28"/>
                <w:lang w:val="uk-UA"/>
              </w:rPr>
            </w:pPr>
            <w:r>
              <w:rPr>
                <w:color w:val="000000"/>
                <w:sz w:val="28"/>
                <w:szCs w:val="28"/>
              </w:rPr>
              <w:t>1,78</w:t>
            </w:r>
          </w:p>
        </w:tc>
        <w:tc>
          <w:tcPr>
            <w:tcW w:w="1134" w:type="dxa"/>
            <w:shd w:val="clear" w:color="auto" w:fill="auto"/>
            <w:noWrap/>
            <w:vAlign w:val="center"/>
            <w:hideMark/>
          </w:tcPr>
          <w:p w14:paraId="065FF50E" w14:textId="77777777" w:rsidR="004F2403" w:rsidRPr="00A56FD5" w:rsidRDefault="004F2403" w:rsidP="00C57CC7">
            <w:pPr>
              <w:jc w:val="center"/>
              <w:rPr>
                <w:color w:val="000000"/>
                <w:sz w:val="28"/>
                <w:szCs w:val="28"/>
                <w:lang w:val="uk-UA"/>
              </w:rPr>
            </w:pPr>
            <w:r>
              <w:rPr>
                <w:sz w:val="28"/>
                <w:szCs w:val="28"/>
              </w:rPr>
              <w:t>0,80</w:t>
            </w:r>
          </w:p>
        </w:tc>
        <w:tc>
          <w:tcPr>
            <w:tcW w:w="1134" w:type="dxa"/>
            <w:shd w:val="clear" w:color="auto" w:fill="auto"/>
            <w:noWrap/>
            <w:vAlign w:val="center"/>
            <w:hideMark/>
          </w:tcPr>
          <w:p w14:paraId="2A48D368" w14:textId="77777777" w:rsidR="004F2403" w:rsidRPr="00A56FD5" w:rsidRDefault="004F2403" w:rsidP="00C57CC7">
            <w:pPr>
              <w:jc w:val="center"/>
              <w:rPr>
                <w:color w:val="000000"/>
                <w:sz w:val="28"/>
                <w:szCs w:val="28"/>
                <w:lang w:val="uk-UA"/>
              </w:rPr>
            </w:pPr>
            <w:r>
              <w:rPr>
                <w:color w:val="000000"/>
                <w:sz w:val="28"/>
                <w:szCs w:val="28"/>
              </w:rPr>
              <w:t>1,4</w:t>
            </w:r>
          </w:p>
        </w:tc>
        <w:tc>
          <w:tcPr>
            <w:tcW w:w="1276" w:type="dxa"/>
            <w:shd w:val="clear" w:color="auto" w:fill="auto"/>
            <w:noWrap/>
            <w:vAlign w:val="center"/>
            <w:hideMark/>
          </w:tcPr>
          <w:p w14:paraId="46E314E6" w14:textId="77777777" w:rsidR="004F2403" w:rsidRPr="00A56FD5" w:rsidRDefault="004F2403" w:rsidP="00C57CC7">
            <w:pPr>
              <w:jc w:val="center"/>
              <w:rPr>
                <w:color w:val="000000"/>
                <w:sz w:val="28"/>
                <w:szCs w:val="28"/>
                <w:lang w:val="uk-UA"/>
              </w:rPr>
            </w:pPr>
            <w:r>
              <w:rPr>
                <w:color w:val="000000"/>
                <w:sz w:val="28"/>
                <w:szCs w:val="28"/>
              </w:rPr>
              <w:t>0,05</w:t>
            </w:r>
          </w:p>
        </w:tc>
        <w:tc>
          <w:tcPr>
            <w:tcW w:w="1264" w:type="dxa"/>
            <w:vAlign w:val="center"/>
          </w:tcPr>
          <w:p w14:paraId="10A58669" w14:textId="77777777" w:rsidR="004F2403" w:rsidRDefault="004F2403" w:rsidP="00C57CC7">
            <w:pPr>
              <w:jc w:val="center"/>
              <w:rPr>
                <w:color w:val="000000"/>
                <w:sz w:val="28"/>
                <w:szCs w:val="28"/>
              </w:rPr>
            </w:pPr>
            <w:r>
              <w:rPr>
                <w:sz w:val="28"/>
                <w:szCs w:val="28"/>
              </w:rPr>
              <w:t>4,03</w:t>
            </w:r>
            <w:r w:rsidRPr="005D5329">
              <w:rPr>
                <w:sz w:val="28"/>
                <w:szCs w:val="20"/>
                <w:lang w:val="uk-UA"/>
              </w:rPr>
              <w:t>**</w:t>
            </w:r>
          </w:p>
        </w:tc>
      </w:tr>
      <w:tr w:rsidR="004F2403" w:rsidRPr="00A56FD5" w14:paraId="40D046F1" w14:textId="77777777" w:rsidTr="00C57CC7">
        <w:trPr>
          <w:trHeight w:val="966"/>
        </w:trPr>
        <w:tc>
          <w:tcPr>
            <w:tcW w:w="3256" w:type="dxa"/>
            <w:shd w:val="clear" w:color="auto" w:fill="auto"/>
            <w:noWrap/>
            <w:vAlign w:val="center"/>
            <w:hideMark/>
          </w:tcPr>
          <w:p w14:paraId="6F7AB00A" w14:textId="77777777" w:rsidR="004F2403" w:rsidRPr="00A56FD5" w:rsidRDefault="004F2403" w:rsidP="00C57CC7">
            <w:pPr>
              <w:jc w:val="center"/>
              <w:rPr>
                <w:color w:val="000000"/>
                <w:sz w:val="28"/>
                <w:szCs w:val="28"/>
                <w:lang w:val="uk-UA"/>
              </w:rPr>
            </w:pPr>
            <w:r w:rsidRPr="00A56FD5">
              <w:rPr>
                <w:color w:val="000000"/>
                <w:sz w:val="28"/>
                <w:szCs w:val="28"/>
                <w:lang w:val="uk-UA"/>
              </w:rPr>
              <w:t>Стрибок у висоту з місця, см</w:t>
            </w:r>
          </w:p>
        </w:tc>
        <w:tc>
          <w:tcPr>
            <w:tcW w:w="1275" w:type="dxa"/>
            <w:shd w:val="clear" w:color="auto" w:fill="auto"/>
            <w:noWrap/>
            <w:vAlign w:val="center"/>
            <w:hideMark/>
          </w:tcPr>
          <w:p w14:paraId="50C06605" w14:textId="77777777" w:rsidR="004F2403" w:rsidRPr="00A56FD5" w:rsidRDefault="004F2403" w:rsidP="00C57CC7">
            <w:pPr>
              <w:jc w:val="center"/>
              <w:rPr>
                <w:color w:val="000000"/>
                <w:sz w:val="28"/>
                <w:szCs w:val="28"/>
                <w:lang w:val="uk-UA"/>
              </w:rPr>
            </w:pPr>
            <w:r>
              <w:rPr>
                <w:color w:val="000000"/>
                <w:sz w:val="28"/>
                <w:szCs w:val="28"/>
              </w:rPr>
              <w:t>59,1</w:t>
            </w:r>
          </w:p>
        </w:tc>
        <w:tc>
          <w:tcPr>
            <w:tcW w:w="1134" w:type="dxa"/>
            <w:shd w:val="clear" w:color="auto" w:fill="auto"/>
            <w:noWrap/>
            <w:vAlign w:val="center"/>
            <w:hideMark/>
          </w:tcPr>
          <w:p w14:paraId="0016A75C" w14:textId="77777777" w:rsidR="004F2403" w:rsidRPr="00A56FD5" w:rsidRDefault="004F2403" w:rsidP="00C57CC7">
            <w:pPr>
              <w:jc w:val="center"/>
              <w:rPr>
                <w:color w:val="000000"/>
                <w:sz w:val="28"/>
                <w:szCs w:val="28"/>
                <w:lang w:val="uk-UA"/>
              </w:rPr>
            </w:pPr>
            <w:r>
              <w:rPr>
                <w:sz w:val="28"/>
                <w:szCs w:val="28"/>
              </w:rPr>
              <w:t>2,79</w:t>
            </w:r>
            <w:r w:rsidRPr="005D5329">
              <w:rPr>
                <w:sz w:val="28"/>
                <w:szCs w:val="20"/>
                <w:lang w:val="uk-UA"/>
              </w:rPr>
              <w:t>*</w:t>
            </w:r>
          </w:p>
        </w:tc>
        <w:tc>
          <w:tcPr>
            <w:tcW w:w="1134" w:type="dxa"/>
            <w:shd w:val="clear" w:color="auto" w:fill="auto"/>
            <w:noWrap/>
            <w:vAlign w:val="center"/>
            <w:hideMark/>
          </w:tcPr>
          <w:p w14:paraId="001F2A3A" w14:textId="77777777" w:rsidR="004F2403" w:rsidRPr="00A56FD5" w:rsidRDefault="004F2403" w:rsidP="00C57CC7">
            <w:pPr>
              <w:jc w:val="center"/>
              <w:rPr>
                <w:color w:val="000000"/>
                <w:sz w:val="28"/>
                <w:szCs w:val="28"/>
                <w:lang w:val="uk-UA"/>
              </w:rPr>
            </w:pPr>
            <w:r>
              <w:rPr>
                <w:color w:val="000000"/>
                <w:sz w:val="28"/>
                <w:szCs w:val="28"/>
              </w:rPr>
              <w:t>66,3</w:t>
            </w:r>
          </w:p>
        </w:tc>
        <w:tc>
          <w:tcPr>
            <w:tcW w:w="1276" w:type="dxa"/>
            <w:shd w:val="clear" w:color="auto" w:fill="auto"/>
            <w:noWrap/>
            <w:vAlign w:val="center"/>
            <w:hideMark/>
          </w:tcPr>
          <w:p w14:paraId="46A39038" w14:textId="77777777" w:rsidR="004F2403" w:rsidRPr="00A56FD5" w:rsidRDefault="004F2403" w:rsidP="00C57CC7">
            <w:pPr>
              <w:jc w:val="center"/>
              <w:rPr>
                <w:color w:val="000000"/>
                <w:sz w:val="28"/>
                <w:szCs w:val="28"/>
                <w:lang w:val="uk-UA"/>
              </w:rPr>
            </w:pPr>
            <w:r>
              <w:rPr>
                <w:color w:val="000000"/>
                <w:sz w:val="28"/>
                <w:szCs w:val="28"/>
              </w:rPr>
              <w:t>0,52</w:t>
            </w:r>
          </w:p>
        </w:tc>
        <w:tc>
          <w:tcPr>
            <w:tcW w:w="1264" w:type="dxa"/>
            <w:vAlign w:val="center"/>
          </w:tcPr>
          <w:p w14:paraId="0BE08EBB" w14:textId="77777777" w:rsidR="004F2403" w:rsidRDefault="004F2403" w:rsidP="00C57CC7">
            <w:pPr>
              <w:jc w:val="center"/>
              <w:rPr>
                <w:color w:val="000000"/>
                <w:sz w:val="28"/>
                <w:szCs w:val="28"/>
              </w:rPr>
            </w:pPr>
            <w:r>
              <w:rPr>
                <w:sz w:val="28"/>
                <w:szCs w:val="28"/>
              </w:rPr>
              <w:t>8,41</w:t>
            </w:r>
            <w:r w:rsidRPr="005D5329">
              <w:rPr>
                <w:sz w:val="28"/>
                <w:szCs w:val="20"/>
                <w:lang w:val="uk-UA"/>
              </w:rPr>
              <w:t>***</w:t>
            </w:r>
          </w:p>
        </w:tc>
      </w:tr>
      <w:tr w:rsidR="004F2403" w:rsidRPr="00A56FD5" w14:paraId="571CC3B5" w14:textId="77777777" w:rsidTr="00C57CC7">
        <w:trPr>
          <w:trHeight w:val="966"/>
        </w:trPr>
        <w:tc>
          <w:tcPr>
            <w:tcW w:w="3256" w:type="dxa"/>
            <w:shd w:val="clear" w:color="auto" w:fill="auto"/>
            <w:noWrap/>
            <w:vAlign w:val="center"/>
            <w:hideMark/>
          </w:tcPr>
          <w:p w14:paraId="113E6F6F" w14:textId="77777777" w:rsidR="004F2403" w:rsidRPr="00A56FD5" w:rsidRDefault="004F2403" w:rsidP="00C57CC7">
            <w:pPr>
              <w:jc w:val="center"/>
              <w:rPr>
                <w:color w:val="000000"/>
                <w:sz w:val="28"/>
                <w:szCs w:val="28"/>
                <w:lang w:val="uk-UA"/>
              </w:rPr>
            </w:pPr>
            <w:r w:rsidRPr="00A56FD5">
              <w:rPr>
                <w:color w:val="000000"/>
                <w:sz w:val="28"/>
                <w:szCs w:val="28"/>
                <w:lang w:val="uk-UA"/>
              </w:rPr>
              <w:t>Кидок набивного м’яча однією рукою з місця, м</w:t>
            </w:r>
          </w:p>
        </w:tc>
        <w:tc>
          <w:tcPr>
            <w:tcW w:w="1275" w:type="dxa"/>
            <w:shd w:val="clear" w:color="auto" w:fill="auto"/>
            <w:noWrap/>
            <w:vAlign w:val="center"/>
            <w:hideMark/>
          </w:tcPr>
          <w:p w14:paraId="2345ADAC" w14:textId="77777777" w:rsidR="004F2403" w:rsidRPr="00A56FD5" w:rsidRDefault="004F2403" w:rsidP="00C57CC7">
            <w:pPr>
              <w:jc w:val="center"/>
              <w:rPr>
                <w:color w:val="000000"/>
                <w:sz w:val="28"/>
                <w:szCs w:val="28"/>
                <w:lang w:val="uk-UA"/>
              </w:rPr>
            </w:pPr>
            <w:r>
              <w:rPr>
                <w:color w:val="000000"/>
                <w:sz w:val="28"/>
                <w:szCs w:val="28"/>
              </w:rPr>
              <w:t>18,4</w:t>
            </w:r>
          </w:p>
        </w:tc>
        <w:tc>
          <w:tcPr>
            <w:tcW w:w="1134" w:type="dxa"/>
            <w:shd w:val="clear" w:color="auto" w:fill="auto"/>
            <w:noWrap/>
            <w:vAlign w:val="center"/>
            <w:hideMark/>
          </w:tcPr>
          <w:p w14:paraId="432469BD" w14:textId="77777777" w:rsidR="004F2403" w:rsidRPr="00A56FD5" w:rsidRDefault="004F2403" w:rsidP="00C57CC7">
            <w:pPr>
              <w:jc w:val="center"/>
              <w:rPr>
                <w:color w:val="000000"/>
                <w:sz w:val="28"/>
                <w:szCs w:val="28"/>
                <w:lang w:val="uk-UA"/>
              </w:rPr>
            </w:pPr>
            <w:r>
              <w:rPr>
                <w:sz w:val="28"/>
                <w:szCs w:val="28"/>
              </w:rPr>
              <w:t>1,21</w:t>
            </w:r>
          </w:p>
        </w:tc>
        <w:tc>
          <w:tcPr>
            <w:tcW w:w="1134" w:type="dxa"/>
            <w:shd w:val="clear" w:color="auto" w:fill="auto"/>
            <w:noWrap/>
            <w:vAlign w:val="center"/>
            <w:hideMark/>
          </w:tcPr>
          <w:p w14:paraId="66F951B9" w14:textId="77777777" w:rsidR="004F2403" w:rsidRPr="00A56FD5" w:rsidRDefault="004F2403" w:rsidP="00C57CC7">
            <w:pPr>
              <w:jc w:val="center"/>
              <w:rPr>
                <w:color w:val="000000"/>
                <w:sz w:val="28"/>
                <w:szCs w:val="28"/>
                <w:lang w:val="uk-UA"/>
              </w:rPr>
            </w:pPr>
            <w:r>
              <w:rPr>
                <w:color w:val="000000"/>
                <w:sz w:val="28"/>
                <w:szCs w:val="28"/>
              </w:rPr>
              <w:t>22,6</w:t>
            </w:r>
          </w:p>
        </w:tc>
        <w:tc>
          <w:tcPr>
            <w:tcW w:w="1276" w:type="dxa"/>
            <w:shd w:val="clear" w:color="auto" w:fill="auto"/>
            <w:noWrap/>
            <w:vAlign w:val="center"/>
            <w:hideMark/>
          </w:tcPr>
          <w:p w14:paraId="05C10CCA" w14:textId="77777777" w:rsidR="004F2403" w:rsidRPr="00A56FD5" w:rsidRDefault="004F2403" w:rsidP="00C57CC7">
            <w:pPr>
              <w:jc w:val="center"/>
              <w:rPr>
                <w:color w:val="000000"/>
                <w:sz w:val="28"/>
                <w:szCs w:val="28"/>
                <w:lang w:val="uk-UA"/>
              </w:rPr>
            </w:pPr>
            <w:r>
              <w:rPr>
                <w:color w:val="000000"/>
                <w:sz w:val="28"/>
                <w:szCs w:val="28"/>
              </w:rPr>
              <w:t>0,4</w:t>
            </w:r>
          </w:p>
        </w:tc>
        <w:tc>
          <w:tcPr>
            <w:tcW w:w="1264" w:type="dxa"/>
            <w:vAlign w:val="center"/>
          </w:tcPr>
          <w:p w14:paraId="5A14480B" w14:textId="77777777" w:rsidR="004F2403" w:rsidRDefault="004F2403" w:rsidP="00C57CC7">
            <w:pPr>
              <w:jc w:val="center"/>
              <w:rPr>
                <w:color w:val="000000"/>
                <w:sz w:val="28"/>
                <w:szCs w:val="28"/>
              </w:rPr>
            </w:pPr>
            <w:r>
              <w:rPr>
                <w:sz w:val="28"/>
                <w:szCs w:val="28"/>
              </w:rPr>
              <w:t>6,10</w:t>
            </w:r>
            <w:r w:rsidRPr="005D5329">
              <w:rPr>
                <w:sz w:val="28"/>
                <w:szCs w:val="20"/>
                <w:lang w:val="uk-UA"/>
              </w:rPr>
              <w:t>***</w:t>
            </w:r>
          </w:p>
        </w:tc>
      </w:tr>
      <w:tr w:rsidR="004F2403" w:rsidRPr="00A56FD5" w14:paraId="1ADC435C" w14:textId="77777777" w:rsidTr="00C57CC7">
        <w:trPr>
          <w:trHeight w:val="966"/>
        </w:trPr>
        <w:tc>
          <w:tcPr>
            <w:tcW w:w="3256" w:type="dxa"/>
            <w:shd w:val="clear" w:color="auto" w:fill="auto"/>
            <w:noWrap/>
            <w:vAlign w:val="center"/>
            <w:hideMark/>
          </w:tcPr>
          <w:p w14:paraId="058CDE4F" w14:textId="77777777" w:rsidR="004F2403" w:rsidRPr="00A56FD5" w:rsidRDefault="004F2403" w:rsidP="00C57CC7">
            <w:pPr>
              <w:jc w:val="center"/>
              <w:rPr>
                <w:color w:val="000000"/>
                <w:sz w:val="28"/>
                <w:szCs w:val="28"/>
                <w:lang w:val="uk-UA"/>
              </w:rPr>
            </w:pPr>
            <w:r w:rsidRPr="00A56FD5">
              <w:rPr>
                <w:color w:val="000000"/>
                <w:sz w:val="28"/>
                <w:szCs w:val="28"/>
                <w:lang w:val="uk-UA"/>
              </w:rPr>
              <w:t>Тест 9–3–6–3–9 м, с</w:t>
            </w:r>
          </w:p>
        </w:tc>
        <w:tc>
          <w:tcPr>
            <w:tcW w:w="1275" w:type="dxa"/>
            <w:shd w:val="clear" w:color="auto" w:fill="auto"/>
            <w:noWrap/>
            <w:vAlign w:val="center"/>
            <w:hideMark/>
          </w:tcPr>
          <w:p w14:paraId="0839313A" w14:textId="77777777" w:rsidR="004F2403" w:rsidRPr="00A56FD5" w:rsidRDefault="004F2403" w:rsidP="00C57CC7">
            <w:pPr>
              <w:jc w:val="center"/>
              <w:rPr>
                <w:color w:val="000000"/>
                <w:sz w:val="28"/>
                <w:szCs w:val="28"/>
                <w:lang w:val="uk-UA"/>
              </w:rPr>
            </w:pPr>
            <w:r>
              <w:rPr>
                <w:color w:val="000000"/>
                <w:sz w:val="28"/>
                <w:szCs w:val="28"/>
              </w:rPr>
              <w:t>8,64</w:t>
            </w:r>
          </w:p>
        </w:tc>
        <w:tc>
          <w:tcPr>
            <w:tcW w:w="1134" w:type="dxa"/>
            <w:shd w:val="clear" w:color="auto" w:fill="auto"/>
            <w:noWrap/>
            <w:vAlign w:val="center"/>
            <w:hideMark/>
          </w:tcPr>
          <w:p w14:paraId="15223E36" w14:textId="77777777" w:rsidR="004F2403" w:rsidRPr="00A56FD5" w:rsidRDefault="004F2403" w:rsidP="00C57CC7">
            <w:pPr>
              <w:jc w:val="center"/>
              <w:rPr>
                <w:color w:val="000000"/>
                <w:sz w:val="28"/>
                <w:szCs w:val="28"/>
                <w:lang w:val="uk-UA"/>
              </w:rPr>
            </w:pPr>
            <w:r>
              <w:rPr>
                <w:sz w:val="28"/>
                <w:szCs w:val="28"/>
              </w:rPr>
              <w:t>0,69</w:t>
            </w:r>
          </w:p>
        </w:tc>
        <w:tc>
          <w:tcPr>
            <w:tcW w:w="1134" w:type="dxa"/>
            <w:shd w:val="clear" w:color="auto" w:fill="auto"/>
            <w:noWrap/>
            <w:vAlign w:val="center"/>
            <w:hideMark/>
          </w:tcPr>
          <w:p w14:paraId="5DB963AC" w14:textId="77777777" w:rsidR="004F2403" w:rsidRPr="00A56FD5" w:rsidRDefault="004F2403" w:rsidP="00C57CC7">
            <w:pPr>
              <w:jc w:val="center"/>
              <w:rPr>
                <w:color w:val="000000"/>
                <w:sz w:val="28"/>
                <w:szCs w:val="28"/>
                <w:lang w:val="uk-UA"/>
              </w:rPr>
            </w:pPr>
            <w:r>
              <w:rPr>
                <w:color w:val="000000"/>
                <w:sz w:val="28"/>
                <w:szCs w:val="28"/>
              </w:rPr>
              <w:t>7,8</w:t>
            </w:r>
          </w:p>
        </w:tc>
        <w:tc>
          <w:tcPr>
            <w:tcW w:w="1276" w:type="dxa"/>
            <w:shd w:val="clear" w:color="auto" w:fill="auto"/>
            <w:noWrap/>
            <w:vAlign w:val="center"/>
            <w:hideMark/>
          </w:tcPr>
          <w:p w14:paraId="2C31B752" w14:textId="77777777" w:rsidR="004F2403" w:rsidRPr="00A56FD5" w:rsidRDefault="004F2403" w:rsidP="00C57CC7">
            <w:pPr>
              <w:jc w:val="center"/>
              <w:rPr>
                <w:color w:val="000000"/>
                <w:sz w:val="28"/>
                <w:szCs w:val="28"/>
                <w:lang w:val="uk-UA"/>
              </w:rPr>
            </w:pPr>
            <w:r>
              <w:rPr>
                <w:color w:val="000000"/>
                <w:sz w:val="28"/>
                <w:szCs w:val="28"/>
              </w:rPr>
              <w:t>0,2</w:t>
            </w:r>
          </w:p>
        </w:tc>
        <w:tc>
          <w:tcPr>
            <w:tcW w:w="1264" w:type="dxa"/>
            <w:vAlign w:val="center"/>
          </w:tcPr>
          <w:p w14:paraId="0A52859B" w14:textId="77777777" w:rsidR="004F2403" w:rsidRDefault="004F2403" w:rsidP="00C57CC7">
            <w:pPr>
              <w:jc w:val="center"/>
              <w:rPr>
                <w:color w:val="000000"/>
                <w:sz w:val="28"/>
                <w:szCs w:val="28"/>
              </w:rPr>
            </w:pPr>
            <w:r>
              <w:rPr>
                <w:sz w:val="28"/>
                <w:szCs w:val="28"/>
              </w:rPr>
              <w:t>2,83</w:t>
            </w:r>
            <w:r w:rsidRPr="005D5329">
              <w:rPr>
                <w:sz w:val="28"/>
                <w:szCs w:val="20"/>
                <w:lang w:val="uk-UA"/>
              </w:rPr>
              <w:t>*</w:t>
            </w:r>
          </w:p>
        </w:tc>
      </w:tr>
      <w:tr w:rsidR="004F2403" w:rsidRPr="00A56FD5" w14:paraId="7D9D8F5A" w14:textId="77777777" w:rsidTr="00C57CC7">
        <w:trPr>
          <w:trHeight w:val="966"/>
        </w:trPr>
        <w:tc>
          <w:tcPr>
            <w:tcW w:w="3256" w:type="dxa"/>
            <w:shd w:val="clear" w:color="auto" w:fill="auto"/>
            <w:noWrap/>
            <w:vAlign w:val="center"/>
            <w:hideMark/>
          </w:tcPr>
          <w:p w14:paraId="0F10CECE" w14:textId="77777777" w:rsidR="004F2403" w:rsidRPr="00A56FD5" w:rsidRDefault="004F2403" w:rsidP="00C57CC7">
            <w:pPr>
              <w:jc w:val="center"/>
              <w:rPr>
                <w:color w:val="000000"/>
                <w:sz w:val="28"/>
                <w:szCs w:val="28"/>
                <w:lang w:val="uk-UA"/>
              </w:rPr>
            </w:pPr>
            <w:r w:rsidRPr="00A56FD5">
              <w:rPr>
                <w:color w:val="000000"/>
                <w:sz w:val="28"/>
                <w:szCs w:val="28"/>
                <w:lang w:val="uk-UA"/>
              </w:rPr>
              <w:t>Біг 92 м «ялинкою», с</w:t>
            </w:r>
          </w:p>
        </w:tc>
        <w:tc>
          <w:tcPr>
            <w:tcW w:w="1275" w:type="dxa"/>
            <w:shd w:val="clear" w:color="auto" w:fill="auto"/>
            <w:noWrap/>
            <w:vAlign w:val="center"/>
            <w:hideMark/>
          </w:tcPr>
          <w:p w14:paraId="12DA7906" w14:textId="77777777" w:rsidR="004F2403" w:rsidRPr="00A56FD5" w:rsidRDefault="004F2403" w:rsidP="00C57CC7">
            <w:pPr>
              <w:jc w:val="center"/>
              <w:rPr>
                <w:color w:val="000000"/>
                <w:sz w:val="28"/>
                <w:szCs w:val="28"/>
                <w:lang w:val="uk-UA"/>
              </w:rPr>
            </w:pPr>
            <w:r>
              <w:rPr>
                <w:color w:val="000000"/>
                <w:sz w:val="28"/>
                <w:szCs w:val="28"/>
              </w:rPr>
              <w:t>26,6</w:t>
            </w:r>
          </w:p>
        </w:tc>
        <w:tc>
          <w:tcPr>
            <w:tcW w:w="1134" w:type="dxa"/>
            <w:shd w:val="clear" w:color="auto" w:fill="auto"/>
            <w:noWrap/>
            <w:vAlign w:val="center"/>
            <w:hideMark/>
          </w:tcPr>
          <w:p w14:paraId="626199E5" w14:textId="77777777" w:rsidR="004F2403" w:rsidRPr="00A56FD5" w:rsidRDefault="004F2403" w:rsidP="00C57CC7">
            <w:pPr>
              <w:jc w:val="center"/>
              <w:rPr>
                <w:color w:val="000000"/>
                <w:sz w:val="28"/>
                <w:szCs w:val="28"/>
                <w:lang w:val="uk-UA"/>
              </w:rPr>
            </w:pPr>
            <w:r>
              <w:rPr>
                <w:sz w:val="28"/>
                <w:szCs w:val="28"/>
              </w:rPr>
              <w:t>1,71</w:t>
            </w:r>
          </w:p>
        </w:tc>
        <w:tc>
          <w:tcPr>
            <w:tcW w:w="1134" w:type="dxa"/>
            <w:shd w:val="clear" w:color="auto" w:fill="auto"/>
            <w:noWrap/>
            <w:vAlign w:val="center"/>
            <w:hideMark/>
          </w:tcPr>
          <w:p w14:paraId="5559C14E" w14:textId="77777777" w:rsidR="004F2403" w:rsidRPr="00A56FD5" w:rsidRDefault="004F2403" w:rsidP="00C57CC7">
            <w:pPr>
              <w:jc w:val="center"/>
              <w:rPr>
                <w:color w:val="000000"/>
                <w:sz w:val="28"/>
                <w:szCs w:val="28"/>
                <w:lang w:val="uk-UA"/>
              </w:rPr>
            </w:pPr>
            <w:r>
              <w:rPr>
                <w:color w:val="000000"/>
                <w:sz w:val="28"/>
                <w:szCs w:val="28"/>
              </w:rPr>
              <w:t>23,3</w:t>
            </w:r>
          </w:p>
        </w:tc>
        <w:tc>
          <w:tcPr>
            <w:tcW w:w="1276" w:type="dxa"/>
            <w:shd w:val="clear" w:color="auto" w:fill="auto"/>
            <w:noWrap/>
            <w:vAlign w:val="center"/>
            <w:hideMark/>
          </w:tcPr>
          <w:p w14:paraId="6F59A261" w14:textId="77777777" w:rsidR="004F2403" w:rsidRPr="00A56FD5" w:rsidRDefault="004F2403" w:rsidP="00C57CC7">
            <w:pPr>
              <w:jc w:val="center"/>
              <w:rPr>
                <w:color w:val="000000"/>
                <w:sz w:val="28"/>
                <w:szCs w:val="28"/>
                <w:lang w:val="uk-UA"/>
              </w:rPr>
            </w:pPr>
            <w:r>
              <w:rPr>
                <w:color w:val="000000"/>
                <w:sz w:val="28"/>
                <w:szCs w:val="28"/>
              </w:rPr>
              <w:t>0,12</w:t>
            </w:r>
          </w:p>
        </w:tc>
        <w:tc>
          <w:tcPr>
            <w:tcW w:w="1264" w:type="dxa"/>
            <w:vAlign w:val="center"/>
          </w:tcPr>
          <w:p w14:paraId="5CB7434C" w14:textId="77777777" w:rsidR="004F2403" w:rsidRDefault="004F2403" w:rsidP="00C57CC7">
            <w:pPr>
              <w:jc w:val="center"/>
              <w:rPr>
                <w:color w:val="000000"/>
                <w:sz w:val="28"/>
                <w:szCs w:val="28"/>
              </w:rPr>
            </w:pPr>
            <w:r>
              <w:rPr>
                <w:sz w:val="28"/>
                <w:szCs w:val="28"/>
              </w:rPr>
              <w:t>17,18</w:t>
            </w:r>
            <w:r w:rsidRPr="005D5329">
              <w:rPr>
                <w:sz w:val="28"/>
                <w:szCs w:val="20"/>
                <w:lang w:val="uk-UA"/>
              </w:rPr>
              <w:t>***</w:t>
            </w:r>
          </w:p>
        </w:tc>
      </w:tr>
    </w:tbl>
    <w:p w14:paraId="20915A3F" w14:textId="77777777" w:rsidR="004F2403" w:rsidRDefault="004F2403" w:rsidP="004F2403">
      <w:pPr>
        <w:spacing w:line="360" w:lineRule="auto"/>
        <w:jc w:val="both"/>
        <w:rPr>
          <w:sz w:val="28"/>
          <w:szCs w:val="28"/>
          <w:lang w:val="uk-UA"/>
        </w:rPr>
      </w:pPr>
      <w:r w:rsidRPr="00960A9D">
        <w:rPr>
          <w:color w:val="000000" w:themeColor="text1"/>
          <w:sz w:val="20"/>
          <w:szCs w:val="20"/>
          <w:lang w:val="uk-UA" w:eastAsia="en-US"/>
        </w:rPr>
        <w:t xml:space="preserve">Примітка: </w:t>
      </w:r>
      <w:r w:rsidRPr="00960A9D">
        <w:rPr>
          <w:sz w:val="20"/>
          <w:szCs w:val="20"/>
          <w:lang w:val="uk-UA"/>
        </w:rPr>
        <w:t>*</w:t>
      </w:r>
      <w:r w:rsidRPr="00960A9D">
        <w:rPr>
          <w:b/>
          <w:sz w:val="20"/>
          <w:szCs w:val="20"/>
          <w:lang w:val="uk-UA"/>
        </w:rPr>
        <w:t xml:space="preserve"> </w:t>
      </w:r>
      <w:r w:rsidRPr="00960A9D">
        <w:rPr>
          <w:sz w:val="20"/>
          <w:szCs w:val="20"/>
          <w:lang w:val="uk-UA"/>
        </w:rPr>
        <w:noBreakHyphen/>
        <w:t xml:space="preserve"> p</w:t>
      </w:r>
      <w:r w:rsidRPr="00E23257">
        <w:rPr>
          <w:szCs w:val="28"/>
          <w:lang w:val="uk-UA"/>
        </w:rPr>
        <w:t>&lt;0,05;</w:t>
      </w:r>
      <w:r>
        <w:rPr>
          <w:szCs w:val="28"/>
          <w:lang w:val="uk-UA"/>
        </w:rPr>
        <w:t xml:space="preserve"> </w:t>
      </w:r>
      <w:r w:rsidRPr="00E23257">
        <w:rPr>
          <w:szCs w:val="28"/>
          <w:lang w:val="uk-UA"/>
        </w:rPr>
        <w:t xml:space="preserve">** </w:t>
      </w:r>
      <w:r w:rsidRPr="00E23257">
        <w:rPr>
          <w:szCs w:val="28"/>
          <w:lang w:val="uk-UA"/>
        </w:rPr>
        <w:noBreakHyphen/>
        <w:t xml:space="preserve"> p&lt;0,01; *** </w:t>
      </w:r>
      <w:r w:rsidRPr="00E23257">
        <w:rPr>
          <w:szCs w:val="28"/>
          <w:lang w:val="uk-UA"/>
        </w:rPr>
        <w:noBreakHyphen/>
        <w:t xml:space="preserve"> p&lt;0,001   у порівнянні з початком дослідження</w:t>
      </w:r>
    </w:p>
    <w:p w14:paraId="033FE1C1" w14:textId="77777777" w:rsidR="004F2403" w:rsidRDefault="004F2403" w:rsidP="004F2403">
      <w:pPr>
        <w:spacing w:line="360" w:lineRule="auto"/>
        <w:jc w:val="both"/>
        <w:rPr>
          <w:sz w:val="28"/>
          <w:szCs w:val="28"/>
          <w:lang w:val="uk-UA"/>
        </w:rPr>
      </w:pPr>
    </w:p>
    <w:p w14:paraId="44C46BCD" w14:textId="77777777" w:rsidR="004F2403" w:rsidRPr="00AF7111" w:rsidRDefault="004F2403" w:rsidP="004F2403">
      <w:pPr>
        <w:spacing w:line="360" w:lineRule="auto"/>
        <w:ind w:firstLine="708"/>
        <w:jc w:val="both"/>
        <w:rPr>
          <w:sz w:val="28"/>
          <w:szCs w:val="28"/>
          <w:lang w:val="uk-UA"/>
        </w:rPr>
      </w:pPr>
      <w:r>
        <w:rPr>
          <w:sz w:val="28"/>
          <w:szCs w:val="28"/>
          <w:lang w:val="uk-UA"/>
        </w:rPr>
        <w:t xml:space="preserve">Таких як, результати </w:t>
      </w:r>
      <w:r w:rsidRPr="00BC0AFC">
        <w:rPr>
          <w:sz w:val="28"/>
          <w:szCs w:val="28"/>
          <w:lang w:val="uk-UA"/>
        </w:rPr>
        <w:t xml:space="preserve">швидкісної </w:t>
      </w:r>
      <w:r w:rsidRPr="00AC66BA">
        <w:rPr>
          <w:sz w:val="28"/>
          <w:szCs w:val="28"/>
          <w:lang w:val="uk-UA"/>
        </w:rPr>
        <w:t xml:space="preserve">витривалості (достовірне зниження часу бігу </w:t>
      </w:r>
      <w:r w:rsidRPr="00F24173">
        <w:rPr>
          <w:color w:val="000000"/>
          <w:sz w:val="28"/>
          <w:szCs w:val="28"/>
          <w:lang w:val="uk-UA"/>
        </w:rPr>
        <w:t>«ялинкою»</w:t>
      </w:r>
      <w:r>
        <w:rPr>
          <w:color w:val="000000"/>
          <w:sz w:val="28"/>
          <w:szCs w:val="28"/>
          <w:lang w:val="uk-UA"/>
        </w:rPr>
        <w:t xml:space="preserve"> </w:t>
      </w:r>
      <w:r w:rsidRPr="00AC66BA">
        <w:rPr>
          <w:sz w:val="28"/>
          <w:szCs w:val="28"/>
          <w:lang w:val="uk-UA"/>
        </w:rPr>
        <w:t xml:space="preserve">на </w:t>
      </w:r>
      <w:r>
        <w:rPr>
          <w:sz w:val="28"/>
          <w:szCs w:val="28"/>
          <w:lang w:val="uk-UA"/>
        </w:rPr>
        <w:t>92</w:t>
      </w:r>
      <w:r w:rsidRPr="00AC66BA">
        <w:rPr>
          <w:sz w:val="28"/>
          <w:szCs w:val="28"/>
          <w:lang w:val="uk-UA"/>
        </w:rPr>
        <w:t xml:space="preserve"> м до 23,3±0,12 хв при </w:t>
      </w:r>
      <w:r w:rsidRPr="00AC66BA">
        <w:rPr>
          <w:bCs/>
          <w:color w:val="000000"/>
          <w:sz w:val="28"/>
          <w:szCs w:val="28"/>
          <w:lang w:val="en-US"/>
        </w:rPr>
        <w:t>t</w:t>
      </w:r>
      <w:r w:rsidRPr="00AC66BA">
        <w:rPr>
          <w:bCs/>
          <w:color w:val="000000"/>
          <w:sz w:val="28"/>
          <w:szCs w:val="28"/>
          <w:lang w:val="uk-UA"/>
        </w:rPr>
        <w:t>=</w:t>
      </w:r>
      <w:r w:rsidRPr="008C2CBB">
        <w:rPr>
          <w:sz w:val="28"/>
          <w:szCs w:val="28"/>
          <w:lang w:val="uk-UA"/>
        </w:rPr>
        <w:t>17,18</w:t>
      </w:r>
      <w:r w:rsidRPr="00AC66BA">
        <w:rPr>
          <w:sz w:val="28"/>
          <w:szCs w:val="28"/>
          <w:lang w:val="uk-UA"/>
        </w:rPr>
        <w:t>;</w:t>
      </w:r>
      <w:r>
        <w:rPr>
          <w:sz w:val="28"/>
          <w:szCs w:val="28"/>
          <w:lang w:val="uk-UA"/>
        </w:rPr>
        <w:t xml:space="preserve"> </w:t>
      </w:r>
      <w:r w:rsidRPr="00AC66BA">
        <w:rPr>
          <w:sz w:val="28"/>
          <w:szCs w:val="28"/>
          <w:lang w:val="uk-UA"/>
        </w:rPr>
        <w:t>р&lt;0,0</w:t>
      </w:r>
      <w:r>
        <w:rPr>
          <w:sz w:val="28"/>
          <w:szCs w:val="28"/>
          <w:lang w:val="uk-UA"/>
        </w:rPr>
        <w:t>01</w:t>
      </w:r>
      <w:r w:rsidRPr="00AC66BA">
        <w:rPr>
          <w:sz w:val="28"/>
          <w:szCs w:val="28"/>
          <w:lang w:val="uk-UA"/>
        </w:rPr>
        <w:t xml:space="preserve"> у порівнянні з початком дослідження), швидкісних</w:t>
      </w:r>
      <w:r w:rsidRPr="00AF7111">
        <w:rPr>
          <w:sz w:val="28"/>
          <w:szCs w:val="28"/>
          <w:lang w:val="uk-UA"/>
        </w:rPr>
        <w:t xml:space="preserve">, </w:t>
      </w:r>
      <w:proofErr w:type="spellStart"/>
      <w:r w:rsidRPr="00AF7111">
        <w:rPr>
          <w:sz w:val="28"/>
          <w:szCs w:val="28"/>
          <w:lang w:val="uk-UA"/>
        </w:rPr>
        <w:t>швидкісно</w:t>
      </w:r>
      <w:proofErr w:type="spellEnd"/>
      <w:r w:rsidRPr="00AF7111">
        <w:rPr>
          <w:sz w:val="28"/>
          <w:szCs w:val="28"/>
          <w:lang w:val="uk-UA"/>
        </w:rPr>
        <w:t xml:space="preserve">-силових і силових здібностей (достовірне поліпшення результатів </w:t>
      </w:r>
      <w:r>
        <w:rPr>
          <w:sz w:val="28"/>
          <w:szCs w:val="28"/>
          <w:lang w:val="uk-UA"/>
        </w:rPr>
        <w:t>за тестом</w:t>
      </w:r>
      <w:r w:rsidRPr="00E23257">
        <w:rPr>
          <w:color w:val="000000" w:themeColor="text1"/>
          <w:sz w:val="28"/>
          <w:szCs w:val="28"/>
          <w:lang w:val="uk-UA"/>
        </w:rPr>
        <w:t xml:space="preserve"> 9</w:t>
      </w:r>
      <w:r w:rsidRPr="00E23257">
        <w:rPr>
          <w:color w:val="000000" w:themeColor="text1"/>
          <w:lang w:val="uk-UA"/>
        </w:rPr>
        <w:t>–</w:t>
      </w:r>
      <w:r w:rsidRPr="00E23257">
        <w:rPr>
          <w:color w:val="000000" w:themeColor="text1"/>
          <w:sz w:val="28"/>
          <w:szCs w:val="28"/>
          <w:lang w:val="uk-UA"/>
        </w:rPr>
        <w:t>3</w:t>
      </w:r>
      <w:r w:rsidRPr="00E23257">
        <w:rPr>
          <w:color w:val="000000" w:themeColor="text1"/>
          <w:lang w:val="uk-UA"/>
        </w:rPr>
        <w:t>–</w:t>
      </w:r>
      <w:r w:rsidRPr="00E23257">
        <w:rPr>
          <w:color w:val="000000" w:themeColor="text1"/>
          <w:sz w:val="28"/>
          <w:szCs w:val="28"/>
          <w:lang w:val="uk-UA"/>
        </w:rPr>
        <w:t>6</w:t>
      </w:r>
      <w:r w:rsidRPr="00E23257">
        <w:rPr>
          <w:color w:val="000000" w:themeColor="text1"/>
          <w:lang w:val="uk-UA"/>
        </w:rPr>
        <w:t>–</w:t>
      </w:r>
      <w:r w:rsidRPr="00E23257">
        <w:rPr>
          <w:color w:val="000000" w:themeColor="text1"/>
          <w:sz w:val="28"/>
          <w:szCs w:val="28"/>
          <w:lang w:val="uk-UA"/>
        </w:rPr>
        <w:t>3</w:t>
      </w:r>
      <w:r w:rsidRPr="00E23257">
        <w:rPr>
          <w:color w:val="000000" w:themeColor="text1"/>
          <w:lang w:val="uk-UA"/>
        </w:rPr>
        <w:t>–</w:t>
      </w:r>
      <w:r w:rsidRPr="00E23257">
        <w:rPr>
          <w:color w:val="000000" w:themeColor="text1"/>
          <w:sz w:val="28"/>
          <w:szCs w:val="28"/>
          <w:lang w:val="uk-UA"/>
        </w:rPr>
        <w:t>9 м</w:t>
      </w:r>
      <w:r w:rsidRPr="00AF7111">
        <w:rPr>
          <w:sz w:val="28"/>
          <w:szCs w:val="28"/>
          <w:lang w:val="uk-UA"/>
        </w:rPr>
        <w:t xml:space="preserve"> до </w:t>
      </w:r>
      <w:r>
        <w:rPr>
          <w:sz w:val="28"/>
          <w:szCs w:val="28"/>
          <w:lang w:val="uk-UA"/>
        </w:rPr>
        <w:t>8</w:t>
      </w:r>
      <w:r w:rsidRPr="00AF7111">
        <w:rPr>
          <w:sz w:val="28"/>
          <w:szCs w:val="28"/>
          <w:lang w:val="uk-UA"/>
        </w:rPr>
        <w:t>,</w:t>
      </w:r>
      <w:r>
        <w:rPr>
          <w:sz w:val="28"/>
          <w:szCs w:val="28"/>
          <w:lang w:val="uk-UA"/>
        </w:rPr>
        <w:t>65</w:t>
      </w:r>
      <w:r w:rsidRPr="00AF7111">
        <w:rPr>
          <w:sz w:val="28"/>
          <w:szCs w:val="28"/>
          <w:lang w:val="uk-UA"/>
        </w:rPr>
        <w:t>±0,</w:t>
      </w:r>
      <w:r>
        <w:rPr>
          <w:sz w:val="28"/>
          <w:szCs w:val="28"/>
          <w:lang w:val="uk-UA"/>
        </w:rPr>
        <w:t>21</w:t>
      </w:r>
      <w:r w:rsidRPr="00AF7111">
        <w:rPr>
          <w:sz w:val="28"/>
          <w:szCs w:val="28"/>
          <w:lang w:val="uk-UA"/>
        </w:rPr>
        <w:t xml:space="preserve"> с</w:t>
      </w:r>
      <w:r>
        <w:rPr>
          <w:sz w:val="28"/>
          <w:szCs w:val="28"/>
          <w:lang w:val="uk-UA"/>
        </w:rPr>
        <w:t xml:space="preserve"> </w:t>
      </w:r>
      <w:r w:rsidRPr="00AC66BA">
        <w:rPr>
          <w:sz w:val="28"/>
          <w:szCs w:val="28"/>
          <w:lang w:val="uk-UA"/>
        </w:rPr>
        <w:t xml:space="preserve">при </w:t>
      </w:r>
      <w:r w:rsidRPr="00AC66BA">
        <w:rPr>
          <w:bCs/>
          <w:color w:val="000000"/>
          <w:sz w:val="28"/>
          <w:szCs w:val="28"/>
          <w:lang w:val="en-US"/>
        </w:rPr>
        <w:t>t</w:t>
      </w:r>
      <w:r w:rsidRPr="00AC66BA">
        <w:rPr>
          <w:bCs/>
          <w:color w:val="000000"/>
          <w:sz w:val="28"/>
          <w:szCs w:val="28"/>
          <w:lang w:val="uk-UA"/>
        </w:rPr>
        <w:t>=</w:t>
      </w:r>
      <w:r>
        <w:rPr>
          <w:sz w:val="28"/>
          <w:szCs w:val="28"/>
          <w:lang w:val="uk-UA"/>
        </w:rPr>
        <w:t>2</w:t>
      </w:r>
      <w:r w:rsidRPr="008C2CBB">
        <w:rPr>
          <w:sz w:val="28"/>
          <w:szCs w:val="28"/>
          <w:lang w:val="uk-UA"/>
        </w:rPr>
        <w:t>,</w:t>
      </w:r>
      <w:r>
        <w:rPr>
          <w:sz w:val="28"/>
          <w:szCs w:val="28"/>
          <w:lang w:val="uk-UA"/>
        </w:rPr>
        <w:t>3</w:t>
      </w:r>
      <w:r w:rsidRPr="00AC66BA">
        <w:rPr>
          <w:sz w:val="28"/>
          <w:szCs w:val="28"/>
          <w:lang w:val="uk-UA"/>
        </w:rPr>
        <w:t>;</w:t>
      </w:r>
      <w:r>
        <w:rPr>
          <w:sz w:val="28"/>
          <w:szCs w:val="28"/>
          <w:lang w:val="uk-UA"/>
        </w:rPr>
        <w:t xml:space="preserve"> </w:t>
      </w:r>
      <w:r w:rsidRPr="00AC66BA">
        <w:rPr>
          <w:sz w:val="28"/>
          <w:szCs w:val="28"/>
          <w:lang w:val="uk-UA"/>
        </w:rPr>
        <w:t>р&lt;0,0</w:t>
      </w:r>
      <w:r>
        <w:rPr>
          <w:sz w:val="28"/>
          <w:szCs w:val="28"/>
          <w:lang w:val="uk-UA"/>
        </w:rPr>
        <w:t>5</w:t>
      </w:r>
      <w:r w:rsidRPr="00AC66BA">
        <w:rPr>
          <w:sz w:val="28"/>
          <w:szCs w:val="28"/>
          <w:lang w:val="uk-UA"/>
        </w:rPr>
        <w:t xml:space="preserve"> у порівнянні з початком дослідження</w:t>
      </w:r>
      <w:r>
        <w:rPr>
          <w:sz w:val="28"/>
          <w:szCs w:val="28"/>
          <w:lang w:val="uk-UA"/>
        </w:rPr>
        <w:t>;</w:t>
      </w:r>
      <w:r w:rsidRPr="00903AD8">
        <w:rPr>
          <w:sz w:val="28"/>
          <w:szCs w:val="28"/>
          <w:lang w:val="uk-UA"/>
        </w:rPr>
        <w:t xml:space="preserve"> </w:t>
      </w:r>
      <w:r>
        <w:rPr>
          <w:sz w:val="28"/>
          <w:szCs w:val="28"/>
          <w:lang w:val="uk-UA"/>
        </w:rPr>
        <w:lastRenderedPageBreak/>
        <w:t>за тестом</w:t>
      </w:r>
      <w:r w:rsidRPr="00AF7111">
        <w:rPr>
          <w:sz w:val="28"/>
          <w:szCs w:val="28"/>
          <w:lang w:val="uk-UA"/>
        </w:rPr>
        <w:t xml:space="preserve"> стрибка </w:t>
      </w:r>
      <w:r>
        <w:rPr>
          <w:sz w:val="28"/>
          <w:szCs w:val="28"/>
          <w:lang w:val="uk-UA"/>
        </w:rPr>
        <w:t>у висоту</w:t>
      </w:r>
      <w:r w:rsidRPr="00AF7111">
        <w:rPr>
          <w:sz w:val="28"/>
          <w:szCs w:val="28"/>
          <w:lang w:val="uk-UA"/>
        </w:rPr>
        <w:t xml:space="preserve"> з місця до </w:t>
      </w:r>
      <w:r>
        <w:rPr>
          <w:sz w:val="28"/>
          <w:szCs w:val="28"/>
          <w:lang w:val="uk-UA"/>
        </w:rPr>
        <w:t>61</w:t>
      </w:r>
      <w:r w:rsidRPr="00AF7111">
        <w:rPr>
          <w:sz w:val="28"/>
          <w:szCs w:val="28"/>
          <w:lang w:val="uk-UA"/>
        </w:rPr>
        <w:t>,3±</w:t>
      </w:r>
      <w:r>
        <w:rPr>
          <w:sz w:val="28"/>
          <w:szCs w:val="28"/>
          <w:lang w:val="uk-UA"/>
        </w:rPr>
        <w:t>0</w:t>
      </w:r>
      <w:r w:rsidRPr="00AF7111">
        <w:rPr>
          <w:sz w:val="28"/>
          <w:szCs w:val="28"/>
          <w:lang w:val="uk-UA"/>
        </w:rPr>
        <w:t xml:space="preserve">,8 см </w:t>
      </w:r>
      <w:r w:rsidRPr="00AC66BA">
        <w:rPr>
          <w:sz w:val="28"/>
          <w:szCs w:val="28"/>
          <w:lang w:val="uk-UA"/>
        </w:rPr>
        <w:t xml:space="preserve">при </w:t>
      </w:r>
      <w:r w:rsidRPr="00AC66BA">
        <w:rPr>
          <w:bCs/>
          <w:color w:val="000000"/>
          <w:sz w:val="28"/>
          <w:szCs w:val="28"/>
          <w:lang w:val="en-US"/>
        </w:rPr>
        <w:t>t</w:t>
      </w:r>
      <w:r w:rsidRPr="00AC66BA">
        <w:rPr>
          <w:bCs/>
          <w:color w:val="000000"/>
          <w:sz w:val="28"/>
          <w:szCs w:val="28"/>
          <w:lang w:val="uk-UA"/>
        </w:rPr>
        <w:t>=</w:t>
      </w:r>
      <w:r>
        <w:rPr>
          <w:sz w:val="28"/>
          <w:szCs w:val="28"/>
          <w:lang w:val="uk-UA"/>
        </w:rPr>
        <w:t>8</w:t>
      </w:r>
      <w:r w:rsidRPr="008C2CBB">
        <w:rPr>
          <w:sz w:val="28"/>
          <w:szCs w:val="28"/>
          <w:lang w:val="uk-UA"/>
        </w:rPr>
        <w:t>,</w:t>
      </w:r>
      <w:r>
        <w:rPr>
          <w:sz w:val="28"/>
          <w:szCs w:val="28"/>
          <w:lang w:val="uk-UA"/>
        </w:rPr>
        <w:t>41</w:t>
      </w:r>
      <w:r w:rsidRPr="00AC66BA">
        <w:rPr>
          <w:sz w:val="28"/>
          <w:szCs w:val="28"/>
          <w:lang w:val="uk-UA"/>
        </w:rPr>
        <w:t>;</w:t>
      </w:r>
      <w:r>
        <w:rPr>
          <w:sz w:val="28"/>
          <w:szCs w:val="28"/>
          <w:lang w:val="uk-UA"/>
        </w:rPr>
        <w:t xml:space="preserve"> </w:t>
      </w:r>
      <w:r w:rsidRPr="00AC66BA">
        <w:rPr>
          <w:sz w:val="28"/>
          <w:szCs w:val="28"/>
          <w:lang w:val="uk-UA"/>
        </w:rPr>
        <w:t>р&lt;0,0</w:t>
      </w:r>
      <w:r>
        <w:rPr>
          <w:sz w:val="28"/>
          <w:szCs w:val="28"/>
          <w:lang w:val="uk-UA"/>
        </w:rPr>
        <w:t>01</w:t>
      </w:r>
      <w:r w:rsidRPr="00AC66BA">
        <w:rPr>
          <w:sz w:val="28"/>
          <w:szCs w:val="28"/>
          <w:lang w:val="uk-UA"/>
        </w:rPr>
        <w:t xml:space="preserve"> у порівнянні з початком дослідження</w:t>
      </w:r>
      <w:r>
        <w:rPr>
          <w:sz w:val="28"/>
          <w:szCs w:val="28"/>
          <w:lang w:val="uk-UA"/>
        </w:rPr>
        <w:t xml:space="preserve">; за силою ніг </w:t>
      </w:r>
      <w:r w:rsidRPr="00AF7111">
        <w:rPr>
          <w:sz w:val="28"/>
          <w:szCs w:val="28"/>
          <w:lang w:val="uk-UA"/>
        </w:rPr>
        <w:t xml:space="preserve">до </w:t>
      </w:r>
      <w:r>
        <w:rPr>
          <w:sz w:val="28"/>
          <w:szCs w:val="28"/>
          <w:lang w:val="uk-UA"/>
        </w:rPr>
        <w:t>30</w:t>
      </w:r>
      <w:r w:rsidRPr="00AF7111">
        <w:rPr>
          <w:sz w:val="28"/>
          <w:szCs w:val="28"/>
          <w:lang w:val="uk-UA"/>
        </w:rPr>
        <w:t>,</w:t>
      </w:r>
      <w:r>
        <w:rPr>
          <w:sz w:val="28"/>
          <w:szCs w:val="28"/>
          <w:lang w:val="uk-UA"/>
        </w:rPr>
        <w:t>8</w:t>
      </w:r>
      <w:r w:rsidRPr="00AF7111">
        <w:rPr>
          <w:sz w:val="28"/>
          <w:szCs w:val="28"/>
          <w:lang w:val="uk-UA"/>
        </w:rPr>
        <w:t>±0,3 разів</w:t>
      </w:r>
      <w:r w:rsidRPr="00CE16D4">
        <w:rPr>
          <w:sz w:val="28"/>
          <w:szCs w:val="28"/>
          <w:lang w:val="uk-UA"/>
        </w:rPr>
        <w:t xml:space="preserve"> </w:t>
      </w:r>
      <w:r w:rsidRPr="00AC66BA">
        <w:rPr>
          <w:sz w:val="28"/>
          <w:szCs w:val="28"/>
          <w:lang w:val="uk-UA"/>
        </w:rPr>
        <w:t xml:space="preserve">при </w:t>
      </w:r>
      <w:r w:rsidRPr="00AC66BA">
        <w:rPr>
          <w:bCs/>
          <w:color w:val="000000"/>
          <w:sz w:val="28"/>
          <w:szCs w:val="28"/>
          <w:lang w:val="en-US"/>
        </w:rPr>
        <w:t>t</w:t>
      </w:r>
      <w:r w:rsidRPr="00AC66BA">
        <w:rPr>
          <w:bCs/>
          <w:color w:val="000000"/>
          <w:sz w:val="28"/>
          <w:szCs w:val="28"/>
          <w:lang w:val="uk-UA"/>
        </w:rPr>
        <w:t>=</w:t>
      </w:r>
      <w:r>
        <w:rPr>
          <w:sz w:val="28"/>
          <w:szCs w:val="28"/>
          <w:lang w:val="uk-UA"/>
        </w:rPr>
        <w:t>16,69</w:t>
      </w:r>
      <w:r w:rsidRPr="00AC66BA">
        <w:rPr>
          <w:sz w:val="28"/>
          <w:szCs w:val="28"/>
          <w:lang w:val="uk-UA"/>
        </w:rPr>
        <w:t>;</w:t>
      </w:r>
      <w:r>
        <w:rPr>
          <w:sz w:val="28"/>
          <w:szCs w:val="28"/>
          <w:lang w:val="uk-UA"/>
        </w:rPr>
        <w:t xml:space="preserve"> </w:t>
      </w:r>
      <w:r w:rsidRPr="00AC66BA">
        <w:rPr>
          <w:sz w:val="28"/>
          <w:szCs w:val="28"/>
          <w:lang w:val="uk-UA"/>
        </w:rPr>
        <w:t>р&lt;0,0</w:t>
      </w:r>
      <w:r>
        <w:rPr>
          <w:sz w:val="28"/>
          <w:szCs w:val="28"/>
          <w:lang w:val="uk-UA"/>
        </w:rPr>
        <w:t>01</w:t>
      </w:r>
      <w:r w:rsidRPr="00AC66BA">
        <w:rPr>
          <w:sz w:val="28"/>
          <w:szCs w:val="28"/>
          <w:lang w:val="uk-UA"/>
        </w:rPr>
        <w:t xml:space="preserve"> у порівнянні з початком дослідження</w:t>
      </w:r>
      <w:r>
        <w:rPr>
          <w:sz w:val="28"/>
          <w:szCs w:val="28"/>
          <w:lang w:val="uk-UA"/>
        </w:rPr>
        <w:t xml:space="preserve"> і </w:t>
      </w:r>
      <w:r w:rsidRPr="00AF7111">
        <w:rPr>
          <w:sz w:val="28"/>
          <w:szCs w:val="28"/>
          <w:lang w:val="uk-UA"/>
        </w:rPr>
        <w:t xml:space="preserve"> </w:t>
      </w:r>
      <w:r>
        <w:rPr>
          <w:sz w:val="28"/>
          <w:szCs w:val="28"/>
          <w:lang w:val="uk-UA"/>
        </w:rPr>
        <w:t xml:space="preserve">за силою рук </w:t>
      </w:r>
      <w:r w:rsidRPr="00AF7111">
        <w:rPr>
          <w:sz w:val="28"/>
          <w:szCs w:val="28"/>
          <w:lang w:val="uk-UA"/>
        </w:rPr>
        <w:t xml:space="preserve">до </w:t>
      </w:r>
      <w:r>
        <w:rPr>
          <w:sz w:val="28"/>
          <w:szCs w:val="28"/>
          <w:lang w:val="uk-UA"/>
        </w:rPr>
        <w:t>22</w:t>
      </w:r>
      <w:r w:rsidRPr="00AF7111">
        <w:rPr>
          <w:sz w:val="28"/>
          <w:szCs w:val="28"/>
          <w:lang w:val="uk-UA"/>
        </w:rPr>
        <w:t>,</w:t>
      </w:r>
      <w:r>
        <w:rPr>
          <w:sz w:val="28"/>
          <w:szCs w:val="28"/>
          <w:lang w:val="uk-UA"/>
        </w:rPr>
        <w:t>6</w:t>
      </w:r>
      <w:r w:rsidRPr="00AF7111">
        <w:rPr>
          <w:sz w:val="28"/>
          <w:szCs w:val="28"/>
          <w:lang w:val="uk-UA"/>
        </w:rPr>
        <w:t>±0,</w:t>
      </w:r>
      <w:r>
        <w:rPr>
          <w:sz w:val="28"/>
          <w:szCs w:val="28"/>
          <w:lang w:val="uk-UA"/>
        </w:rPr>
        <w:t>4</w:t>
      </w:r>
      <w:r w:rsidRPr="00AF7111">
        <w:rPr>
          <w:sz w:val="28"/>
          <w:szCs w:val="28"/>
          <w:lang w:val="uk-UA"/>
        </w:rPr>
        <w:t xml:space="preserve"> разів</w:t>
      </w:r>
      <w:r w:rsidRPr="00CE16D4">
        <w:rPr>
          <w:sz w:val="28"/>
          <w:szCs w:val="28"/>
          <w:lang w:val="uk-UA"/>
        </w:rPr>
        <w:t xml:space="preserve"> </w:t>
      </w:r>
      <w:r w:rsidRPr="00AC66BA">
        <w:rPr>
          <w:sz w:val="28"/>
          <w:szCs w:val="28"/>
          <w:lang w:val="uk-UA"/>
        </w:rPr>
        <w:t xml:space="preserve">при </w:t>
      </w:r>
      <w:r w:rsidRPr="00AC66BA">
        <w:rPr>
          <w:bCs/>
          <w:color w:val="000000"/>
          <w:sz w:val="28"/>
          <w:szCs w:val="28"/>
          <w:lang w:val="en-US"/>
        </w:rPr>
        <w:t>t</w:t>
      </w:r>
      <w:r w:rsidRPr="00AC66BA">
        <w:rPr>
          <w:bCs/>
          <w:color w:val="000000"/>
          <w:sz w:val="28"/>
          <w:szCs w:val="28"/>
          <w:lang w:val="uk-UA"/>
        </w:rPr>
        <w:t>=</w:t>
      </w:r>
      <w:r>
        <w:rPr>
          <w:sz w:val="28"/>
          <w:szCs w:val="28"/>
          <w:lang w:val="uk-UA"/>
        </w:rPr>
        <w:t>6,1</w:t>
      </w:r>
      <w:r w:rsidRPr="00AC66BA">
        <w:rPr>
          <w:sz w:val="28"/>
          <w:szCs w:val="28"/>
          <w:lang w:val="uk-UA"/>
        </w:rPr>
        <w:t>;</w:t>
      </w:r>
      <w:r>
        <w:rPr>
          <w:sz w:val="28"/>
          <w:szCs w:val="28"/>
          <w:lang w:val="uk-UA"/>
        </w:rPr>
        <w:t xml:space="preserve"> </w:t>
      </w:r>
      <w:r w:rsidRPr="00AC66BA">
        <w:rPr>
          <w:sz w:val="28"/>
          <w:szCs w:val="28"/>
          <w:lang w:val="uk-UA"/>
        </w:rPr>
        <w:t>р&lt;0,0</w:t>
      </w:r>
      <w:r>
        <w:rPr>
          <w:sz w:val="28"/>
          <w:szCs w:val="28"/>
          <w:lang w:val="uk-UA"/>
        </w:rPr>
        <w:t>01</w:t>
      </w:r>
      <w:r w:rsidRPr="00AC66BA">
        <w:rPr>
          <w:sz w:val="28"/>
          <w:szCs w:val="28"/>
          <w:lang w:val="uk-UA"/>
        </w:rPr>
        <w:t xml:space="preserve"> у порівнянні з початком дослідження</w:t>
      </w:r>
      <w:r>
        <w:rPr>
          <w:sz w:val="28"/>
          <w:szCs w:val="28"/>
          <w:lang w:val="uk-UA"/>
        </w:rPr>
        <w:t>.</w:t>
      </w:r>
      <w:r w:rsidRPr="00AF7111">
        <w:rPr>
          <w:sz w:val="28"/>
          <w:szCs w:val="28"/>
          <w:lang w:val="uk-UA"/>
        </w:rPr>
        <w:t xml:space="preserve"> </w:t>
      </w:r>
      <w:r>
        <w:rPr>
          <w:sz w:val="28"/>
          <w:szCs w:val="28"/>
          <w:lang w:val="uk-UA"/>
        </w:rPr>
        <w:t>Т</w:t>
      </w:r>
      <w:r w:rsidRPr="00AF7111">
        <w:rPr>
          <w:sz w:val="28"/>
          <w:szCs w:val="28"/>
          <w:lang w:val="uk-UA"/>
        </w:rPr>
        <w:t xml:space="preserve">акож рівнів розвитку </w:t>
      </w:r>
      <w:r w:rsidRPr="00786DE8">
        <w:rPr>
          <w:sz w:val="28"/>
          <w:szCs w:val="28"/>
          <w:lang w:val="uk-UA"/>
        </w:rPr>
        <w:t>рухливості плечових суглобів</w:t>
      </w:r>
      <w:r>
        <w:rPr>
          <w:sz w:val="28"/>
          <w:szCs w:val="28"/>
          <w:lang w:val="uk-UA"/>
        </w:rPr>
        <w:t xml:space="preserve"> за тестом «</w:t>
      </w:r>
      <w:r w:rsidRPr="00E23257">
        <w:rPr>
          <w:color w:val="000000" w:themeColor="text1"/>
          <w:sz w:val="28"/>
          <w:szCs w:val="28"/>
          <w:lang w:val="uk-UA"/>
        </w:rPr>
        <w:t xml:space="preserve">Викрут гімнастичної палки </w:t>
      </w:r>
      <w:r>
        <w:rPr>
          <w:color w:val="000000" w:themeColor="text1"/>
          <w:sz w:val="28"/>
          <w:szCs w:val="28"/>
          <w:lang w:val="uk-UA"/>
        </w:rPr>
        <w:t xml:space="preserve"> </w:t>
      </w:r>
      <w:r w:rsidRPr="00E23257">
        <w:rPr>
          <w:color w:val="000000" w:themeColor="text1"/>
          <w:sz w:val="28"/>
          <w:szCs w:val="28"/>
          <w:lang w:val="uk-UA"/>
        </w:rPr>
        <w:t>вгору</w:t>
      </w:r>
      <w:r>
        <w:rPr>
          <w:color w:val="000000" w:themeColor="text1"/>
          <w:sz w:val="28"/>
          <w:szCs w:val="28"/>
          <w:lang w:val="uk-UA"/>
        </w:rPr>
        <w:t xml:space="preserve"> </w:t>
      </w:r>
      <w:r w:rsidRPr="00E23257">
        <w:rPr>
          <w:color w:val="000000" w:themeColor="text1"/>
          <w:sz w:val="28"/>
          <w:szCs w:val="28"/>
          <w:lang w:val="uk-UA"/>
        </w:rPr>
        <w:t>назад</w:t>
      </w:r>
      <w:r w:rsidRPr="00AF7111">
        <w:rPr>
          <w:sz w:val="28"/>
          <w:szCs w:val="28"/>
          <w:lang w:val="uk-UA"/>
        </w:rPr>
        <w:t xml:space="preserve"> до </w:t>
      </w:r>
      <w:r>
        <w:rPr>
          <w:sz w:val="28"/>
          <w:szCs w:val="28"/>
          <w:lang w:val="uk-UA"/>
        </w:rPr>
        <w:t>1</w:t>
      </w:r>
      <w:r w:rsidRPr="00AF7111">
        <w:rPr>
          <w:sz w:val="28"/>
          <w:szCs w:val="28"/>
          <w:lang w:val="uk-UA"/>
        </w:rPr>
        <w:t>,</w:t>
      </w:r>
      <w:r>
        <w:rPr>
          <w:sz w:val="28"/>
          <w:szCs w:val="28"/>
          <w:lang w:val="uk-UA"/>
        </w:rPr>
        <w:t>4</w:t>
      </w:r>
      <w:r w:rsidRPr="00AF7111">
        <w:rPr>
          <w:sz w:val="28"/>
          <w:szCs w:val="28"/>
          <w:lang w:val="uk-UA"/>
        </w:rPr>
        <w:t>±0,</w:t>
      </w:r>
      <w:r>
        <w:rPr>
          <w:sz w:val="28"/>
          <w:szCs w:val="28"/>
          <w:lang w:val="uk-UA"/>
        </w:rPr>
        <w:t>05</w:t>
      </w:r>
      <w:r w:rsidRPr="00AF7111">
        <w:rPr>
          <w:sz w:val="28"/>
          <w:szCs w:val="28"/>
          <w:lang w:val="uk-UA"/>
        </w:rPr>
        <w:t xml:space="preserve"> </w:t>
      </w:r>
      <w:r w:rsidRPr="00A56FD5">
        <w:rPr>
          <w:color w:val="000000"/>
          <w:sz w:val="28"/>
          <w:szCs w:val="28"/>
          <w:lang w:val="uk-UA"/>
        </w:rPr>
        <w:t>у.</w:t>
      </w:r>
      <w:r w:rsidRPr="000E0EAF">
        <w:rPr>
          <w:color w:val="000000"/>
          <w:sz w:val="28"/>
          <w:szCs w:val="28"/>
        </w:rPr>
        <w:t xml:space="preserve"> </w:t>
      </w:r>
      <w:r w:rsidRPr="00A56FD5">
        <w:rPr>
          <w:color w:val="000000"/>
          <w:sz w:val="28"/>
          <w:szCs w:val="28"/>
          <w:lang w:val="uk-UA"/>
        </w:rPr>
        <w:t>о.</w:t>
      </w:r>
      <w:r>
        <w:rPr>
          <w:color w:val="000000"/>
          <w:sz w:val="28"/>
          <w:szCs w:val="28"/>
          <w:lang w:val="uk-UA"/>
        </w:rPr>
        <w:t xml:space="preserve"> </w:t>
      </w:r>
      <w:r w:rsidRPr="00AC66BA">
        <w:rPr>
          <w:sz w:val="28"/>
          <w:szCs w:val="28"/>
          <w:lang w:val="uk-UA"/>
        </w:rPr>
        <w:t xml:space="preserve">при </w:t>
      </w:r>
      <w:r w:rsidRPr="00AC66BA">
        <w:rPr>
          <w:bCs/>
          <w:color w:val="000000"/>
          <w:sz w:val="28"/>
          <w:szCs w:val="28"/>
          <w:lang w:val="en-US"/>
        </w:rPr>
        <w:t>t</w:t>
      </w:r>
      <w:r w:rsidRPr="00AC66BA">
        <w:rPr>
          <w:bCs/>
          <w:color w:val="000000"/>
          <w:sz w:val="28"/>
          <w:szCs w:val="28"/>
          <w:lang w:val="uk-UA"/>
        </w:rPr>
        <w:t>=</w:t>
      </w:r>
      <w:r>
        <w:rPr>
          <w:sz w:val="28"/>
          <w:szCs w:val="28"/>
          <w:lang w:val="uk-UA"/>
        </w:rPr>
        <w:t>4,03</w:t>
      </w:r>
      <w:r w:rsidRPr="00AC66BA">
        <w:rPr>
          <w:sz w:val="28"/>
          <w:szCs w:val="28"/>
          <w:lang w:val="uk-UA"/>
        </w:rPr>
        <w:t>;</w:t>
      </w:r>
      <w:r>
        <w:rPr>
          <w:sz w:val="28"/>
          <w:szCs w:val="28"/>
          <w:lang w:val="uk-UA"/>
        </w:rPr>
        <w:t xml:space="preserve"> </w:t>
      </w:r>
      <w:r w:rsidRPr="00AC66BA">
        <w:rPr>
          <w:sz w:val="28"/>
          <w:szCs w:val="28"/>
          <w:lang w:val="uk-UA"/>
        </w:rPr>
        <w:t>р&lt;0,0</w:t>
      </w:r>
      <w:r>
        <w:rPr>
          <w:sz w:val="28"/>
          <w:szCs w:val="28"/>
          <w:lang w:val="uk-UA"/>
        </w:rPr>
        <w:t>1</w:t>
      </w:r>
      <w:r w:rsidRPr="00AC66BA">
        <w:rPr>
          <w:sz w:val="28"/>
          <w:szCs w:val="28"/>
          <w:lang w:val="uk-UA"/>
        </w:rPr>
        <w:t xml:space="preserve"> у порівнянні з початком дослідження</w:t>
      </w:r>
      <w:r w:rsidRPr="00AF7111">
        <w:rPr>
          <w:sz w:val="28"/>
          <w:szCs w:val="28"/>
          <w:lang w:val="uk-UA"/>
        </w:rPr>
        <w:t>.</w:t>
      </w:r>
    </w:p>
    <w:p w14:paraId="3E686447" w14:textId="77777777" w:rsidR="004F2403" w:rsidRDefault="004F2403" w:rsidP="004F2403">
      <w:pPr>
        <w:spacing w:line="360" w:lineRule="auto"/>
        <w:ind w:firstLine="708"/>
        <w:jc w:val="both"/>
        <w:rPr>
          <w:sz w:val="28"/>
          <w:szCs w:val="28"/>
          <w:lang w:val="uk-UA"/>
        </w:rPr>
      </w:pPr>
      <w:r w:rsidRPr="00AF7111">
        <w:rPr>
          <w:sz w:val="28"/>
          <w:szCs w:val="28"/>
          <w:lang w:val="uk-UA"/>
        </w:rPr>
        <w:t xml:space="preserve">Для більшості показників </w:t>
      </w:r>
      <w:r w:rsidRPr="00E23257">
        <w:rPr>
          <w:sz w:val="28"/>
          <w:szCs w:val="28"/>
          <w:lang w:val="uk-UA"/>
        </w:rPr>
        <w:t xml:space="preserve">спеціальної </w:t>
      </w:r>
      <w:r w:rsidRPr="00AF7111">
        <w:rPr>
          <w:sz w:val="28"/>
          <w:szCs w:val="28"/>
          <w:lang w:val="uk-UA"/>
        </w:rPr>
        <w:t>фізичної підготовленості були характерні і виражені якісні зміни.</w:t>
      </w:r>
    </w:p>
    <w:p w14:paraId="45DBC93D" w14:textId="77777777" w:rsidR="007A4E69" w:rsidRDefault="007A4E69" w:rsidP="004F2403">
      <w:pPr>
        <w:spacing w:line="360" w:lineRule="auto"/>
        <w:ind w:firstLine="708"/>
        <w:jc w:val="both"/>
        <w:rPr>
          <w:sz w:val="28"/>
          <w:szCs w:val="28"/>
          <w:lang w:val="uk-UA"/>
        </w:rPr>
      </w:pPr>
      <w:r w:rsidRPr="007A4E69">
        <w:rPr>
          <w:sz w:val="28"/>
          <w:szCs w:val="28"/>
          <w:lang w:val="uk-UA"/>
        </w:rPr>
        <w:t>Реалізація розробленої методики забезпеч</w:t>
      </w:r>
      <w:r>
        <w:rPr>
          <w:sz w:val="28"/>
          <w:szCs w:val="28"/>
          <w:lang w:val="uk-UA"/>
        </w:rPr>
        <w:t>ила</w:t>
      </w:r>
      <w:r w:rsidRPr="007A4E69">
        <w:rPr>
          <w:sz w:val="28"/>
          <w:szCs w:val="28"/>
          <w:lang w:val="uk-UA"/>
        </w:rPr>
        <w:t xml:space="preserve"> суттєве підвищення ефективності планування та організації процесу навчання волейболу. Результати формуючого педагогічного експерименту </w:t>
      </w:r>
      <w:r>
        <w:rPr>
          <w:sz w:val="28"/>
          <w:szCs w:val="28"/>
          <w:lang w:val="uk-UA"/>
        </w:rPr>
        <w:t>засвідчили</w:t>
      </w:r>
      <w:r w:rsidRPr="007A4E69">
        <w:rPr>
          <w:sz w:val="28"/>
          <w:szCs w:val="28"/>
          <w:lang w:val="uk-UA"/>
        </w:rPr>
        <w:t xml:space="preserve"> про те, що впровадження розробленої методики призводить до покращення якості проведення занять, показників фізичної та волейбольної підготовленості. Порівняльний аналіз </w:t>
      </w:r>
      <w:proofErr w:type="spellStart"/>
      <w:r w:rsidRPr="007A4E69">
        <w:rPr>
          <w:sz w:val="28"/>
          <w:szCs w:val="28"/>
          <w:lang w:val="uk-UA"/>
        </w:rPr>
        <w:t>середньогрупових</w:t>
      </w:r>
      <w:proofErr w:type="spellEnd"/>
      <w:r w:rsidRPr="007A4E69">
        <w:rPr>
          <w:sz w:val="28"/>
          <w:szCs w:val="28"/>
          <w:lang w:val="uk-UA"/>
        </w:rPr>
        <w:t xml:space="preserve"> значень досліджуваних показників досліджуваних КГ і ЕГ, проведений із застосуванням параметричного критерію '</w:t>
      </w:r>
      <w:proofErr w:type="spellStart"/>
      <w:r w:rsidRPr="007A4E69">
        <w:rPr>
          <w:sz w:val="28"/>
          <w:szCs w:val="28"/>
          <w:lang w:val="uk-UA"/>
        </w:rPr>
        <w:t>Стьюдснта</w:t>
      </w:r>
      <w:proofErr w:type="spellEnd"/>
      <w:r w:rsidRPr="007A4E69">
        <w:rPr>
          <w:sz w:val="28"/>
          <w:szCs w:val="28"/>
          <w:lang w:val="uk-UA"/>
        </w:rPr>
        <w:t xml:space="preserve">. </w:t>
      </w:r>
      <w:r>
        <w:rPr>
          <w:sz w:val="28"/>
          <w:szCs w:val="28"/>
          <w:lang w:val="uk-UA"/>
        </w:rPr>
        <w:t>вказало</w:t>
      </w:r>
      <w:r w:rsidRPr="007A4E69">
        <w:rPr>
          <w:sz w:val="28"/>
          <w:szCs w:val="28"/>
          <w:lang w:val="uk-UA"/>
        </w:rPr>
        <w:t xml:space="preserve"> про приблизно однаковий низький рівень на початку педагогічного експерименту.</w:t>
      </w:r>
      <w:r>
        <w:rPr>
          <w:sz w:val="28"/>
          <w:szCs w:val="28"/>
          <w:lang w:val="uk-UA"/>
        </w:rPr>
        <w:t xml:space="preserve"> </w:t>
      </w:r>
      <w:r w:rsidRPr="007A4E69">
        <w:rPr>
          <w:sz w:val="28"/>
          <w:szCs w:val="28"/>
          <w:lang w:val="uk-UA"/>
        </w:rPr>
        <w:t xml:space="preserve">Протягом педагогічного експерименту у випробуваних КГ та ЕГ спостерігається підвищення рівня розвитку фізичних якостей. Це зумовлено як віковим розвитком функції рухів, так і стимулюючим впливом </w:t>
      </w:r>
      <w:proofErr w:type="spellStart"/>
      <w:r w:rsidRPr="007A4E69">
        <w:rPr>
          <w:sz w:val="28"/>
          <w:szCs w:val="28"/>
          <w:lang w:val="uk-UA"/>
        </w:rPr>
        <w:t>фактора</w:t>
      </w:r>
      <w:proofErr w:type="spellEnd"/>
      <w:r>
        <w:rPr>
          <w:sz w:val="28"/>
          <w:szCs w:val="28"/>
          <w:lang w:val="uk-UA"/>
        </w:rPr>
        <w:t xml:space="preserve"> впровадження авторської програми.</w:t>
      </w:r>
    </w:p>
    <w:p w14:paraId="1BC41403" w14:textId="77777777" w:rsidR="007A4E69" w:rsidRDefault="007A4E69" w:rsidP="007A4E69">
      <w:pPr>
        <w:spacing w:line="360" w:lineRule="auto"/>
        <w:ind w:firstLine="708"/>
        <w:jc w:val="both"/>
        <w:rPr>
          <w:sz w:val="28"/>
          <w:szCs w:val="28"/>
          <w:lang w:val="uk-UA"/>
        </w:rPr>
      </w:pPr>
      <w:r>
        <w:rPr>
          <w:sz w:val="28"/>
          <w:szCs w:val="28"/>
          <w:lang w:val="uk-UA"/>
        </w:rPr>
        <w:t>Приріст</w:t>
      </w:r>
      <w:r w:rsidRPr="00E23257">
        <w:rPr>
          <w:sz w:val="28"/>
          <w:szCs w:val="28"/>
          <w:lang w:val="uk-UA"/>
        </w:rPr>
        <w:t xml:space="preserve"> показників спеціальної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w:t>
      </w:r>
      <w:r>
        <w:rPr>
          <w:sz w:val="28"/>
          <w:szCs w:val="28"/>
          <w:lang w:val="uk-UA"/>
        </w:rPr>
        <w:t>контрольної групи протягом</w:t>
      </w:r>
      <w:r w:rsidRPr="00E23257">
        <w:rPr>
          <w:sz w:val="28"/>
          <w:szCs w:val="28"/>
          <w:lang w:val="uk-UA"/>
        </w:rPr>
        <w:t xml:space="preserve"> дослідження</w:t>
      </w:r>
      <w:r>
        <w:rPr>
          <w:sz w:val="28"/>
          <w:szCs w:val="28"/>
          <w:lang w:val="uk-UA"/>
        </w:rPr>
        <w:t xml:space="preserve"> (табл. 3.5) показав, що найбільші зміни відбулися за тестом на силу ніг – 54,77%; найменший – за тестом на </w:t>
      </w:r>
      <w:r w:rsidRPr="00BC0AFC">
        <w:rPr>
          <w:sz w:val="28"/>
          <w:szCs w:val="28"/>
          <w:lang w:val="uk-UA"/>
        </w:rPr>
        <w:t>швидк</w:t>
      </w:r>
      <w:r>
        <w:rPr>
          <w:sz w:val="28"/>
          <w:szCs w:val="28"/>
          <w:lang w:val="uk-UA"/>
        </w:rPr>
        <w:t>ість – 9,72%.</w:t>
      </w:r>
    </w:p>
    <w:p w14:paraId="4C406B50" w14:textId="77777777" w:rsidR="007A4E69" w:rsidRPr="00340953" w:rsidRDefault="007A4E69" w:rsidP="00340953">
      <w:pPr>
        <w:widowControl w:val="0"/>
        <w:autoSpaceDE w:val="0"/>
        <w:autoSpaceDN w:val="0"/>
        <w:adjustRightInd w:val="0"/>
        <w:spacing w:line="360" w:lineRule="auto"/>
        <w:ind w:firstLine="567"/>
        <w:jc w:val="both"/>
        <w:rPr>
          <w:color w:val="000000" w:themeColor="text1"/>
          <w:sz w:val="28"/>
          <w:szCs w:val="28"/>
          <w:lang w:val="uk-UA" w:eastAsia="en-US"/>
        </w:rPr>
      </w:pPr>
      <w:r w:rsidRPr="00920DCD">
        <w:rPr>
          <w:sz w:val="28"/>
          <w:szCs w:val="28"/>
          <w:lang w:val="uk-UA"/>
        </w:rPr>
        <w:t xml:space="preserve">Відповідно отримані результати свідчать про безсумнівний позитивний вплив запропонованої нами програми </w:t>
      </w:r>
      <w:r>
        <w:rPr>
          <w:sz w:val="28"/>
          <w:szCs w:val="28"/>
          <w:lang w:val="uk-UA"/>
        </w:rPr>
        <w:t xml:space="preserve">тренувань </w:t>
      </w:r>
      <w:r>
        <w:rPr>
          <w:color w:val="000000" w:themeColor="text1"/>
          <w:sz w:val="28"/>
          <w:szCs w:val="28"/>
          <w:lang w:val="uk-UA" w:eastAsia="en-US"/>
        </w:rPr>
        <w:t xml:space="preserve">для вдосконалення </w:t>
      </w:r>
      <w:r w:rsidRPr="00E23257">
        <w:rPr>
          <w:sz w:val="28"/>
          <w:lang w:val="uk-UA"/>
        </w:rPr>
        <w:t>спеціальної фізичної підготов</w:t>
      </w:r>
      <w:r>
        <w:rPr>
          <w:sz w:val="28"/>
          <w:lang w:val="uk-UA"/>
        </w:rPr>
        <w:t>леності</w:t>
      </w:r>
      <w:r w:rsidRPr="00E23257">
        <w:rPr>
          <w:sz w:val="28"/>
          <w:lang w:val="uk-UA"/>
        </w:rPr>
        <w:t xml:space="preserve"> волейболістів</w:t>
      </w:r>
      <w:r w:rsidRPr="00E23257">
        <w:rPr>
          <w:color w:val="000000" w:themeColor="text1"/>
          <w:sz w:val="28"/>
          <w:szCs w:val="28"/>
          <w:lang w:val="uk-UA" w:eastAsia="en-US"/>
        </w:rPr>
        <w:t xml:space="preserve"> </w:t>
      </w:r>
      <w:r w:rsidRPr="00E23257">
        <w:rPr>
          <w:color w:val="000000" w:themeColor="text1"/>
          <w:sz w:val="28"/>
          <w:szCs w:val="28"/>
          <w:lang w:val="uk-UA" w:eastAsia="en-US"/>
        </w:rPr>
        <w:lastRenderedPageBreak/>
        <w:t xml:space="preserve">студентської команди. </w:t>
      </w:r>
    </w:p>
    <w:p w14:paraId="5E61CD0E" w14:textId="77777777" w:rsidR="004F2403" w:rsidRPr="00B12323" w:rsidRDefault="004F2403" w:rsidP="004F2403">
      <w:pPr>
        <w:spacing w:line="360" w:lineRule="auto"/>
        <w:ind w:firstLine="708"/>
        <w:jc w:val="right"/>
        <w:rPr>
          <w:sz w:val="28"/>
          <w:szCs w:val="28"/>
          <w:lang w:val="uk-UA"/>
        </w:rPr>
      </w:pPr>
      <w:r w:rsidRPr="00B12323">
        <w:rPr>
          <w:sz w:val="28"/>
          <w:szCs w:val="28"/>
          <w:lang w:val="uk-UA"/>
        </w:rPr>
        <w:t>Таблиця 3.</w:t>
      </w:r>
      <w:r>
        <w:rPr>
          <w:sz w:val="28"/>
          <w:szCs w:val="28"/>
          <w:lang w:val="uk-UA"/>
        </w:rPr>
        <w:t>5</w:t>
      </w:r>
    </w:p>
    <w:p w14:paraId="690468A0" w14:textId="77777777" w:rsidR="004F2403" w:rsidRDefault="004F2403" w:rsidP="004F2403">
      <w:pPr>
        <w:spacing w:line="360" w:lineRule="auto"/>
        <w:jc w:val="center"/>
        <w:rPr>
          <w:sz w:val="28"/>
          <w:szCs w:val="28"/>
          <w:lang w:val="uk-UA"/>
        </w:rPr>
      </w:pPr>
      <w:r>
        <w:rPr>
          <w:sz w:val="28"/>
          <w:szCs w:val="28"/>
          <w:lang w:val="uk-UA"/>
        </w:rPr>
        <w:t>Приріст</w:t>
      </w:r>
      <w:r w:rsidRPr="00E23257">
        <w:rPr>
          <w:sz w:val="28"/>
          <w:szCs w:val="28"/>
          <w:lang w:val="uk-UA"/>
        </w:rPr>
        <w:t xml:space="preserve"> показників спеціальної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sidRPr="00E23257">
        <w:rPr>
          <w:sz w:val="28"/>
          <w:szCs w:val="28"/>
          <w:lang w:val="uk-UA"/>
        </w:rPr>
        <w:t xml:space="preserve"> </w:t>
      </w:r>
      <w:r>
        <w:rPr>
          <w:sz w:val="28"/>
          <w:szCs w:val="28"/>
          <w:lang w:val="uk-UA"/>
        </w:rPr>
        <w:t>експериментальної групи протягом</w:t>
      </w:r>
      <w:r w:rsidRPr="00E23257">
        <w:rPr>
          <w:sz w:val="28"/>
          <w:szCs w:val="28"/>
          <w:lang w:val="uk-UA"/>
        </w:rPr>
        <w:t xml:space="preserve"> дослідження</w:t>
      </w:r>
    </w:p>
    <w:tbl>
      <w:tblPr>
        <w:tblStyle w:val="af3"/>
        <w:tblW w:w="0" w:type="auto"/>
        <w:tblLook w:val="04A0" w:firstRow="1" w:lastRow="0" w:firstColumn="1" w:lastColumn="0" w:noHBand="0" w:noVBand="1"/>
      </w:tblPr>
      <w:tblGrid>
        <w:gridCol w:w="2888"/>
        <w:gridCol w:w="1499"/>
        <w:gridCol w:w="1500"/>
        <w:gridCol w:w="1499"/>
        <w:gridCol w:w="1630"/>
      </w:tblGrid>
      <w:tr w:rsidR="004F2403" w14:paraId="4B821B98" w14:textId="77777777" w:rsidTr="00C57CC7">
        <w:trPr>
          <w:trHeight w:val="710"/>
        </w:trPr>
        <w:tc>
          <w:tcPr>
            <w:tcW w:w="2972" w:type="dxa"/>
            <w:vAlign w:val="center"/>
          </w:tcPr>
          <w:p w14:paraId="692EBA75" w14:textId="77777777" w:rsidR="004F2403" w:rsidRPr="001F7A40" w:rsidRDefault="004F2403" w:rsidP="00C57CC7">
            <w:pPr>
              <w:spacing w:line="360" w:lineRule="auto"/>
              <w:jc w:val="center"/>
              <w:rPr>
                <w:szCs w:val="28"/>
                <w:lang w:val="uk-UA"/>
              </w:rPr>
            </w:pPr>
            <w:r w:rsidRPr="001F7A40">
              <w:rPr>
                <w:bCs/>
                <w:szCs w:val="28"/>
              </w:rPr>
              <w:t>Тести</w:t>
            </w:r>
          </w:p>
        </w:tc>
        <w:tc>
          <w:tcPr>
            <w:tcW w:w="1559" w:type="dxa"/>
            <w:vAlign w:val="center"/>
          </w:tcPr>
          <w:p w14:paraId="40B40FC4" w14:textId="77777777" w:rsidR="004F2403" w:rsidRPr="001F7A40" w:rsidRDefault="004F2403" w:rsidP="00C57CC7">
            <w:pPr>
              <w:spacing w:line="360" w:lineRule="auto"/>
              <w:jc w:val="center"/>
              <w:rPr>
                <w:szCs w:val="28"/>
                <w:lang w:val="uk-UA"/>
              </w:rPr>
            </w:pPr>
            <w:r>
              <w:rPr>
                <w:bCs/>
                <w:szCs w:val="28"/>
                <w:lang w:val="uk-UA"/>
              </w:rPr>
              <w:t>ПЕ</w:t>
            </w:r>
          </w:p>
        </w:tc>
        <w:tc>
          <w:tcPr>
            <w:tcW w:w="1560" w:type="dxa"/>
            <w:vAlign w:val="center"/>
          </w:tcPr>
          <w:p w14:paraId="56CDB64E" w14:textId="77777777" w:rsidR="004F2403" w:rsidRPr="001F7A40" w:rsidRDefault="004F2403" w:rsidP="00C57CC7">
            <w:pPr>
              <w:spacing w:line="360" w:lineRule="auto"/>
              <w:jc w:val="center"/>
              <w:rPr>
                <w:szCs w:val="28"/>
                <w:lang w:val="uk-UA"/>
              </w:rPr>
            </w:pPr>
            <w:r>
              <w:rPr>
                <w:bCs/>
                <w:szCs w:val="28"/>
                <w:lang w:val="uk-UA"/>
              </w:rPr>
              <w:t>КЕ</w:t>
            </w:r>
          </w:p>
        </w:tc>
        <w:tc>
          <w:tcPr>
            <w:tcW w:w="1559" w:type="dxa"/>
            <w:vAlign w:val="center"/>
          </w:tcPr>
          <w:p w14:paraId="2CD7C1F4" w14:textId="77777777" w:rsidR="004F2403" w:rsidRPr="00D947B7" w:rsidRDefault="004F2403" w:rsidP="00C57CC7">
            <w:pPr>
              <w:spacing w:line="360" w:lineRule="auto"/>
              <w:jc w:val="center"/>
              <w:rPr>
                <w:szCs w:val="28"/>
                <w:lang w:val="uk-UA"/>
              </w:rPr>
            </w:pPr>
            <w:r>
              <w:rPr>
                <w:bCs/>
                <w:szCs w:val="28"/>
                <w:lang w:val="uk-UA"/>
              </w:rPr>
              <w:t>АП</w:t>
            </w:r>
          </w:p>
        </w:tc>
        <w:tc>
          <w:tcPr>
            <w:tcW w:w="1689" w:type="dxa"/>
            <w:vAlign w:val="center"/>
          </w:tcPr>
          <w:p w14:paraId="6C386B87" w14:textId="77777777" w:rsidR="004F2403" w:rsidRPr="00ED1D65" w:rsidRDefault="004F2403" w:rsidP="00C57CC7">
            <w:pPr>
              <w:spacing w:line="360" w:lineRule="auto"/>
              <w:jc w:val="center"/>
              <w:rPr>
                <w:szCs w:val="28"/>
                <w:lang w:val="uk-UA"/>
              </w:rPr>
            </w:pPr>
            <w:r>
              <w:rPr>
                <w:bCs/>
                <w:szCs w:val="28"/>
                <w:lang w:val="uk-UA"/>
              </w:rPr>
              <w:t>ВП</w:t>
            </w:r>
            <w:r w:rsidRPr="001F7A40">
              <w:rPr>
                <w:bCs/>
                <w:szCs w:val="28"/>
              </w:rPr>
              <w:t>,</w:t>
            </w:r>
            <w:r>
              <w:rPr>
                <w:bCs/>
                <w:szCs w:val="28"/>
                <w:lang w:val="uk-UA"/>
              </w:rPr>
              <w:t xml:space="preserve"> </w:t>
            </w:r>
            <w:r w:rsidRPr="001F7A40">
              <w:rPr>
                <w:bCs/>
                <w:szCs w:val="28"/>
              </w:rPr>
              <w:t>%</w:t>
            </w:r>
          </w:p>
        </w:tc>
      </w:tr>
      <w:tr w:rsidR="004F2403" w14:paraId="07718E17" w14:textId="77777777" w:rsidTr="00C57CC7">
        <w:trPr>
          <w:trHeight w:val="1449"/>
        </w:trPr>
        <w:tc>
          <w:tcPr>
            <w:tcW w:w="2972" w:type="dxa"/>
            <w:vAlign w:val="center"/>
          </w:tcPr>
          <w:p w14:paraId="5969724E" w14:textId="77777777" w:rsidR="004F2403" w:rsidRDefault="004F2403" w:rsidP="00C57CC7">
            <w:pPr>
              <w:spacing w:line="360" w:lineRule="auto"/>
              <w:jc w:val="center"/>
              <w:rPr>
                <w:szCs w:val="28"/>
                <w:lang w:val="uk-UA"/>
              </w:rPr>
            </w:pPr>
            <w:proofErr w:type="spellStart"/>
            <w:r>
              <w:rPr>
                <w:color w:val="000000"/>
                <w:szCs w:val="28"/>
              </w:rPr>
              <w:t>Присідання</w:t>
            </w:r>
            <w:proofErr w:type="spellEnd"/>
            <w:r>
              <w:rPr>
                <w:color w:val="000000"/>
                <w:szCs w:val="28"/>
              </w:rPr>
              <w:t>, к-</w:t>
            </w:r>
            <w:proofErr w:type="spellStart"/>
            <w:r>
              <w:rPr>
                <w:color w:val="000000"/>
                <w:szCs w:val="28"/>
              </w:rPr>
              <w:t>сть</w:t>
            </w:r>
            <w:proofErr w:type="spellEnd"/>
            <w:r>
              <w:rPr>
                <w:color w:val="000000"/>
                <w:szCs w:val="28"/>
              </w:rPr>
              <w:t xml:space="preserve"> </w:t>
            </w:r>
            <w:proofErr w:type="spellStart"/>
            <w:r>
              <w:rPr>
                <w:color w:val="000000"/>
                <w:szCs w:val="28"/>
              </w:rPr>
              <w:t>разів</w:t>
            </w:r>
            <w:proofErr w:type="spellEnd"/>
            <w:r>
              <w:rPr>
                <w:color w:val="000000"/>
                <w:szCs w:val="28"/>
              </w:rPr>
              <w:t xml:space="preserve"> за 20 с</w:t>
            </w:r>
          </w:p>
        </w:tc>
        <w:tc>
          <w:tcPr>
            <w:tcW w:w="1559" w:type="dxa"/>
            <w:vAlign w:val="center"/>
          </w:tcPr>
          <w:p w14:paraId="3D52FD3E" w14:textId="77777777" w:rsidR="004F2403" w:rsidRDefault="004F2403" w:rsidP="00C57CC7">
            <w:pPr>
              <w:spacing w:line="360" w:lineRule="auto"/>
              <w:jc w:val="center"/>
              <w:rPr>
                <w:szCs w:val="28"/>
                <w:lang w:val="uk-UA"/>
              </w:rPr>
            </w:pPr>
            <w:r>
              <w:rPr>
                <w:color w:val="000000"/>
                <w:szCs w:val="28"/>
              </w:rPr>
              <w:t>19,9</w:t>
            </w:r>
          </w:p>
        </w:tc>
        <w:tc>
          <w:tcPr>
            <w:tcW w:w="1560" w:type="dxa"/>
            <w:vAlign w:val="center"/>
          </w:tcPr>
          <w:p w14:paraId="33CA045F" w14:textId="77777777" w:rsidR="004F2403" w:rsidRDefault="004F2403" w:rsidP="00C57CC7">
            <w:pPr>
              <w:spacing w:line="360" w:lineRule="auto"/>
              <w:jc w:val="center"/>
              <w:rPr>
                <w:szCs w:val="28"/>
                <w:lang w:val="uk-UA"/>
              </w:rPr>
            </w:pPr>
            <w:r>
              <w:rPr>
                <w:color w:val="000000"/>
                <w:szCs w:val="28"/>
              </w:rPr>
              <w:t>30,8</w:t>
            </w:r>
          </w:p>
        </w:tc>
        <w:tc>
          <w:tcPr>
            <w:tcW w:w="1559" w:type="dxa"/>
            <w:vAlign w:val="center"/>
          </w:tcPr>
          <w:p w14:paraId="681689F9" w14:textId="77777777" w:rsidR="004F2403" w:rsidRDefault="004F2403" w:rsidP="00C57CC7">
            <w:pPr>
              <w:spacing w:line="360" w:lineRule="auto"/>
              <w:jc w:val="center"/>
              <w:rPr>
                <w:szCs w:val="28"/>
                <w:lang w:val="uk-UA"/>
              </w:rPr>
            </w:pPr>
            <w:r>
              <w:rPr>
                <w:color w:val="000000"/>
                <w:szCs w:val="28"/>
              </w:rPr>
              <w:t>10,9</w:t>
            </w:r>
          </w:p>
        </w:tc>
        <w:tc>
          <w:tcPr>
            <w:tcW w:w="1689" w:type="dxa"/>
            <w:vAlign w:val="center"/>
          </w:tcPr>
          <w:p w14:paraId="43B81104" w14:textId="77777777" w:rsidR="004F2403" w:rsidRDefault="004F2403" w:rsidP="00C57CC7">
            <w:pPr>
              <w:spacing w:line="360" w:lineRule="auto"/>
              <w:jc w:val="center"/>
              <w:rPr>
                <w:szCs w:val="28"/>
                <w:lang w:val="uk-UA"/>
              </w:rPr>
            </w:pPr>
            <w:r>
              <w:rPr>
                <w:color w:val="000000"/>
                <w:szCs w:val="28"/>
              </w:rPr>
              <w:t>54,77</w:t>
            </w:r>
          </w:p>
        </w:tc>
      </w:tr>
      <w:tr w:rsidR="004F2403" w14:paraId="5CB3A3ED" w14:textId="77777777" w:rsidTr="00C57CC7">
        <w:trPr>
          <w:trHeight w:val="1449"/>
        </w:trPr>
        <w:tc>
          <w:tcPr>
            <w:tcW w:w="2972" w:type="dxa"/>
            <w:vAlign w:val="center"/>
          </w:tcPr>
          <w:p w14:paraId="2A64AE59" w14:textId="77777777" w:rsidR="004F2403" w:rsidRDefault="004F2403" w:rsidP="00C57CC7">
            <w:pPr>
              <w:spacing w:line="360" w:lineRule="auto"/>
              <w:jc w:val="center"/>
              <w:rPr>
                <w:szCs w:val="28"/>
                <w:lang w:val="uk-UA"/>
              </w:rPr>
            </w:pPr>
            <w:proofErr w:type="spellStart"/>
            <w:r>
              <w:rPr>
                <w:color w:val="000000"/>
                <w:szCs w:val="28"/>
              </w:rPr>
              <w:t>Викрут</w:t>
            </w:r>
            <w:proofErr w:type="spellEnd"/>
            <w:r>
              <w:rPr>
                <w:color w:val="000000"/>
                <w:szCs w:val="28"/>
              </w:rPr>
              <w:t xml:space="preserve"> </w:t>
            </w:r>
            <w:proofErr w:type="spellStart"/>
            <w:r>
              <w:rPr>
                <w:color w:val="000000"/>
                <w:szCs w:val="28"/>
              </w:rPr>
              <w:t>гімнастичної</w:t>
            </w:r>
            <w:proofErr w:type="spellEnd"/>
            <w:r>
              <w:rPr>
                <w:color w:val="000000"/>
                <w:szCs w:val="28"/>
              </w:rPr>
              <w:t xml:space="preserve"> палки </w:t>
            </w:r>
            <w:proofErr w:type="spellStart"/>
            <w:r>
              <w:rPr>
                <w:color w:val="000000"/>
                <w:szCs w:val="28"/>
              </w:rPr>
              <w:t>вгору</w:t>
            </w:r>
            <w:proofErr w:type="spellEnd"/>
            <w:r>
              <w:rPr>
                <w:color w:val="000000"/>
                <w:szCs w:val="28"/>
              </w:rPr>
              <w:t xml:space="preserve"> назад, </w:t>
            </w:r>
            <w:proofErr w:type="spellStart"/>
            <w:r>
              <w:rPr>
                <w:color w:val="000000"/>
                <w:szCs w:val="28"/>
              </w:rPr>
              <w:t>у.о</w:t>
            </w:r>
            <w:proofErr w:type="spellEnd"/>
            <w:r>
              <w:rPr>
                <w:color w:val="000000"/>
                <w:szCs w:val="28"/>
              </w:rPr>
              <w:t>.</w:t>
            </w:r>
          </w:p>
        </w:tc>
        <w:tc>
          <w:tcPr>
            <w:tcW w:w="1559" w:type="dxa"/>
            <w:vAlign w:val="center"/>
          </w:tcPr>
          <w:p w14:paraId="73814354" w14:textId="77777777" w:rsidR="004F2403" w:rsidRDefault="004F2403" w:rsidP="00C57CC7">
            <w:pPr>
              <w:spacing w:line="360" w:lineRule="auto"/>
              <w:jc w:val="center"/>
              <w:rPr>
                <w:szCs w:val="28"/>
                <w:lang w:val="uk-UA"/>
              </w:rPr>
            </w:pPr>
            <w:r>
              <w:rPr>
                <w:color w:val="000000"/>
                <w:szCs w:val="28"/>
              </w:rPr>
              <w:t>1,78</w:t>
            </w:r>
          </w:p>
        </w:tc>
        <w:tc>
          <w:tcPr>
            <w:tcW w:w="1560" w:type="dxa"/>
            <w:vAlign w:val="center"/>
          </w:tcPr>
          <w:p w14:paraId="4100D3CB" w14:textId="77777777" w:rsidR="004F2403" w:rsidRDefault="004F2403" w:rsidP="00C57CC7">
            <w:pPr>
              <w:spacing w:line="360" w:lineRule="auto"/>
              <w:jc w:val="center"/>
              <w:rPr>
                <w:szCs w:val="28"/>
                <w:lang w:val="uk-UA"/>
              </w:rPr>
            </w:pPr>
            <w:r>
              <w:rPr>
                <w:color w:val="000000"/>
                <w:szCs w:val="28"/>
              </w:rPr>
              <w:t>1,4</w:t>
            </w:r>
          </w:p>
        </w:tc>
        <w:tc>
          <w:tcPr>
            <w:tcW w:w="1559" w:type="dxa"/>
            <w:vAlign w:val="center"/>
          </w:tcPr>
          <w:p w14:paraId="57C9EA56" w14:textId="77777777" w:rsidR="004F2403" w:rsidRDefault="004F2403" w:rsidP="00C57CC7">
            <w:pPr>
              <w:spacing w:line="360" w:lineRule="auto"/>
              <w:jc w:val="center"/>
              <w:rPr>
                <w:szCs w:val="28"/>
                <w:lang w:val="uk-UA"/>
              </w:rPr>
            </w:pPr>
            <w:r>
              <w:rPr>
                <w:color w:val="000000"/>
                <w:szCs w:val="28"/>
              </w:rPr>
              <w:t>-0,38</w:t>
            </w:r>
          </w:p>
        </w:tc>
        <w:tc>
          <w:tcPr>
            <w:tcW w:w="1689" w:type="dxa"/>
            <w:vAlign w:val="center"/>
          </w:tcPr>
          <w:p w14:paraId="782FCC0A" w14:textId="77777777" w:rsidR="004F2403" w:rsidRDefault="004F2403" w:rsidP="00C57CC7">
            <w:pPr>
              <w:spacing w:line="360" w:lineRule="auto"/>
              <w:jc w:val="center"/>
              <w:rPr>
                <w:szCs w:val="28"/>
                <w:lang w:val="uk-UA"/>
              </w:rPr>
            </w:pPr>
            <w:r>
              <w:rPr>
                <w:color w:val="000000"/>
                <w:szCs w:val="28"/>
              </w:rPr>
              <w:t>-21,35</w:t>
            </w:r>
          </w:p>
        </w:tc>
      </w:tr>
      <w:tr w:rsidR="004F2403" w14:paraId="45B6628C" w14:textId="77777777" w:rsidTr="00C57CC7">
        <w:trPr>
          <w:trHeight w:val="1449"/>
        </w:trPr>
        <w:tc>
          <w:tcPr>
            <w:tcW w:w="2972" w:type="dxa"/>
            <w:vAlign w:val="center"/>
          </w:tcPr>
          <w:p w14:paraId="72A4A485" w14:textId="77777777" w:rsidR="004F2403" w:rsidRDefault="004F2403" w:rsidP="00C57CC7">
            <w:pPr>
              <w:spacing w:line="360" w:lineRule="auto"/>
              <w:jc w:val="center"/>
              <w:rPr>
                <w:color w:val="000000"/>
                <w:szCs w:val="28"/>
              </w:rPr>
            </w:pPr>
            <w:proofErr w:type="spellStart"/>
            <w:r>
              <w:rPr>
                <w:color w:val="000000"/>
                <w:szCs w:val="28"/>
              </w:rPr>
              <w:t>Стрибок</w:t>
            </w:r>
            <w:proofErr w:type="spellEnd"/>
            <w:r>
              <w:rPr>
                <w:color w:val="000000"/>
                <w:szCs w:val="28"/>
              </w:rPr>
              <w:t xml:space="preserve"> у </w:t>
            </w:r>
            <w:proofErr w:type="spellStart"/>
            <w:r>
              <w:rPr>
                <w:color w:val="000000"/>
                <w:szCs w:val="28"/>
              </w:rPr>
              <w:t>висоту</w:t>
            </w:r>
            <w:proofErr w:type="spellEnd"/>
          </w:p>
          <w:p w14:paraId="314871F6" w14:textId="77777777" w:rsidR="004F2403" w:rsidRDefault="004F2403" w:rsidP="00C57CC7">
            <w:pPr>
              <w:spacing w:line="360" w:lineRule="auto"/>
              <w:jc w:val="center"/>
              <w:rPr>
                <w:szCs w:val="28"/>
                <w:lang w:val="uk-UA"/>
              </w:rPr>
            </w:pPr>
            <w:r>
              <w:rPr>
                <w:color w:val="000000"/>
                <w:szCs w:val="28"/>
              </w:rPr>
              <w:t xml:space="preserve">з </w:t>
            </w:r>
            <w:proofErr w:type="spellStart"/>
            <w:r>
              <w:rPr>
                <w:color w:val="000000"/>
                <w:szCs w:val="28"/>
              </w:rPr>
              <w:t>місця</w:t>
            </w:r>
            <w:proofErr w:type="spellEnd"/>
            <w:r>
              <w:rPr>
                <w:color w:val="000000"/>
                <w:szCs w:val="28"/>
              </w:rPr>
              <w:t>, см</w:t>
            </w:r>
          </w:p>
        </w:tc>
        <w:tc>
          <w:tcPr>
            <w:tcW w:w="1559" w:type="dxa"/>
            <w:vAlign w:val="center"/>
          </w:tcPr>
          <w:p w14:paraId="4348B6B8" w14:textId="77777777" w:rsidR="004F2403" w:rsidRDefault="004F2403" w:rsidP="00C57CC7">
            <w:pPr>
              <w:spacing w:line="360" w:lineRule="auto"/>
              <w:jc w:val="center"/>
              <w:rPr>
                <w:szCs w:val="28"/>
                <w:lang w:val="uk-UA"/>
              </w:rPr>
            </w:pPr>
            <w:r>
              <w:rPr>
                <w:color w:val="000000"/>
                <w:szCs w:val="28"/>
              </w:rPr>
              <w:t>59,1</w:t>
            </w:r>
          </w:p>
        </w:tc>
        <w:tc>
          <w:tcPr>
            <w:tcW w:w="1560" w:type="dxa"/>
            <w:vAlign w:val="center"/>
          </w:tcPr>
          <w:p w14:paraId="57968E34" w14:textId="77777777" w:rsidR="004F2403" w:rsidRDefault="004F2403" w:rsidP="00C57CC7">
            <w:pPr>
              <w:spacing w:line="360" w:lineRule="auto"/>
              <w:jc w:val="center"/>
              <w:rPr>
                <w:szCs w:val="28"/>
                <w:lang w:val="uk-UA"/>
              </w:rPr>
            </w:pPr>
            <w:r>
              <w:rPr>
                <w:color w:val="000000"/>
                <w:szCs w:val="28"/>
              </w:rPr>
              <w:t>66,3</w:t>
            </w:r>
          </w:p>
        </w:tc>
        <w:tc>
          <w:tcPr>
            <w:tcW w:w="1559" w:type="dxa"/>
            <w:vAlign w:val="center"/>
          </w:tcPr>
          <w:p w14:paraId="45DA472B" w14:textId="77777777" w:rsidR="004F2403" w:rsidRDefault="004F2403" w:rsidP="00C57CC7">
            <w:pPr>
              <w:spacing w:line="360" w:lineRule="auto"/>
              <w:jc w:val="center"/>
              <w:rPr>
                <w:szCs w:val="28"/>
                <w:lang w:val="uk-UA"/>
              </w:rPr>
            </w:pPr>
            <w:r>
              <w:rPr>
                <w:color w:val="000000"/>
                <w:szCs w:val="28"/>
              </w:rPr>
              <w:t>7,2</w:t>
            </w:r>
          </w:p>
        </w:tc>
        <w:tc>
          <w:tcPr>
            <w:tcW w:w="1689" w:type="dxa"/>
            <w:vAlign w:val="center"/>
          </w:tcPr>
          <w:p w14:paraId="61E91423" w14:textId="77777777" w:rsidR="004F2403" w:rsidRDefault="004F2403" w:rsidP="00C57CC7">
            <w:pPr>
              <w:spacing w:line="360" w:lineRule="auto"/>
              <w:jc w:val="center"/>
              <w:rPr>
                <w:szCs w:val="28"/>
                <w:lang w:val="uk-UA"/>
              </w:rPr>
            </w:pPr>
            <w:r>
              <w:rPr>
                <w:color w:val="000000"/>
                <w:szCs w:val="28"/>
              </w:rPr>
              <w:t>12,18</w:t>
            </w:r>
          </w:p>
        </w:tc>
      </w:tr>
      <w:tr w:rsidR="004F2403" w14:paraId="4E43E034" w14:textId="77777777" w:rsidTr="00C57CC7">
        <w:trPr>
          <w:trHeight w:val="1449"/>
        </w:trPr>
        <w:tc>
          <w:tcPr>
            <w:tcW w:w="2972" w:type="dxa"/>
            <w:vAlign w:val="center"/>
          </w:tcPr>
          <w:p w14:paraId="00EF7AEA" w14:textId="77777777" w:rsidR="004F2403" w:rsidRDefault="004F2403" w:rsidP="00C57CC7">
            <w:pPr>
              <w:spacing w:line="360" w:lineRule="auto"/>
              <w:jc w:val="center"/>
              <w:rPr>
                <w:color w:val="000000"/>
                <w:szCs w:val="28"/>
              </w:rPr>
            </w:pPr>
            <w:r>
              <w:rPr>
                <w:color w:val="000000"/>
                <w:szCs w:val="28"/>
              </w:rPr>
              <w:t xml:space="preserve">Кидок набивного </w:t>
            </w:r>
            <w:proofErr w:type="spellStart"/>
            <w:r>
              <w:rPr>
                <w:color w:val="000000"/>
                <w:szCs w:val="28"/>
              </w:rPr>
              <w:t>м’яча</w:t>
            </w:r>
            <w:proofErr w:type="spellEnd"/>
            <w:r>
              <w:rPr>
                <w:color w:val="000000"/>
                <w:szCs w:val="28"/>
              </w:rPr>
              <w:t xml:space="preserve"> </w:t>
            </w:r>
            <w:proofErr w:type="spellStart"/>
            <w:r>
              <w:rPr>
                <w:color w:val="000000"/>
                <w:szCs w:val="28"/>
              </w:rPr>
              <w:t>однією</w:t>
            </w:r>
            <w:proofErr w:type="spellEnd"/>
            <w:r>
              <w:rPr>
                <w:color w:val="000000"/>
                <w:szCs w:val="28"/>
              </w:rPr>
              <w:t xml:space="preserve"> рукою</w:t>
            </w:r>
          </w:p>
          <w:p w14:paraId="7E4B259E" w14:textId="77777777" w:rsidR="004F2403" w:rsidRDefault="004F2403" w:rsidP="00C57CC7">
            <w:pPr>
              <w:spacing w:line="360" w:lineRule="auto"/>
              <w:jc w:val="center"/>
              <w:rPr>
                <w:szCs w:val="28"/>
                <w:lang w:val="uk-UA"/>
              </w:rPr>
            </w:pPr>
            <w:r>
              <w:rPr>
                <w:color w:val="000000"/>
                <w:szCs w:val="28"/>
              </w:rPr>
              <w:t xml:space="preserve">з </w:t>
            </w:r>
            <w:proofErr w:type="spellStart"/>
            <w:r>
              <w:rPr>
                <w:color w:val="000000"/>
                <w:szCs w:val="28"/>
              </w:rPr>
              <w:t>місця</w:t>
            </w:r>
            <w:proofErr w:type="spellEnd"/>
            <w:r>
              <w:rPr>
                <w:color w:val="000000"/>
                <w:szCs w:val="28"/>
              </w:rPr>
              <w:t>, м</w:t>
            </w:r>
          </w:p>
        </w:tc>
        <w:tc>
          <w:tcPr>
            <w:tcW w:w="1559" w:type="dxa"/>
            <w:vAlign w:val="center"/>
          </w:tcPr>
          <w:p w14:paraId="23EF0A99" w14:textId="77777777" w:rsidR="004F2403" w:rsidRDefault="004F2403" w:rsidP="00C57CC7">
            <w:pPr>
              <w:spacing w:line="360" w:lineRule="auto"/>
              <w:jc w:val="center"/>
              <w:rPr>
                <w:szCs w:val="28"/>
                <w:lang w:val="uk-UA"/>
              </w:rPr>
            </w:pPr>
            <w:r>
              <w:rPr>
                <w:color w:val="000000"/>
                <w:szCs w:val="28"/>
              </w:rPr>
              <w:t>18,4</w:t>
            </w:r>
          </w:p>
        </w:tc>
        <w:tc>
          <w:tcPr>
            <w:tcW w:w="1560" w:type="dxa"/>
            <w:vAlign w:val="center"/>
          </w:tcPr>
          <w:p w14:paraId="247659B0" w14:textId="77777777" w:rsidR="004F2403" w:rsidRDefault="004F2403" w:rsidP="00C57CC7">
            <w:pPr>
              <w:spacing w:line="360" w:lineRule="auto"/>
              <w:jc w:val="center"/>
              <w:rPr>
                <w:szCs w:val="28"/>
                <w:lang w:val="uk-UA"/>
              </w:rPr>
            </w:pPr>
            <w:r>
              <w:rPr>
                <w:color w:val="000000"/>
                <w:szCs w:val="28"/>
              </w:rPr>
              <w:t>22,6</w:t>
            </w:r>
          </w:p>
        </w:tc>
        <w:tc>
          <w:tcPr>
            <w:tcW w:w="1559" w:type="dxa"/>
            <w:vAlign w:val="center"/>
          </w:tcPr>
          <w:p w14:paraId="6B5B8110" w14:textId="77777777" w:rsidR="004F2403" w:rsidRDefault="004F2403" w:rsidP="00C57CC7">
            <w:pPr>
              <w:spacing w:line="360" w:lineRule="auto"/>
              <w:jc w:val="center"/>
              <w:rPr>
                <w:szCs w:val="28"/>
                <w:lang w:val="uk-UA"/>
              </w:rPr>
            </w:pPr>
            <w:r>
              <w:rPr>
                <w:color w:val="000000"/>
                <w:szCs w:val="28"/>
              </w:rPr>
              <w:t>4,2</w:t>
            </w:r>
          </w:p>
        </w:tc>
        <w:tc>
          <w:tcPr>
            <w:tcW w:w="1689" w:type="dxa"/>
            <w:vAlign w:val="center"/>
          </w:tcPr>
          <w:p w14:paraId="307331A2" w14:textId="77777777" w:rsidR="004F2403" w:rsidRDefault="004F2403" w:rsidP="00C57CC7">
            <w:pPr>
              <w:spacing w:line="360" w:lineRule="auto"/>
              <w:jc w:val="center"/>
              <w:rPr>
                <w:szCs w:val="28"/>
                <w:lang w:val="uk-UA"/>
              </w:rPr>
            </w:pPr>
            <w:r>
              <w:rPr>
                <w:color w:val="000000"/>
                <w:szCs w:val="28"/>
              </w:rPr>
              <w:t>22,83</w:t>
            </w:r>
          </w:p>
        </w:tc>
      </w:tr>
      <w:tr w:rsidR="004F2403" w14:paraId="7FF2F2BA" w14:textId="77777777" w:rsidTr="00C57CC7">
        <w:trPr>
          <w:trHeight w:val="1449"/>
        </w:trPr>
        <w:tc>
          <w:tcPr>
            <w:tcW w:w="2972" w:type="dxa"/>
            <w:vAlign w:val="center"/>
          </w:tcPr>
          <w:p w14:paraId="1CFD0841" w14:textId="77777777" w:rsidR="004F2403" w:rsidRDefault="004F2403" w:rsidP="00C57CC7">
            <w:pPr>
              <w:spacing w:line="360" w:lineRule="auto"/>
              <w:jc w:val="center"/>
              <w:rPr>
                <w:szCs w:val="28"/>
                <w:lang w:val="uk-UA"/>
              </w:rPr>
            </w:pPr>
            <w:r>
              <w:rPr>
                <w:color w:val="000000"/>
                <w:szCs w:val="28"/>
              </w:rPr>
              <w:t>Тест 9</w:t>
            </w:r>
            <w:r>
              <w:rPr>
                <w:color w:val="000000"/>
              </w:rPr>
              <w:t>–</w:t>
            </w:r>
            <w:r>
              <w:rPr>
                <w:color w:val="000000"/>
                <w:szCs w:val="28"/>
              </w:rPr>
              <w:t>3</w:t>
            </w:r>
            <w:r>
              <w:rPr>
                <w:color w:val="000000"/>
              </w:rPr>
              <w:t>–</w:t>
            </w:r>
            <w:r>
              <w:rPr>
                <w:color w:val="000000"/>
                <w:szCs w:val="28"/>
              </w:rPr>
              <w:t>6</w:t>
            </w:r>
            <w:r>
              <w:rPr>
                <w:color w:val="000000"/>
              </w:rPr>
              <w:t>–</w:t>
            </w:r>
            <w:r>
              <w:rPr>
                <w:color w:val="000000"/>
                <w:szCs w:val="28"/>
              </w:rPr>
              <w:t>3</w:t>
            </w:r>
            <w:r>
              <w:rPr>
                <w:color w:val="000000"/>
              </w:rPr>
              <w:t>–</w:t>
            </w:r>
            <w:r>
              <w:rPr>
                <w:color w:val="000000"/>
                <w:szCs w:val="28"/>
              </w:rPr>
              <w:t>9 м, с</w:t>
            </w:r>
          </w:p>
        </w:tc>
        <w:tc>
          <w:tcPr>
            <w:tcW w:w="1559" w:type="dxa"/>
            <w:vAlign w:val="center"/>
          </w:tcPr>
          <w:p w14:paraId="32326587" w14:textId="77777777" w:rsidR="004F2403" w:rsidRDefault="004F2403" w:rsidP="00C57CC7">
            <w:pPr>
              <w:spacing w:line="360" w:lineRule="auto"/>
              <w:jc w:val="center"/>
              <w:rPr>
                <w:szCs w:val="28"/>
                <w:lang w:val="uk-UA"/>
              </w:rPr>
            </w:pPr>
            <w:r>
              <w:rPr>
                <w:color w:val="000000"/>
                <w:szCs w:val="28"/>
              </w:rPr>
              <w:t>8,64</w:t>
            </w:r>
          </w:p>
        </w:tc>
        <w:tc>
          <w:tcPr>
            <w:tcW w:w="1560" w:type="dxa"/>
            <w:vAlign w:val="center"/>
          </w:tcPr>
          <w:p w14:paraId="526DC38F" w14:textId="77777777" w:rsidR="004F2403" w:rsidRDefault="004F2403" w:rsidP="00C57CC7">
            <w:pPr>
              <w:spacing w:line="360" w:lineRule="auto"/>
              <w:jc w:val="center"/>
              <w:rPr>
                <w:szCs w:val="28"/>
                <w:lang w:val="uk-UA"/>
              </w:rPr>
            </w:pPr>
            <w:r>
              <w:rPr>
                <w:color w:val="000000"/>
                <w:szCs w:val="28"/>
              </w:rPr>
              <w:t>7,8</w:t>
            </w:r>
          </w:p>
        </w:tc>
        <w:tc>
          <w:tcPr>
            <w:tcW w:w="1559" w:type="dxa"/>
            <w:vAlign w:val="center"/>
          </w:tcPr>
          <w:p w14:paraId="57F424C8" w14:textId="77777777" w:rsidR="004F2403" w:rsidRDefault="004F2403" w:rsidP="00C57CC7">
            <w:pPr>
              <w:spacing w:line="360" w:lineRule="auto"/>
              <w:jc w:val="center"/>
              <w:rPr>
                <w:szCs w:val="28"/>
                <w:lang w:val="uk-UA"/>
              </w:rPr>
            </w:pPr>
            <w:r>
              <w:rPr>
                <w:color w:val="000000"/>
                <w:szCs w:val="28"/>
              </w:rPr>
              <w:t>-0,84</w:t>
            </w:r>
          </w:p>
        </w:tc>
        <w:tc>
          <w:tcPr>
            <w:tcW w:w="1689" w:type="dxa"/>
            <w:vAlign w:val="center"/>
          </w:tcPr>
          <w:p w14:paraId="4C33F2B5" w14:textId="77777777" w:rsidR="004F2403" w:rsidRDefault="004F2403" w:rsidP="00C57CC7">
            <w:pPr>
              <w:spacing w:line="360" w:lineRule="auto"/>
              <w:jc w:val="center"/>
              <w:rPr>
                <w:szCs w:val="28"/>
                <w:lang w:val="uk-UA"/>
              </w:rPr>
            </w:pPr>
            <w:r>
              <w:rPr>
                <w:color w:val="000000"/>
                <w:szCs w:val="28"/>
              </w:rPr>
              <w:t>-9,72</w:t>
            </w:r>
          </w:p>
        </w:tc>
      </w:tr>
      <w:tr w:rsidR="004F2403" w14:paraId="7FCE6149" w14:textId="77777777" w:rsidTr="00C57CC7">
        <w:trPr>
          <w:trHeight w:val="1449"/>
        </w:trPr>
        <w:tc>
          <w:tcPr>
            <w:tcW w:w="2972" w:type="dxa"/>
            <w:vAlign w:val="center"/>
          </w:tcPr>
          <w:p w14:paraId="2656B5C5" w14:textId="77777777" w:rsidR="004F2403" w:rsidRDefault="004F2403" w:rsidP="00C57CC7">
            <w:pPr>
              <w:spacing w:line="360" w:lineRule="auto"/>
              <w:jc w:val="center"/>
              <w:rPr>
                <w:szCs w:val="28"/>
                <w:lang w:val="uk-UA"/>
              </w:rPr>
            </w:pPr>
            <w:proofErr w:type="spellStart"/>
            <w:r>
              <w:rPr>
                <w:color w:val="000000"/>
                <w:szCs w:val="28"/>
              </w:rPr>
              <w:t>Біг</w:t>
            </w:r>
            <w:proofErr w:type="spellEnd"/>
            <w:r>
              <w:rPr>
                <w:color w:val="000000"/>
                <w:szCs w:val="28"/>
              </w:rPr>
              <w:t xml:space="preserve"> 92 м «</w:t>
            </w:r>
            <w:proofErr w:type="spellStart"/>
            <w:r>
              <w:rPr>
                <w:color w:val="000000"/>
                <w:szCs w:val="28"/>
              </w:rPr>
              <w:t>ялинкою</w:t>
            </w:r>
            <w:proofErr w:type="spellEnd"/>
            <w:r>
              <w:rPr>
                <w:color w:val="000000"/>
                <w:szCs w:val="28"/>
              </w:rPr>
              <w:t>», с</w:t>
            </w:r>
          </w:p>
        </w:tc>
        <w:tc>
          <w:tcPr>
            <w:tcW w:w="1559" w:type="dxa"/>
            <w:vAlign w:val="center"/>
          </w:tcPr>
          <w:p w14:paraId="67880521" w14:textId="77777777" w:rsidR="004F2403" w:rsidRDefault="004F2403" w:rsidP="00C57CC7">
            <w:pPr>
              <w:spacing w:line="360" w:lineRule="auto"/>
              <w:jc w:val="center"/>
              <w:rPr>
                <w:szCs w:val="28"/>
                <w:lang w:val="uk-UA"/>
              </w:rPr>
            </w:pPr>
            <w:r>
              <w:rPr>
                <w:color w:val="000000"/>
                <w:szCs w:val="28"/>
              </w:rPr>
              <w:t>26,6</w:t>
            </w:r>
          </w:p>
        </w:tc>
        <w:tc>
          <w:tcPr>
            <w:tcW w:w="1560" w:type="dxa"/>
            <w:vAlign w:val="center"/>
          </w:tcPr>
          <w:p w14:paraId="6839B687" w14:textId="77777777" w:rsidR="004F2403" w:rsidRDefault="004F2403" w:rsidP="00C57CC7">
            <w:pPr>
              <w:spacing w:line="360" w:lineRule="auto"/>
              <w:jc w:val="center"/>
              <w:rPr>
                <w:szCs w:val="28"/>
                <w:lang w:val="uk-UA"/>
              </w:rPr>
            </w:pPr>
            <w:r>
              <w:rPr>
                <w:color w:val="000000"/>
                <w:szCs w:val="28"/>
              </w:rPr>
              <w:t>23,3</w:t>
            </w:r>
          </w:p>
        </w:tc>
        <w:tc>
          <w:tcPr>
            <w:tcW w:w="1559" w:type="dxa"/>
            <w:vAlign w:val="center"/>
          </w:tcPr>
          <w:p w14:paraId="091C3655" w14:textId="77777777" w:rsidR="004F2403" w:rsidRDefault="004F2403" w:rsidP="00C57CC7">
            <w:pPr>
              <w:spacing w:line="360" w:lineRule="auto"/>
              <w:jc w:val="center"/>
              <w:rPr>
                <w:szCs w:val="28"/>
                <w:lang w:val="uk-UA"/>
              </w:rPr>
            </w:pPr>
            <w:r>
              <w:rPr>
                <w:color w:val="000000"/>
                <w:szCs w:val="28"/>
              </w:rPr>
              <w:t>-3,3</w:t>
            </w:r>
          </w:p>
        </w:tc>
        <w:tc>
          <w:tcPr>
            <w:tcW w:w="1689" w:type="dxa"/>
            <w:vAlign w:val="center"/>
          </w:tcPr>
          <w:p w14:paraId="1A5D13D4" w14:textId="77777777" w:rsidR="004F2403" w:rsidRDefault="004F2403" w:rsidP="00C57CC7">
            <w:pPr>
              <w:spacing w:line="360" w:lineRule="auto"/>
              <w:jc w:val="center"/>
              <w:rPr>
                <w:szCs w:val="28"/>
                <w:lang w:val="uk-UA"/>
              </w:rPr>
            </w:pPr>
            <w:r>
              <w:rPr>
                <w:color w:val="000000"/>
                <w:szCs w:val="28"/>
              </w:rPr>
              <w:t>-12,41</w:t>
            </w:r>
          </w:p>
        </w:tc>
      </w:tr>
    </w:tbl>
    <w:p w14:paraId="2B773358" w14:textId="77777777" w:rsidR="007A4E69" w:rsidRDefault="007A4E69" w:rsidP="004F2403">
      <w:pPr>
        <w:spacing w:line="360" w:lineRule="auto"/>
        <w:ind w:firstLine="708"/>
        <w:jc w:val="both"/>
        <w:rPr>
          <w:sz w:val="28"/>
          <w:szCs w:val="28"/>
          <w:lang w:val="uk-UA"/>
        </w:rPr>
      </w:pPr>
    </w:p>
    <w:p w14:paraId="16F97A55" w14:textId="77777777" w:rsidR="004F2403" w:rsidRDefault="004F2403" w:rsidP="004F2403">
      <w:pPr>
        <w:spacing w:line="360" w:lineRule="auto"/>
        <w:ind w:firstLine="708"/>
        <w:jc w:val="both"/>
        <w:rPr>
          <w:sz w:val="28"/>
          <w:szCs w:val="28"/>
          <w:lang w:val="uk-UA"/>
        </w:rPr>
      </w:pPr>
      <w:r w:rsidRPr="00174395">
        <w:rPr>
          <w:sz w:val="28"/>
          <w:szCs w:val="28"/>
          <w:lang w:val="uk-UA"/>
        </w:rPr>
        <w:t xml:space="preserve">Показовими в цьому відношенні виглядали результати порівняльного аналізу величин відносних змін використаних у дослідженні параметрів спеціальної фізичної підготовленості студентів контрольної та </w:t>
      </w:r>
      <w:r w:rsidRPr="00174395">
        <w:rPr>
          <w:sz w:val="28"/>
          <w:szCs w:val="28"/>
          <w:lang w:val="uk-UA"/>
        </w:rPr>
        <w:lastRenderedPageBreak/>
        <w:t>експериментальної груп після завершення педагогічного експерименту (табл. 3.</w:t>
      </w:r>
      <w:r>
        <w:rPr>
          <w:sz w:val="28"/>
          <w:szCs w:val="28"/>
          <w:lang w:val="uk-UA"/>
        </w:rPr>
        <w:t>6</w:t>
      </w:r>
      <w:r w:rsidRPr="00174395">
        <w:rPr>
          <w:sz w:val="28"/>
          <w:szCs w:val="28"/>
          <w:lang w:val="uk-UA"/>
        </w:rPr>
        <w:t xml:space="preserve">, рис. 3.2). </w:t>
      </w:r>
    </w:p>
    <w:p w14:paraId="7BD6CDAA" w14:textId="77777777" w:rsidR="004F2403" w:rsidRDefault="004F2403" w:rsidP="004F2403">
      <w:pPr>
        <w:spacing w:line="360" w:lineRule="auto"/>
        <w:ind w:firstLine="708"/>
        <w:jc w:val="both"/>
        <w:rPr>
          <w:color w:val="000000" w:themeColor="text1"/>
          <w:sz w:val="28"/>
          <w:lang w:val="uk-UA"/>
        </w:rPr>
      </w:pPr>
    </w:p>
    <w:p w14:paraId="7A9CFB33" w14:textId="77777777" w:rsidR="004F2403" w:rsidRDefault="004F2403" w:rsidP="004F2403">
      <w:pPr>
        <w:spacing w:line="360" w:lineRule="auto"/>
        <w:jc w:val="both"/>
        <w:rPr>
          <w:sz w:val="28"/>
          <w:szCs w:val="28"/>
          <w:lang w:val="uk-UA"/>
        </w:rPr>
      </w:pPr>
      <w:r>
        <w:rPr>
          <w:noProof/>
          <w:lang w:val="en-US" w:eastAsia="en-US"/>
        </w:rPr>
        <w:drawing>
          <wp:inline distT="0" distB="0" distL="0" distR="0" wp14:anchorId="3FC5FF71" wp14:editId="29E57269">
            <wp:extent cx="5688330" cy="5135525"/>
            <wp:effectExtent l="0" t="0" r="13970" b="8255"/>
            <wp:docPr id="18" name="Диаграмма 18">
              <a:extLst xmlns:a="http://schemas.openxmlformats.org/drawingml/2006/main">
                <a:ext uri="{FF2B5EF4-FFF2-40B4-BE49-F238E27FC236}">
                  <a16:creationId xmlns:a16="http://schemas.microsoft.com/office/drawing/2014/main" id="{5B5FDA9E-7BAA-4D40-BA1B-6BB3564F6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5DCAE3" w14:textId="77777777" w:rsidR="004F2403" w:rsidRDefault="004F2403" w:rsidP="004F2403">
      <w:pPr>
        <w:spacing w:line="360" w:lineRule="auto"/>
        <w:ind w:firstLine="142"/>
        <w:jc w:val="both"/>
        <w:rPr>
          <w:sz w:val="28"/>
          <w:szCs w:val="28"/>
          <w:lang w:val="uk-UA"/>
        </w:rPr>
      </w:pPr>
      <w:r w:rsidRPr="008B5D46">
        <w:rPr>
          <w:sz w:val="28"/>
          <w:szCs w:val="28"/>
          <w:lang w:val="uk-UA"/>
        </w:rPr>
        <w:t>Рис. 3.</w:t>
      </w:r>
      <w:r w:rsidRPr="008B5D46">
        <w:rPr>
          <w:sz w:val="28"/>
          <w:szCs w:val="28"/>
        </w:rPr>
        <w:t>2</w:t>
      </w:r>
      <w:r w:rsidRPr="008B5D46">
        <w:rPr>
          <w:sz w:val="28"/>
          <w:szCs w:val="28"/>
          <w:lang w:val="uk-UA"/>
        </w:rPr>
        <w:t xml:space="preserve"> Порівняння прикінцевих значень показників </w:t>
      </w:r>
      <w:r w:rsidRPr="008B5D46">
        <w:rPr>
          <w:sz w:val="28"/>
          <w:lang w:val="uk-UA"/>
        </w:rPr>
        <w:t xml:space="preserve">спеціальної </w:t>
      </w:r>
      <w:r w:rsidRPr="008B5D46">
        <w:rPr>
          <w:sz w:val="28"/>
          <w:szCs w:val="28"/>
          <w:lang w:val="uk-UA"/>
        </w:rPr>
        <w:t>фізичної</w:t>
      </w:r>
      <w:r w:rsidRPr="00E23257">
        <w:rPr>
          <w:sz w:val="28"/>
          <w:szCs w:val="28"/>
          <w:lang w:val="uk-UA"/>
        </w:rPr>
        <w:t xml:space="preserve"> </w:t>
      </w:r>
      <w:r>
        <w:rPr>
          <w:sz w:val="28"/>
          <w:szCs w:val="28"/>
          <w:lang w:val="uk-UA"/>
        </w:rPr>
        <w:t xml:space="preserve">    </w:t>
      </w:r>
    </w:p>
    <w:p w14:paraId="703D4DF0" w14:textId="77777777" w:rsidR="004F2403" w:rsidRDefault="004F2403" w:rsidP="004F2403">
      <w:pPr>
        <w:spacing w:line="360" w:lineRule="auto"/>
        <w:ind w:firstLine="142"/>
        <w:jc w:val="both"/>
        <w:rPr>
          <w:sz w:val="28"/>
          <w:szCs w:val="28"/>
          <w:lang w:val="uk-UA"/>
        </w:rPr>
      </w:pPr>
      <w:r>
        <w:rPr>
          <w:sz w:val="28"/>
          <w:szCs w:val="28"/>
          <w:lang w:val="uk-UA"/>
        </w:rPr>
        <w:t xml:space="preserve">              </w:t>
      </w:r>
      <w:r w:rsidRPr="00E23257">
        <w:rPr>
          <w:sz w:val="28"/>
          <w:szCs w:val="28"/>
          <w:lang w:val="uk-UA"/>
        </w:rPr>
        <w:t>підготовленості хлоп</w:t>
      </w:r>
      <w:r>
        <w:rPr>
          <w:sz w:val="28"/>
          <w:szCs w:val="28"/>
          <w:lang w:val="uk-UA"/>
        </w:rPr>
        <w:t>ц</w:t>
      </w:r>
      <w:r w:rsidRPr="00E23257">
        <w:rPr>
          <w:sz w:val="28"/>
          <w:szCs w:val="28"/>
          <w:lang w:val="uk-UA"/>
        </w:rPr>
        <w:t xml:space="preserve">ів </w:t>
      </w:r>
      <w:r>
        <w:rPr>
          <w:sz w:val="28"/>
          <w:szCs w:val="28"/>
          <w:lang w:val="uk-UA"/>
        </w:rPr>
        <w:t>обох</w:t>
      </w:r>
      <w:r w:rsidRPr="00E23257">
        <w:rPr>
          <w:sz w:val="28"/>
          <w:szCs w:val="28"/>
          <w:lang w:val="uk-UA"/>
        </w:rPr>
        <w:t xml:space="preserve"> груп</w:t>
      </w:r>
    </w:p>
    <w:p w14:paraId="7AE3EA8B" w14:textId="77777777" w:rsidR="004F2403" w:rsidRDefault="004F2403" w:rsidP="004F2403">
      <w:pPr>
        <w:spacing w:line="360" w:lineRule="auto"/>
        <w:ind w:firstLine="708"/>
        <w:jc w:val="both"/>
        <w:rPr>
          <w:color w:val="000000" w:themeColor="text1"/>
          <w:sz w:val="28"/>
          <w:lang w:val="uk-UA"/>
        </w:rPr>
      </w:pPr>
    </w:p>
    <w:p w14:paraId="14A9C82A" w14:textId="77777777" w:rsidR="004F2403" w:rsidRPr="00C46F4F" w:rsidRDefault="004F2403" w:rsidP="004F2403">
      <w:pPr>
        <w:spacing w:line="360" w:lineRule="auto"/>
        <w:ind w:firstLine="708"/>
        <w:jc w:val="both"/>
        <w:rPr>
          <w:sz w:val="28"/>
          <w:szCs w:val="28"/>
          <w:lang w:val="uk-UA"/>
        </w:rPr>
      </w:pPr>
      <w:r w:rsidRPr="00174395">
        <w:rPr>
          <w:sz w:val="28"/>
          <w:szCs w:val="28"/>
          <w:lang w:val="uk-UA"/>
        </w:rPr>
        <w:t xml:space="preserve">Результати порівняння вихідних і прикінцевих значень показників </w:t>
      </w:r>
      <w:r w:rsidRPr="00174395">
        <w:rPr>
          <w:sz w:val="28"/>
          <w:lang w:val="uk-UA"/>
        </w:rPr>
        <w:t xml:space="preserve">спеціальної </w:t>
      </w:r>
      <w:r w:rsidRPr="00174395">
        <w:rPr>
          <w:sz w:val="28"/>
          <w:szCs w:val="28"/>
          <w:lang w:val="uk-UA"/>
        </w:rPr>
        <w:t>фізичної підготовленості хлопців обох груп представлені в таблиці 3.</w:t>
      </w:r>
      <w:r>
        <w:rPr>
          <w:sz w:val="28"/>
          <w:szCs w:val="28"/>
          <w:lang w:val="uk-UA"/>
        </w:rPr>
        <w:t>6</w:t>
      </w:r>
      <w:r w:rsidRPr="00174395">
        <w:rPr>
          <w:sz w:val="28"/>
          <w:szCs w:val="28"/>
          <w:lang w:val="uk-UA"/>
        </w:rPr>
        <w:t>, рис. 3.2.</w:t>
      </w:r>
      <w:r>
        <w:rPr>
          <w:sz w:val="28"/>
          <w:szCs w:val="28"/>
          <w:lang w:val="uk-UA"/>
        </w:rPr>
        <w:t xml:space="preserve"> </w:t>
      </w:r>
      <w:r w:rsidRPr="00697E5F">
        <w:rPr>
          <w:sz w:val="28"/>
          <w:szCs w:val="28"/>
          <w:lang w:val="uk-UA"/>
        </w:rPr>
        <w:t xml:space="preserve">Виявилося, що для юнаків експериментальної групи, що займалися протягом навчального року за запропонованою нами програмою </w:t>
      </w:r>
      <w:r w:rsidRPr="00C46F4F">
        <w:rPr>
          <w:sz w:val="28"/>
          <w:szCs w:val="28"/>
          <w:lang w:val="uk-UA"/>
        </w:rPr>
        <w:t>тренувань, були характерні достовірно вищі, ніж у студентів контрольної групи, спеціальної фізичної підготовленості.</w:t>
      </w:r>
      <w:r>
        <w:rPr>
          <w:sz w:val="28"/>
          <w:szCs w:val="28"/>
          <w:lang w:val="uk-UA"/>
        </w:rPr>
        <w:t xml:space="preserve"> </w:t>
      </w:r>
    </w:p>
    <w:p w14:paraId="5070BBDD" w14:textId="77777777" w:rsidR="004F2403" w:rsidRPr="00B12323" w:rsidRDefault="004F2403" w:rsidP="004F2403">
      <w:pPr>
        <w:spacing w:line="360" w:lineRule="auto"/>
        <w:ind w:firstLine="708"/>
        <w:jc w:val="right"/>
        <w:rPr>
          <w:sz w:val="28"/>
          <w:szCs w:val="28"/>
          <w:lang w:val="uk-UA"/>
        </w:rPr>
      </w:pPr>
      <w:r w:rsidRPr="00B12323">
        <w:rPr>
          <w:sz w:val="28"/>
          <w:szCs w:val="28"/>
          <w:lang w:val="uk-UA"/>
        </w:rPr>
        <w:lastRenderedPageBreak/>
        <w:t>Таблиця 3.</w:t>
      </w:r>
      <w:r>
        <w:rPr>
          <w:sz w:val="28"/>
          <w:szCs w:val="28"/>
          <w:lang w:val="uk-UA"/>
        </w:rPr>
        <w:t>6</w:t>
      </w:r>
    </w:p>
    <w:p w14:paraId="0FE3E781" w14:textId="77777777" w:rsidR="004F2403" w:rsidRDefault="004F2403" w:rsidP="004F2403">
      <w:pPr>
        <w:spacing w:line="360" w:lineRule="auto"/>
        <w:jc w:val="center"/>
        <w:rPr>
          <w:sz w:val="28"/>
          <w:szCs w:val="28"/>
          <w:lang w:val="uk-UA"/>
        </w:rPr>
      </w:pPr>
      <w:r w:rsidRPr="008B5D46">
        <w:rPr>
          <w:sz w:val="28"/>
          <w:szCs w:val="28"/>
          <w:lang w:val="uk-UA"/>
        </w:rPr>
        <w:t xml:space="preserve">Порівняння показників </w:t>
      </w:r>
      <w:r w:rsidRPr="008B5D46">
        <w:rPr>
          <w:sz w:val="28"/>
          <w:lang w:val="uk-UA"/>
        </w:rPr>
        <w:t xml:space="preserve">спеціальної </w:t>
      </w:r>
      <w:r w:rsidRPr="008B5D46">
        <w:rPr>
          <w:sz w:val="28"/>
          <w:szCs w:val="28"/>
          <w:lang w:val="uk-UA"/>
        </w:rPr>
        <w:t>фізичної</w:t>
      </w:r>
      <w:r>
        <w:rPr>
          <w:sz w:val="28"/>
          <w:szCs w:val="28"/>
          <w:lang w:val="uk-UA"/>
        </w:rPr>
        <w:t xml:space="preserve"> </w:t>
      </w:r>
      <w:r w:rsidRPr="00E23257">
        <w:rPr>
          <w:sz w:val="28"/>
          <w:szCs w:val="28"/>
          <w:lang w:val="uk-UA"/>
        </w:rPr>
        <w:t>підготовленості хлоп</w:t>
      </w:r>
      <w:r>
        <w:rPr>
          <w:sz w:val="28"/>
          <w:szCs w:val="28"/>
          <w:lang w:val="uk-UA"/>
        </w:rPr>
        <w:t>ц</w:t>
      </w:r>
      <w:r w:rsidRPr="00E23257">
        <w:rPr>
          <w:sz w:val="28"/>
          <w:szCs w:val="28"/>
          <w:lang w:val="uk-UA"/>
        </w:rPr>
        <w:t xml:space="preserve">ів </w:t>
      </w:r>
      <w:r>
        <w:rPr>
          <w:sz w:val="28"/>
          <w:szCs w:val="28"/>
          <w:lang w:val="uk-UA"/>
        </w:rPr>
        <w:t>обох</w:t>
      </w:r>
      <w:r w:rsidRPr="00E23257">
        <w:rPr>
          <w:sz w:val="28"/>
          <w:szCs w:val="28"/>
          <w:lang w:val="uk-UA"/>
        </w:rPr>
        <w:t xml:space="preserve"> груп</w:t>
      </w:r>
      <w:r>
        <w:rPr>
          <w:sz w:val="28"/>
          <w:szCs w:val="28"/>
          <w:lang w:val="uk-UA"/>
        </w:rPr>
        <w:t xml:space="preserve"> протягом дослідження</w:t>
      </w:r>
    </w:p>
    <w:tbl>
      <w:tblPr>
        <w:tblStyle w:val="af3"/>
        <w:tblW w:w="9947" w:type="dxa"/>
        <w:tblLook w:val="04A0" w:firstRow="1" w:lastRow="0" w:firstColumn="1" w:lastColumn="0" w:noHBand="0" w:noVBand="1"/>
      </w:tblPr>
      <w:tblGrid>
        <w:gridCol w:w="1765"/>
        <w:gridCol w:w="1729"/>
        <w:gridCol w:w="1729"/>
        <w:gridCol w:w="1729"/>
        <w:gridCol w:w="1729"/>
        <w:gridCol w:w="1266"/>
      </w:tblGrid>
      <w:tr w:rsidR="004F2403" w14:paraId="12D3BC2A" w14:textId="77777777" w:rsidTr="003767A2">
        <w:trPr>
          <w:trHeight w:val="521"/>
        </w:trPr>
        <w:tc>
          <w:tcPr>
            <w:tcW w:w="1765" w:type="dxa"/>
            <w:vMerge w:val="restart"/>
            <w:vAlign w:val="center"/>
          </w:tcPr>
          <w:p w14:paraId="3534E7A7" w14:textId="77777777" w:rsidR="004F2403" w:rsidRDefault="004F2403" w:rsidP="00C57CC7">
            <w:pPr>
              <w:jc w:val="center"/>
              <w:rPr>
                <w:szCs w:val="28"/>
                <w:lang w:val="uk-UA"/>
              </w:rPr>
            </w:pPr>
            <w:r>
              <w:rPr>
                <w:szCs w:val="28"/>
                <w:lang w:val="uk-UA"/>
              </w:rPr>
              <w:t>Показники</w:t>
            </w:r>
          </w:p>
        </w:tc>
        <w:tc>
          <w:tcPr>
            <w:tcW w:w="3458" w:type="dxa"/>
            <w:gridSpan w:val="2"/>
            <w:vAlign w:val="center"/>
          </w:tcPr>
          <w:p w14:paraId="49A7B674" w14:textId="77777777" w:rsidR="004F2403" w:rsidRDefault="004F2403" w:rsidP="00C57CC7">
            <w:pPr>
              <w:jc w:val="center"/>
              <w:rPr>
                <w:szCs w:val="28"/>
                <w:lang w:val="uk-UA"/>
              </w:rPr>
            </w:pPr>
            <w:r>
              <w:rPr>
                <w:szCs w:val="28"/>
                <w:lang w:val="uk-UA"/>
              </w:rPr>
              <w:t>Контрольна група</w:t>
            </w:r>
          </w:p>
        </w:tc>
        <w:tc>
          <w:tcPr>
            <w:tcW w:w="3458" w:type="dxa"/>
            <w:gridSpan w:val="2"/>
            <w:vAlign w:val="center"/>
          </w:tcPr>
          <w:p w14:paraId="420F503D" w14:textId="77777777" w:rsidR="004F2403" w:rsidRDefault="004F2403" w:rsidP="00C57CC7">
            <w:pPr>
              <w:jc w:val="center"/>
              <w:rPr>
                <w:szCs w:val="28"/>
                <w:lang w:val="uk-UA"/>
              </w:rPr>
            </w:pPr>
            <w:r w:rsidRPr="005D0E7F">
              <w:rPr>
                <w:szCs w:val="28"/>
                <w:lang w:val="uk-UA"/>
              </w:rPr>
              <w:t>Експериментальна група</w:t>
            </w:r>
          </w:p>
        </w:tc>
        <w:tc>
          <w:tcPr>
            <w:tcW w:w="1266" w:type="dxa"/>
            <w:vMerge w:val="restart"/>
            <w:vAlign w:val="center"/>
          </w:tcPr>
          <w:p w14:paraId="608614AB" w14:textId="77777777" w:rsidR="004F2403" w:rsidRDefault="004F2403" w:rsidP="00C57CC7">
            <w:pPr>
              <w:jc w:val="center"/>
              <w:rPr>
                <w:szCs w:val="28"/>
                <w:lang w:val="uk-UA"/>
              </w:rPr>
            </w:pPr>
            <w:r w:rsidRPr="00F24173">
              <w:rPr>
                <w:bCs/>
                <w:color w:val="000000"/>
                <w:szCs w:val="28"/>
                <w:lang w:val="en-US"/>
              </w:rPr>
              <w:t>t</w:t>
            </w:r>
          </w:p>
        </w:tc>
      </w:tr>
      <w:tr w:rsidR="004F2403" w14:paraId="02BBE053" w14:textId="77777777" w:rsidTr="003767A2">
        <w:trPr>
          <w:trHeight w:val="400"/>
        </w:trPr>
        <w:tc>
          <w:tcPr>
            <w:tcW w:w="1765" w:type="dxa"/>
            <w:vMerge/>
            <w:vAlign w:val="center"/>
          </w:tcPr>
          <w:p w14:paraId="5FE65B24" w14:textId="77777777" w:rsidR="004F2403" w:rsidRDefault="004F2403" w:rsidP="00C57CC7">
            <w:pPr>
              <w:jc w:val="center"/>
              <w:rPr>
                <w:szCs w:val="28"/>
                <w:lang w:val="uk-UA"/>
              </w:rPr>
            </w:pPr>
          </w:p>
        </w:tc>
        <w:tc>
          <w:tcPr>
            <w:tcW w:w="1729" w:type="dxa"/>
            <w:vAlign w:val="center"/>
          </w:tcPr>
          <w:p w14:paraId="234363A6" w14:textId="77777777" w:rsidR="004F2403" w:rsidRDefault="004F2403" w:rsidP="00C57CC7">
            <w:pPr>
              <w:jc w:val="center"/>
              <w:rPr>
                <w:szCs w:val="28"/>
                <w:lang w:val="uk-UA"/>
              </w:rPr>
            </w:pPr>
            <w:r>
              <w:rPr>
                <w:szCs w:val="28"/>
                <w:lang w:val="uk-UA"/>
              </w:rPr>
              <w:t>Початок дослідження</w:t>
            </w:r>
          </w:p>
        </w:tc>
        <w:tc>
          <w:tcPr>
            <w:tcW w:w="1729" w:type="dxa"/>
            <w:vAlign w:val="center"/>
          </w:tcPr>
          <w:p w14:paraId="6B529C89" w14:textId="77777777" w:rsidR="004F2403" w:rsidRDefault="004F2403" w:rsidP="00C57CC7">
            <w:pPr>
              <w:jc w:val="center"/>
              <w:rPr>
                <w:szCs w:val="28"/>
                <w:lang w:val="uk-UA"/>
              </w:rPr>
            </w:pPr>
            <w:r>
              <w:rPr>
                <w:szCs w:val="28"/>
                <w:lang w:val="uk-UA"/>
              </w:rPr>
              <w:t>Кінець дослідження</w:t>
            </w:r>
          </w:p>
        </w:tc>
        <w:tc>
          <w:tcPr>
            <w:tcW w:w="1729" w:type="dxa"/>
            <w:vAlign w:val="center"/>
          </w:tcPr>
          <w:p w14:paraId="5B4C2DAD" w14:textId="77777777" w:rsidR="004F2403" w:rsidRDefault="004F2403" w:rsidP="00C57CC7">
            <w:pPr>
              <w:jc w:val="center"/>
              <w:rPr>
                <w:szCs w:val="28"/>
                <w:lang w:val="uk-UA"/>
              </w:rPr>
            </w:pPr>
            <w:r>
              <w:rPr>
                <w:szCs w:val="28"/>
                <w:lang w:val="uk-UA"/>
              </w:rPr>
              <w:t xml:space="preserve">Початок </w:t>
            </w:r>
            <w:r w:rsidRPr="000E0EAF">
              <w:rPr>
                <w:spacing w:val="-10"/>
                <w:szCs w:val="28"/>
                <w:lang w:val="uk-UA"/>
              </w:rPr>
              <w:t>дослідження</w:t>
            </w:r>
          </w:p>
        </w:tc>
        <w:tc>
          <w:tcPr>
            <w:tcW w:w="1729" w:type="dxa"/>
            <w:vAlign w:val="center"/>
          </w:tcPr>
          <w:p w14:paraId="14813412" w14:textId="77777777" w:rsidR="004F2403" w:rsidRPr="000E0EAF" w:rsidRDefault="004F2403" w:rsidP="00C57CC7">
            <w:pPr>
              <w:jc w:val="center"/>
              <w:rPr>
                <w:spacing w:val="-6"/>
                <w:szCs w:val="28"/>
                <w:lang w:val="uk-UA"/>
              </w:rPr>
            </w:pPr>
            <w:r w:rsidRPr="000E0EAF">
              <w:rPr>
                <w:spacing w:val="-6"/>
                <w:szCs w:val="28"/>
                <w:lang w:val="uk-UA"/>
              </w:rPr>
              <w:t xml:space="preserve">Кінець </w:t>
            </w:r>
            <w:r w:rsidRPr="000E0EAF">
              <w:rPr>
                <w:spacing w:val="-10"/>
                <w:szCs w:val="28"/>
                <w:lang w:val="uk-UA"/>
              </w:rPr>
              <w:t>дослідження</w:t>
            </w:r>
          </w:p>
        </w:tc>
        <w:tc>
          <w:tcPr>
            <w:tcW w:w="1266" w:type="dxa"/>
            <w:vMerge/>
            <w:vAlign w:val="center"/>
          </w:tcPr>
          <w:p w14:paraId="3BB7516F" w14:textId="77777777" w:rsidR="004F2403" w:rsidRDefault="004F2403" w:rsidP="00C57CC7">
            <w:pPr>
              <w:jc w:val="center"/>
              <w:rPr>
                <w:szCs w:val="28"/>
                <w:lang w:val="uk-UA"/>
              </w:rPr>
            </w:pPr>
          </w:p>
        </w:tc>
      </w:tr>
      <w:tr w:rsidR="004F2403" w14:paraId="38F6D535" w14:textId="77777777" w:rsidTr="003767A2">
        <w:trPr>
          <w:trHeight w:val="1932"/>
        </w:trPr>
        <w:tc>
          <w:tcPr>
            <w:tcW w:w="1765" w:type="dxa"/>
            <w:vAlign w:val="center"/>
          </w:tcPr>
          <w:p w14:paraId="7C999130" w14:textId="77777777" w:rsidR="004F2403" w:rsidRDefault="004F2403" w:rsidP="00C57CC7">
            <w:pPr>
              <w:jc w:val="center"/>
              <w:rPr>
                <w:szCs w:val="28"/>
                <w:lang w:val="uk-UA"/>
              </w:rPr>
            </w:pPr>
            <w:proofErr w:type="spellStart"/>
            <w:r>
              <w:rPr>
                <w:color w:val="000000"/>
                <w:szCs w:val="28"/>
              </w:rPr>
              <w:t>Присідання</w:t>
            </w:r>
            <w:proofErr w:type="spellEnd"/>
            <w:r>
              <w:rPr>
                <w:color w:val="000000"/>
                <w:szCs w:val="28"/>
              </w:rPr>
              <w:t>, к-</w:t>
            </w:r>
            <w:proofErr w:type="spellStart"/>
            <w:r>
              <w:rPr>
                <w:color w:val="000000"/>
                <w:szCs w:val="28"/>
              </w:rPr>
              <w:t>сть</w:t>
            </w:r>
            <w:proofErr w:type="spellEnd"/>
            <w:r>
              <w:rPr>
                <w:color w:val="000000"/>
                <w:szCs w:val="28"/>
              </w:rPr>
              <w:t xml:space="preserve"> </w:t>
            </w:r>
            <w:proofErr w:type="spellStart"/>
            <w:r>
              <w:rPr>
                <w:color w:val="000000"/>
                <w:szCs w:val="28"/>
              </w:rPr>
              <w:t>разів</w:t>
            </w:r>
            <w:proofErr w:type="spellEnd"/>
            <w:r>
              <w:rPr>
                <w:color w:val="000000"/>
                <w:szCs w:val="28"/>
              </w:rPr>
              <w:t xml:space="preserve"> за 20 с</w:t>
            </w:r>
          </w:p>
        </w:tc>
        <w:tc>
          <w:tcPr>
            <w:tcW w:w="1729" w:type="dxa"/>
            <w:vAlign w:val="center"/>
          </w:tcPr>
          <w:p w14:paraId="2A63D1C2" w14:textId="77777777" w:rsidR="004F2403" w:rsidRPr="005563B0" w:rsidRDefault="004F2403" w:rsidP="00C57CC7">
            <w:pPr>
              <w:jc w:val="center"/>
              <w:rPr>
                <w:szCs w:val="28"/>
                <w:lang w:val="en-US"/>
              </w:rPr>
            </w:pPr>
            <w:r>
              <w:rPr>
                <w:color w:val="000000"/>
                <w:szCs w:val="28"/>
              </w:rPr>
              <w:t>20,6</w:t>
            </w:r>
            <w:r w:rsidRPr="00E23257">
              <w:rPr>
                <w:szCs w:val="28"/>
                <w:lang w:val="uk-UA"/>
              </w:rPr>
              <w:t>±</w:t>
            </w:r>
            <w:r>
              <w:rPr>
                <w:szCs w:val="28"/>
                <w:lang w:val="en-US"/>
              </w:rPr>
              <w:t>0,62</w:t>
            </w:r>
          </w:p>
        </w:tc>
        <w:tc>
          <w:tcPr>
            <w:tcW w:w="1729" w:type="dxa"/>
            <w:vAlign w:val="center"/>
          </w:tcPr>
          <w:p w14:paraId="5272B87F" w14:textId="77777777" w:rsidR="004F2403" w:rsidRPr="005563B0" w:rsidRDefault="004F2403" w:rsidP="00C57CC7">
            <w:pPr>
              <w:jc w:val="center"/>
              <w:rPr>
                <w:szCs w:val="28"/>
                <w:lang w:val="en-US"/>
              </w:rPr>
            </w:pPr>
            <w:r>
              <w:rPr>
                <w:color w:val="000000"/>
                <w:szCs w:val="28"/>
              </w:rPr>
              <w:t>24,9</w:t>
            </w:r>
            <w:r w:rsidRPr="00E23257">
              <w:rPr>
                <w:szCs w:val="28"/>
                <w:lang w:val="uk-UA"/>
              </w:rPr>
              <w:t>±</w:t>
            </w:r>
            <w:r>
              <w:rPr>
                <w:szCs w:val="28"/>
                <w:lang w:val="en-US"/>
              </w:rPr>
              <w:t>2,8</w:t>
            </w:r>
          </w:p>
        </w:tc>
        <w:tc>
          <w:tcPr>
            <w:tcW w:w="1729" w:type="dxa"/>
            <w:vAlign w:val="center"/>
          </w:tcPr>
          <w:p w14:paraId="161CC2BF" w14:textId="77777777" w:rsidR="004F2403" w:rsidRPr="00AF7A9C" w:rsidRDefault="004F2403" w:rsidP="00C57CC7">
            <w:pPr>
              <w:jc w:val="center"/>
              <w:rPr>
                <w:szCs w:val="28"/>
                <w:lang w:val="en-US"/>
              </w:rPr>
            </w:pPr>
            <w:r>
              <w:rPr>
                <w:color w:val="000000"/>
                <w:szCs w:val="28"/>
              </w:rPr>
              <w:t>19,9</w:t>
            </w:r>
            <w:r w:rsidRPr="00E23257">
              <w:rPr>
                <w:szCs w:val="28"/>
                <w:lang w:val="uk-UA"/>
              </w:rPr>
              <w:t>±</w:t>
            </w:r>
            <w:r>
              <w:rPr>
                <w:szCs w:val="28"/>
                <w:lang w:val="en-US"/>
              </w:rPr>
              <w:t>0</w:t>
            </w:r>
            <w:r>
              <w:rPr>
                <w:szCs w:val="28"/>
                <w:lang w:val="uk-UA"/>
              </w:rPr>
              <w:t>,</w:t>
            </w:r>
            <w:r>
              <w:rPr>
                <w:szCs w:val="28"/>
                <w:lang w:val="en-US"/>
              </w:rPr>
              <w:t>58</w:t>
            </w:r>
          </w:p>
        </w:tc>
        <w:tc>
          <w:tcPr>
            <w:tcW w:w="1729" w:type="dxa"/>
            <w:vAlign w:val="center"/>
          </w:tcPr>
          <w:p w14:paraId="6867CE5C" w14:textId="77777777" w:rsidR="004F2403" w:rsidRPr="00AF7A9C" w:rsidRDefault="004F2403" w:rsidP="00C57CC7">
            <w:pPr>
              <w:jc w:val="center"/>
              <w:rPr>
                <w:szCs w:val="28"/>
                <w:lang w:val="en-US"/>
              </w:rPr>
            </w:pPr>
            <w:r>
              <w:rPr>
                <w:color w:val="000000"/>
                <w:szCs w:val="28"/>
              </w:rPr>
              <w:t>30,8</w:t>
            </w:r>
            <w:r w:rsidRPr="00E23257">
              <w:rPr>
                <w:szCs w:val="28"/>
                <w:lang w:val="uk-UA"/>
              </w:rPr>
              <w:t>±</w:t>
            </w:r>
            <w:r>
              <w:rPr>
                <w:szCs w:val="28"/>
                <w:lang w:val="en-US"/>
              </w:rPr>
              <w:t>0,3</w:t>
            </w:r>
          </w:p>
        </w:tc>
        <w:tc>
          <w:tcPr>
            <w:tcW w:w="1266" w:type="dxa"/>
            <w:vAlign w:val="center"/>
          </w:tcPr>
          <w:p w14:paraId="7164895E" w14:textId="77777777" w:rsidR="004F2403" w:rsidRDefault="004F2403" w:rsidP="00C57CC7">
            <w:pPr>
              <w:jc w:val="center"/>
              <w:rPr>
                <w:szCs w:val="28"/>
                <w:lang w:val="uk-UA"/>
              </w:rPr>
            </w:pPr>
            <w:r>
              <w:rPr>
                <w:szCs w:val="28"/>
              </w:rPr>
              <w:t>2,10</w:t>
            </w:r>
            <w:r w:rsidRPr="005D5329">
              <w:rPr>
                <w:lang w:val="uk-UA"/>
              </w:rPr>
              <w:t>*</w:t>
            </w:r>
          </w:p>
        </w:tc>
      </w:tr>
      <w:tr w:rsidR="004F2403" w14:paraId="3AF04E40" w14:textId="77777777" w:rsidTr="003767A2">
        <w:trPr>
          <w:trHeight w:val="1932"/>
        </w:trPr>
        <w:tc>
          <w:tcPr>
            <w:tcW w:w="1765" w:type="dxa"/>
            <w:vAlign w:val="center"/>
          </w:tcPr>
          <w:p w14:paraId="705E280B" w14:textId="77777777" w:rsidR="004F2403" w:rsidRDefault="004F2403" w:rsidP="00C57CC7">
            <w:pPr>
              <w:jc w:val="center"/>
              <w:rPr>
                <w:szCs w:val="28"/>
                <w:lang w:val="uk-UA"/>
              </w:rPr>
            </w:pPr>
            <w:proofErr w:type="spellStart"/>
            <w:r>
              <w:rPr>
                <w:color w:val="000000"/>
                <w:szCs w:val="28"/>
              </w:rPr>
              <w:t>Викрут</w:t>
            </w:r>
            <w:proofErr w:type="spellEnd"/>
            <w:r>
              <w:rPr>
                <w:color w:val="000000"/>
                <w:szCs w:val="28"/>
              </w:rPr>
              <w:t xml:space="preserve"> </w:t>
            </w:r>
            <w:proofErr w:type="spellStart"/>
            <w:r>
              <w:rPr>
                <w:color w:val="000000"/>
                <w:szCs w:val="28"/>
              </w:rPr>
              <w:t>гімнастичної</w:t>
            </w:r>
            <w:proofErr w:type="spellEnd"/>
            <w:r>
              <w:rPr>
                <w:color w:val="000000"/>
                <w:szCs w:val="28"/>
              </w:rPr>
              <w:t xml:space="preserve"> палки </w:t>
            </w:r>
            <w:proofErr w:type="spellStart"/>
            <w:r>
              <w:rPr>
                <w:color w:val="000000"/>
                <w:szCs w:val="28"/>
              </w:rPr>
              <w:t>вгору</w:t>
            </w:r>
            <w:proofErr w:type="spellEnd"/>
            <w:r>
              <w:rPr>
                <w:color w:val="000000"/>
                <w:szCs w:val="28"/>
              </w:rPr>
              <w:t xml:space="preserve"> назад, </w:t>
            </w:r>
            <w:proofErr w:type="spellStart"/>
            <w:r>
              <w:rPr>
                <w:color w:val="000000"/>
                <w:szCs w:val="28"/>
              </w:rPr>
              <w:t>у.о</w:t>
            </w:r>
            <w:proofErr w:type="spellEnd"/>
            <w:r>
              <w:rPr>
                <w:color w:val="000000"/>
                <w:szCs w:val="28"/>
              </w:rPr>
              <w:t>.</w:t>
            </w:r>
          </w:p>
        </w:tc>
        <w:tc>
          <w:tcPr>
            <w:tcW w:w="1729" w:type="dxa"/>
            <w:vAlign w:val="center"/>
          </w:tcPr>
          <w:p w14:paraId="67332D5F" w14:textId="77777777" w:rsidR="004F2403" w:rsidRPr="005563B0" w:rsidRDefault="004F2403" w:rsidP="00C57CC7">
            <w:pPr>
              <w:jc w:val="center"/>
              <w:rPr>
                <w:szCs w:val="28"/>
                <w:lang w:val="en-US"/>
              </w:rPr>
            </w:pPr>
            <w:r>
              <w:rPr>
                <w:color w:val="000000"/>
                <w:szCs w:val="28"/>
              </w:rPr>
              <w:t>1,72</w:t>
            </w:r>
            <w:r w:rsidRPr="00E23257">
              <w:rPr>
                <w:szCs w:val="28"/>
                <w:lang w:val="uk-UA"/>
              </w:rPr>
              <w:t>±</w:t>
            </w:r>
            <w:r>
              <w:rPr>
                <w:szCs w:val="28"/>
                <w:lang w:val="en-US"/>
              </w:rPr>
              <w:t>0,06</w:t>
            </w:r>
          </w:p>
        </w:tc>
        <w:tc>
          <w:tcPr>
            <w:tcW w:w="1729" w:type="dxa"/>
            <w:vAlign w:val="center"/>
          </w:tcPr>
          <w:p w14:paraId="31608D9F" w14:textId="77777777" w:rsidR="004F2403" w:rsidRPr="005563B0" w:rsidRDefault="004F2403" w:rsidP="00C57CC7">
            <w:pPr>
              <w:jc w:val="center"/>
              <w:rPr>
                <w:szCs w:val="28"/>
                <w:lang w:val="en-US"/>
              </w:rPr>
            </w:pPr>
            <w:r>
              <w:rPr>
                <w:color w:val="000000"/>
                <w:szCs w:val="28"/>
              </w:rPr>
              <w:t>1,64</w:t>
            </w:r>
            <w:r w:rsidRPr="00E23257">
              <w:rPr>
                <w:szCs w:val="28"/>
                <w:lang w:val="uk-UA"/>
              </w:rPr>
              <w:t>±</w:t>
            </w:r>
            <w:r>
              <w:rPr>
                <w:szCs w:val="28"/>
                <w:lang w:val="en-US"/>
              </w:rPr>
              <w:t>0,08</w:t>
            </w:r>
          </w:p>
        </w:tc>
        <w:tc>
          <w:tcPr>
            <w:tcW w:w="1729" w:type="dxa"/>
            <w:vAlign w:val="center"/>
          </w:tcPr>
          <w:p w14:paraId="6025ED1E" w14:textId="77777777" w:rsidR="004F2403" w:rsidRPr="00AF7A9C" w:rsidRDefault="004F2403" w:rsidP="00C57CC7">
            <w:pPr>
              <w:jc w:val="center"/>
              <w:rPr>
                <w:szCs w:val="28"/>
                <w:lang w:val="en-US"/>
              </w:rPr>
            </w:pPr>
            <w:r>
              <w:rPr>
                <w:color w:val="000000"/>
                <w:szCs w:val="28"/>
              </w:rPr>
              <w:t>1,78</w:t>
            </w:r>
            <w:r w:rsidRPr="00E23257">
              <w:rPr>
                <w:szCs w:val="28"/>
                <w:lang w:val="uk-UA"/>
              </w:rPr>
              <w:t>±</w:t>
            </w:r>
            <w:r>
              <w:rPr>
                <w:szCs w:val="28"/>
                <w:lang w:val="en-US"/>
              </w:rPr>
              <w:t>0,08</w:t>
            </w:r>
          </w:p>
        </w:tc>
        <w:tc>
          <w:tcPr>
            <w:tcW w:w="1729" w:type="dxa"/>
            <w:vAlign w:val="center"/>
          </w:tcPr>
          <w:p w14:paraId="2A06885E" w14:textId="77777777" w:rsidR="004F2403" w:rsidRPr="00AF7A9C" w:rsidRDefault="004F2403" w:rsidP="00C57CC7">
            <w:pPr>
              <w:jc w:val="center"/>
              <w:rPr>
                <w:szCs w:val="28"/>
                <w:lang w:val="en-US"/>
              </w:rPr>
            </w:pPr>
            <w:r>
              <w:rPr>
                <w:color w:val="000000"/>
                <w:szCs w:val="28"/>
              </w:rPr>
              <w:t>1,4</w:t>
            </w:r>
            <w:r w:rsidRPr="00E23257">
              <w:rPr>
                <w:szCs w:val="28"/>
                <w:lang w:val="uk-UA"/>
              </w:rPr>
              <w:t>±</w:t>
            </w:r>
            <w:r>
              <w:rPr>
                <w:szCs w:val="28"/>
                <w:lang w:val="en-US"/>
              </w:rPr>
              <w:t>0,05</w:t>
            </w:r>
          </w:p>
        </w:tc>
        <w:tc>
          <w:tcPr>
            <w:tcW w:w="1266" w:type="dxa"/>
            <w:vAlign w:val="center"/>
          </w:tcPr>
          <w:p w14:paraId="57AA4A46" w14:textId="77777777" w:rsidR="004F2403" w:rsidRDefault="004F2403" w:rsidP="00C57CC7">
            <w:pPr>
              <w:jc w:val="center"/>
              <w:rPr>
                <w:szCs w:val="28"/>
                <w:lang w:val="uk-UA"/>
              </w:rPr>
            </w:pPr>
            <w:r>
              <w:rPr>
                <w:szCs w:val="28"/>
              </w:rPr>
              <w:t>2,54</w:t>
            </w:r>
            <w:r w:rsidRPr="005D5329">
              <w:rPr>
                <w:lang w:val="uk-UA"/>
              </w:rPr>
              <w:t>*</w:t>
            </w:r>
          </w:p>
        </w:tc>
      </w:tr>
      <w:tr w:rsidR="004F2403" w14:paraId="19F64D9D" w14:textId="77777777" w:rsidTr="003767A2">
        <w:trPr>
          <w:trHeight w:val="1932"/>
        </w:trPr>
        <w:tc>
          <w:tcPr>
            <w:tcW w:w="1765" w:type="dxa"/>
            <w:vAlign w:val="center"/>
          </w:tcPr>
          <w:p w14:paraId="2FF6B987" w14:textId="77777777" w:rsidR="004F2403" w:rsidRDefault="004F2403" w:rsidP="00C57CC7">
            <w:pPr>
              <w:jc w:val="center"/>
              <w:rPr>
                <w:szCs w:val="28"/>
                <w:lang w:val="uk-UA"/>
              </w:rPr>
            </w:pPr>
            <w:r>
              <w:rPr>
                <w:color w:val="000000"/>
                <w:szCs w:val="28"/>
              </w:rPr>
              <w:t xml:space="preserve">Кидок набивного </w:t>
            </w:r>
            <w:proofErr w:type="spellStart"/>
            <w:r>
              <w:rPr>
                <w:color w:val="000000"/>
                <w:szCs w:val="28"/>
              </w:rPr>
              <w:t>м’яча</w:t>
            </w:r>
            <w:proofErr w:type="spellEnd"/>
            <w:r>
              <w:rPr>
                <w:color w:val="000000"/>
                <w:szCs w:val="28"/>
              </w:rPr>
              <w:t xml:space="preserve"> </w:t>
            </w:r>
            <w:proofErr w:type="spellStart"/>
            <w:r>
              <w:rPr>
                <w:color w:val="000000"/>
                <w:szCs w:val="28"/>
              </w:rPr>
              <w:t>однією</w:t>
            </w:r>
            <w:proofErr w:type="spellEnd"/>
            <w:r>
              <w:rPr>
                <w:color w:val="000000"/>
                <w:szCs w:val="28"/>
              </w:rPr>
              <w:t xml:space="preserve"> рукою з </w:t>
            </w:r>
            <w:proofErr w:type="spellStart"/>
            <w:r>
              <w:rPr>
                <w:color w:val="000000"/>
                <w:szCs w:val="28"/>
              </w:rPr>
              <w:t>місця</w:t>
            </w:r>
            <w:proofErr w:type="spellEnd"/>
            <w:r>
              <w:rPr>
                <w:color w:val="000000"/>
                <w:szCs w:val="28"/>
              </w:rPr>
              <w:t>, м</w:t>
            </w:r>
          </w:p>
        </w:tc>
        <w:tc>
          <w:tcPr>
            <w:tcW w:w="1729" w:type="dxa"/>
            <w:vAlign w:val="center"/>
          </w:tcPr>
          <w:p w14:paraId="27384670" w14:textId="77777777" w:rsidR="004F2403" w:rsidRPr="005563B0" w:rsidRDefault="004F2403" w:rsidP="00C57CC7">
            <w:pPr>
              <w:jc w:val="center"/>
              <w:rPr>
                <w:szCs w:val="28"/>
                <w:lang w:val="en-US"/>
              </w:rPr>
            </w:pPr>
            <w:r>
              <w:rPr>
                <w:color w:val="000000"/>
                <w:szCs w:val="28"/>
              </w:rPr>
              <w:t>19,1</w:t>
            </w:r>
            <w:r w:rsidRPr="00E23257">
              <w:rPr>
                <w:szCs w:val="28"/>
                <w:lang w:val="uk-UA"/>
              </w:rPr>
              <w:t>±</w:t>
            </w:r>
            <w:r>
              <w:rPr>
                <w:szCs w:val="28"/>
                <w:lang w:val="en-US"/>
              </w:rPr>
              <w:t>0,64</w:t>
            </w:r>
          </w:p>
        </w:tc>
        <w:tc>
          <w:tcPr>
            <w:tcW w:w="1729" w:type="dxa"/>
            <w:vAlign w:val="center"/>
          </w:tcPr>
          <w:p w14:paraId="34F2FAB9" w14:textId="77777777" w:rsidR="004F2403" w:rsidRPr="005563B0" w:rsidRDefault="004F2403" w:rsidP="00C57CC7">
            <w:pPr>
              <w:jc w:val="center"/>
              <w:rPr>
                <w:szCs w:val="28"/>
                <w:lang w:val="en-US"/>
              </w:rPr>
            </w:pPr>
            <w:r>
              <w:rPr>
                <w:color w:val="000000"/>
                <w:szCs w:val="28"/>
              </w:rPr>
              <w:t>20,1</w:t>
            </w:r>
            <w:r w:rsidRPr="00E23257">
              <w:rPr>
                <w:szCs w:val="28"/>
                <w:lang w:val="uk-UA"/>
              </w:rPr>
              <w:t>±</w:t>
            </w:r>
            <w:r>
              <w:rPr>
                <w:szCs w:val="28"/>
                <w:lang w:val="en-US"/>
              </w:rPr>
              <w:t>0,52</w:t>
            </w:r>
          </w:p>
        </w:tc>
        <w:tc>
          <w:tcPr>
            <w:tcW w:w="1729" w:type="dxa"/>
            <w:vAlign w:val="center"/>
          </w:tcPr>
          <w:p w14:paraId="68896259" w14:textId="77777777" w:rsidR="004F2403" w:rsidRPr="00AF7A9C" w:rsidRDefault="004F2403" w:rsidP="00C57CC7">
            <w:pPr>
              <w:jc w:val="center"/>
              <w:rPr>
                <w:szCs w:val="28"/>
                <w:lang w:val="en-US"/>
              </w:rPr>
            </w:pPr>
            <w:r>
              <w:rPr>
                <w:color w:val="000000"/>
                <w:szCs w:val="28"/>
              </w:rPr>
              <w:t>18,4</w:t>
            </w:r>
            <w:r w:rsidRPr="00E23257">
              <w:rPr>
                <w:szCs w:val="28"/>
                <w:lang w:val="uk-UA"/>
              </w:rPr>
              <w:t>±</w:t>
            </w:r>
            <w:r>
              <w:rPr>
                <w:szCs w:val="28"/>
                <w:lang w:val="en-US"/>
              </w:rPr>
              <w:t>0,56</w:t>
            </w:r>
          </w:p>
        </w:tc>
        <w:tc>
          <w:tcPr>
            <w:tcW w:w="1729" w:type="dxa"/>
            <w:vAlign w:val="center"/>
          </w:tcPr>
          <w:p w14:paraId="798ED3AF" w14:textId="77777777" w:rsidR="004F2403" w:rsidRPr="00AF7A9C" w:rsidRDefault="004F2403" w:rsidP="00C57CC7">
            <w:pPr>
              <w:jc w:val="center"/>
              <w:rPr>
                <w:szCs w:val="28"/>
                <w:lang w:val="en-US"/>
              </w:rPr>
            </w:pPr>
            <w:r>
              <w:rPr>
                <w:color w:val="000000"/>
                <w:szCs w:val="28"/>
              </w:rPr>
              <w:t>22,6</w:t>
            </w:r>
            <w:r w:rsidRPr="00E23257">
              <w:rPr>
                <w:szCs w:val="28"/>
                <w:lang w:val="uk-UA"/>
              </w:rPr>
              <w:t>±</w:t>
            </w:r>
            <w:r>
              <w:rPr>
                <w:szCs w:val="28"/>
                <w:lang w:val="en-US"/>
              </w:rPr>
              <w:t>0,4</w:t>
            </w:r>
          </w:p>
        </w:tc>
        <w:tc>
          <w:tcPr>
            <w:tcW w:w="1266" w:type="dxa"/>
            <w:vAlign w:val="center"/>
          </w:tcPr>
          <w:p w14:paraId="775BDB3B" w14:textId="77777777" w:rsidR="004F2403" w:rsidRDefault="004F2403" w:rsidP="00C57CC7">
            <w:pPr>
              <w:jc w:val="center"/>
              <w:rPr>
                <w:szCs w:val="28"/>
                <w:lang w:val="uk-UA"/>
              </w:rPr>
            </w:pPr>
            <w:r>
              <w:rPr>
                <w:szCs w:val="28"/>
              </w:rPr>
              <w:t>3,81</w:t>
            </w:r>
            <w:r w:rsidRPr="005D5329">
              <w:rPr>
                <w:lang w:val="uk-UA"/>
              </w:rPr>
              <w:t>**</w:t>
            </w:r>
          </w:p>
        </w:tc>
      </w:tr>
      <w:tr w:rsidR="004F2403" w14:paraId="7DF4099D" w14:textId="77777777" w:rsidTr="003767A2">
        <w:trPr>
          <w:trHeight w:val="1932"/>
        </w:trPr>
        <w:tc>
          <w:tcPr>
            <w:tcW w:w="1765" w:type="dxa"/>
            <w:vAlign w:val="center"/>
          </w:tcPr>
          <w:p w14:paraId="190C3829" w14:textId="77777777" w:rsidR="004F2403" w:rsidRDefault="004F2403" w:rsidP="00C57CC7">
            <w:pPr>
              <w:jc w:val="center"/>
              <w:rPr>
                <w:szCs w:val="28"/>
                <w:lang w:val="uk-UA"/>
              </w:rPr>
            </w:pPr>
            <w:r>
              <w:rPr>
                <w:color w:val="000000"/>
                <w:szCs w:val="28"/>
              </w:rPr>
              <w:t>Тест 9</w:t>
            </w:r>
            <w:r>
              <w:rPr>
                <w:color w:val="000000"/>
              </w:rPr>
              <w:t>–</w:t>
            </w:r>
            <w:r>
              <w:rPr>
                <w:color w:val="000000"/>
                <w:szCs w:val="28"/>
              </w:rPr>
              <w:t>3</w:t>
            </w:r>
            <w:r>
              <w:rPr>
                <w:color w:val="000000"/>
              </w:rPr>
              <w:t>–</w:t>
            </w:r>
            <w:r>
              <w:rPr>
                <w:color w:val="000000"/>
                <w:szCs w:val="28"/>
              </w:rPr>
              <w:t>6</w:t>
            </w:r>
            <w:r>
              <w:rPr>
                <w:color w:val="000000"/>
              </w:rPr>
              <w:t>–</w:t>
            </w:r>
            <w:r>
              <w:rPr>
                <w:color w:val="000000"/>
                <w:szCs w:val="28"/>
              </w:rPr>
              <w:t>3</w:t>
            </w:r>
            <w:r>
              <w:rPr>
                <w:color w:val="000000"/>
              </w:rPr>
              <w:t>–</w:t>
            </w:r>
            <w:r>
              <w:rPr>
                <w:color w:val="000000"/>
                <w:szCs w:val="28"/>
              </w:rPr>
              <w:t>9 м, с</w:t>
            </w:r>
          </w:p>
        </w:tc>
        <w:tc>
          <w:tcPr>
            <w:tcW w:w="1729" w:type="dxa"/>
            <w:vAlign w:val="center"/>
          </w:tcPr>
          <w:p w14:paraId="04D3323F" w14:textId="77777777" w:rsidR="004F2403" w:rsidRPr="005563B0" w:rsidRDefault="004F2403" w:rsidP="00C57CC7">
            <w:pPr>
              <w:jc w:val="center"/>
              <w:rPr>
                <w:szCs w:val="28"/>
                <w:lang w:val="en-US"/>
              </w:rPr>
            </w:pPr>
            <w:r>
              <w:rPr>
                <w:color w:val="000000"/>
                <w:szCs w:val="28"/>
              </w:rPr>
              <w:t>8,87</w:t>
            </w:r>
            <w:r w:rsidRPr="00E23257">
              <w:rPr>
                <w:szCs w:val="28"/>
                <w:lang w:val="uk-UA"/>
              </w:rPr>
              <w:t>±</w:t>
            </w:r>
            <w:r>
              <w:rPr>
                <w:szCs w:val="28"/>
                <w:lang w:val="en-US"/>
              </w:rPr>
              <w:t>0,24</w:t>
            </w:r>
          </w:p>
        </w:tc>
        <w:tc>
          <w:tcPr>
            <w:tcW w:w="1729" w:type="dxa"/>
            <w:vAlign w:val="center"/>
          </w:tcPr>
          <w:p w14:paraId="353B5AF4" w14:textId="77777777" w:rsidR="004F2403" w:rsidRPr="005563B0" w:rsidRDefault="004F2403" w:rsidP="00C57CC7">
            <w:pPr>
              <w:jc w:val="center"/>
              <w:rPr>
                <w:szCs w:val="28"/>
                <w:lang w:val="en-US"/>
              </w:rPr>
            </w:pPr>
            <w:r>
              <w:rPr>
                <w:color w:val="000000"/>
                <w:szCs w:val="28"/>
              </w:rPr>
              <w:t>8,65</w:t>
            </w:r>
            <w:r w:rsidRPr="00E23257">
              <w:rPr>
                <w:szCs w:val="28"/>
                <w:lang w:val="uk-UA"/>
              </w:rPr>
              <w:t>±</w:t>
            </w:r>
            <w:r>
              <w:rPr>
                <w:szCs w:val="28"/>
                <w:lang w:val="en-US"/>
              </w:rPr>
              <w:t>0,21</w:t>
            </w:r>
          </w:p>
        </w:tc>
        <w:tc>
          <w:tcPr>
            <w:tcW w:w="1729" w:type="dxa"/>
            <w:vAlign w:val="center"/>
          </w:tcPr>
          <w:p w14:paraId="411D01BB" w14:textId="77777777" w:rsidR="004F2403" w:rsidRPr="00AF7A9C" w:rsidRDefault="004F2403" w:rsidP="00C57CC7">
            <w:pPr>
              <w:jc w:val="center"/>
              <w:rPr>
                <w:szCs w:val="28"/>
                <w:lang w:val="en-US"/>
              </w:rPr>
            </w:pPr>
            <w:r>
              <w:rPr>
                <w:color w:val="000000"/>
                <w:szCs w:val="28"/>
              </w:rPr>
              <w:t>8,64</w:t>
            </w:r>
            <w:r w:rsidRPr="00E23257">
              <w:rPr>
                <w:szCs w:val="28"/>
                <w:lang w:val="uk-UA"/>
              </w:rPr>
              <w:t>±</w:t>
            </w:r>
            <w:r>
              <w:rPr>
                <w:szCs w:val="28"/>
                <w:lang w:val="en-US"/>
              </w:rPr>
              <w:t>0,22</w:t>
            </w:r>
          </w:p>
        </w:tc>
        <w:tc>
          <w:tcPr>
            <w:tcW w:w="1729" w:type="dxa"/>
            <w:vAlign w:val="center"/>
          </w:tcPr>
          <w:p w14:paraId="10D83A87" w14:textId="77777777" w:rsidR="004F2403" w:rsidRPr="00AF7A9C" w:rsidRDefault="004F2403" w:rsidP="00C57CC7">
            <w:pPr>
              <w:jc w:val="center"/>
              <w:rPr>
                <w:szCs w:val="28"/>
                <w:lang w:val="en-US"/>
              </w:rPr>
            </w:pPr>
            <w:r>
              <w:rPr>
                <w:color w:val="000000"/>
                <w:szCs w:val="28"/>
              </w:rPr>
              <w:t>7,8</w:t>
            </w:r>
            <w:r w:rsidRPr="00E23257">
              <w:rPr>
                <w:szCs w:val="28"/>
                <w:lang w:val="uk-UA"/>
              </w:rPr>
              <w:t>±</w:t>
            </w:r>
            <w:r>
              <w:rPr>
                <w:szCs w:val="28"/>
                <w:lang w:val="en-US"/>
              </w:rPr>
              <w:t>0,2</w:t>
            </w:r>
          </w:p>
        </w:tc>
        <w:tc>
          <w:tcPr>
            <w:tcW w:w="1266" w:type="dxa"/>
            <w:vAlign w:val="center"/>
          </w:tcPr>
          <w:p w14:paraId="524A0D7B" w14:textId="77777777" w:rsidR="004F2403" w:rsidRDefault="004F2403" w:rsidP="00C57CC7">
            <w:pPr>
              <w:jc w:val="center"/>
              <w:rPr>
                <w:szCs w:val="28"/>
                <w:lang w:val="uk-UA"/>
              </w:rPr>
            </w:pPr>
            <w:r>
              <w:rPr>
                <w:szCs w:val="28"/>
              </w:rPr>
              <w:t>2,93</w:t>
            </w:r>
            <w:r w:rsidRPr="005D5329">
              <w:rPr>
                <w:lang w:val="uk-UA"/>
              </w:rPr>
              <w:t>**</w:t>
            </w:r>
          </w:p>
        </w:tc>
      </w:tr>
      <w:tr w:rsidR="004F2403" w14:paraId="6FD620E7" w14:textId="77777777" w:rsidTr="003767A2">
        <w:trPr>
          <w:trHeight w:val="1932"/>
        </w:trPr>
        <w:tc>
          <w:tcPr>
            <w:tcW w:w="1765" w:type="dxa"/>
            <w:vAlign w:val="center"/>
          </w:tcPr>
          <w:p w14:paraId="1621B563" w14:textId="77777777" w:rsidR="004F2403" w:rsidRDefault="004F2403" w:rsidP="00C57CC7">
            <w:pPr>
              <w:jc w:val="center"/>
              <w:rPr>
                <w:szCs w:val="28"/>
                <w:lang w:val="uk-UA"/>
              </w:rPr>
            </w:pPr>
            <w:proofErr w:type="spellStart"/>
            <w:r>
              <w:rPr>
                <w:color w:val="000000"/>
                <w:szCs w:val="28"/>
              </w:rPr>
              <w:t>Біг</w:t>
            </w:r>
            <w:proofErr w:type="spellEnd"/>
            <w:r>
              <w:rPr>
                <w:color w:val="000000"/>
                <w:szCs w:val="28"/>
              </w:rPr>
              <w:t xml:space="preserve"> 92 м «</w:t>
            </w:r>
            <w:proofErr w:type="spellStart"/>
            <w:r>
              <w:rPr>
                <w:color w:val="000000"/>
                <w:szCs w:val="28"/>
              </w:rPr>
              <w:t>ялинкою</w:t>
            </w:r>
            <w:proofErr w:type="spellEnd"/>
            <w:r>
              <w:rPr>
                <w:color w:val="000000"/>
                <w:szCs w:val="28"/>
              </w:rPr>
              <w:t>», с</w:t>
            </w:r>
          </w:p>
        </w:tc>
        <w:tc>
          <w:tcPr>
            <w:tcW w:w="1729" w:type="dxa"/>
            <w:vAlign w:val="center"/>
          </w:tcPr>
          <w:p w14:paraId="2638596E" w14:textId="77777777" w:rsidR="004F2403" w:rsidRPr="005563B0" w:rsidRDefault="004F2403" w:rsidP="00C57CC7">
            <w:pPr>
              <w:jc w:val="center"/>
              <w:rPr>
                <w:szCs w:val="28"/>
                <w:lang w:val="en-US"/>
              </w:rPr>
            </w:pPr>
            <w:r>
              <w:rPr>
                <w:color w:val="000000"/>
                <w:szCs w:val="28"/>
              </w:rPr>
              <w:t>26,8</w:t>
            </w:r>
            <w:r w:rsidRPr="00E23257">
              <w:rPr>
                <w:szCs w:val="28"/>
                <w:lang w:val="uk-UA"/>
              </w:rPr>
              <w:t>±</w:t>
            </w:r>
            <w:r>
              <w:rPr>
                <w:szCs w:val="28"/>
                <w:lang w:val="en-US"/>
              </w:rPr>
              <w:t>0,18</w:t>
            </w:r>
          </w:p>
        </w:tc>
        <w:tc>
          <w:tcPr>
            <w:tcW w:w="1729" w:type="dxa"/>
            <w:vAlign w:val="center"/>
          </w:tcPr>
          <w:p w14:paraId="5ACB88DB" w14:textId="77777777" w:rsidR="004F2403" w:rsidRPr="005563B0" w:rsidRDefault="004F2403" w:rsidP="00C57CC7">
            <w:pPr>
              <w:jc w:val="center"/>
              <w:rPr>
                <w:szCs w:val="28"/>
                <w:lang w:val="en-US"/>
              </w:rPr>
            </w:pPr>
            <w:r>
              <w:rPr>
                <w:color w:val="000000"/>
                <w:szCs w:val="28"/>
              </w:rPr>
              <w:t>26,4</w:t>
            </w:r>
            <w:r w:rsidRPr="00E23257">
              <w:rPr>
                <w:szCs w:val="28"/>
                <w:lang w:val="uk-UA"/>
              </w:rPr>
              <w:t>±</w:t>
            </w:r>
            <w:r>
              <w:rPr>
                <w:szCs w:val="28"/>
                <w:lang w:val="en-US"/>
              </w:rPr>
              <w:t>0,15</w:t>
            </w:r>
          </w:p>
        </w:tc>
        <w:tc>
          <w:tcPr>
            <w:tcW w:w="1729" w:type="dxa"/>
            <w:vAlign w:val="center"/>
          </w:tcPr>
          <w:p w14:paraId="4D4E26BB" w14:textId="77777777" w:rsidR="004F2403" w:rsidRPr="00AF7A9C" w:rsidRDefault="004F2403" w:rsidP="00C57CC7">
            <w:pPr>
              <w:jc w:val="center"/>
              <w:rPr>
                <w:szCs w:val="28"/>
                <w:lang w:val="en-US"/>
              </w:rPr>
            </w:pPr>
            <w:r>
              <w:rPr>
                <w:color w:val="000000"/>
                <w:szCs w:val="28"/>
              </w:rPr>
              <w:t>26,6</w:t>
            </w:r>
            <w:r w:rsidRPr="00E23257">
              <w:rPr>
                <w:szCs w:val="28"/>
                <w:lang w:val="uk-UA"/>
              </w:rPr>
              <w:t>±</w:t>
            </w:r>
            <w:r>
              <w:rPr>
                <w:szCs w:val="28"/>
                <w:lang w:val="en-US"/>
              </w:rPr>
              <w:t>0,15</w:t>
            </w:r>
          </w:p>
        </w:tc>
        <w:tc>
          <w:tcPr>
            <w:tcW w:w="1729" w:type="dxa"/>
            <w:vAlign w:val="center"/>
          </w:tcPr>
          <w:p w14:paraId="4A30A05C" w14:textId="77777777" w:rsidR="004F2403" w:rsidRPr="00AF7A9C" w:rsidRDefault="004F2403" w:rsidP="00C57CC7">
            <w:pPr>
              <w:jc w:val="center"/>
              <w:rPr>
                <w:szCs w:val="28"/>
                <w:lang w:val="en-US"/>
              </w:rPr>
            </w:pPr>
            <w:r>
              <w:rPr>
                <w:color w:val="000000"/>
                <w:szCs w:val="28"/>
              </w:rPr>
              <w:t>23,3</w:t>
            </w:r>
            <w:r w:rsidRPr="00E23257">
              <w:rPr>
                <w:szCs w:val="28"/>
                <w:lang w:val="uk-UA"/>
              </w:rPr>
              <w:t>±</w:t>
            </w:r>
            <w:r>
              <w:rPr>
                <w:szCs w:val="28"/>
                <w:lang w:val="en-US"/>
              </w:rPr>
              <w:t>0,12</w:t>
            </w:r>
          </w:p>
        </w:tc>
        <w:tc>
          <w:tcPr>
            <w:tcW w:w="1266" w:type="dxa"/>
            <w:vAlign w:val="center"/>
          </w:tcPr>
          <w:p w14:paraId="4684CDC0" w14:textId="77777777" w:rsidR="004F2403" w:rsidRDefault="004F2403" w:rsidP="00C57CC7">
            <w:pPr>
              <w:jc w:val="center"/>
              <w:rPr>
                <w:szCs w:val="28"/>
                <w:lang w:val="uk-UA"/>
              </w:rPr>
            </w:pPr>
            <w:r>
              <w:rPr>
                <w:szCs w:val="28"/>
              </w:rPr>
              <w:t>16,14</w:t>
            </w:r>
            <w:r w:rsidRPr="000E0EAF">
              <w:rPr>
                <w:spacing w:val="-12"/>
                <w:lang w:val="uk-UA"/>
              </w:rPr>
              <w:t>***</w:t>
            </w:r>
          </w:p>
        </w:tc>
      </w:tr>
    </w:tbl>
    <w:p w14:paraId="04B93C2D" w14:textId="77777777" w:rsidR="004F2403" w:rsidRDefault="004F2403" w:rsidP="004F2403">
      <w:pPr>
        <w:spacing w:line="360" w:lineRule="auto"/>
        <w:jc w:val="both"/>
        <w:rPr>
          <w:sz w:val="28"/>
          <w:szCs w:val="28"/>
          <w:lang w:val="uk-UA"/>
        </w:rPr>
      </w:pPr>
    </w:p>
    <w:p w14:paraId="5146405F" w14:textId="77777777" w:rsidR="004F2403" w:rsidRDefault="004F2403" w:rsidP="004F2403">
      <w:pPr>
        <w:spacing w:line="360" w:lineRule="auto"/>
        <w:ind w:firstLine="708"/>
        <w:jc w:val="both"/>
        <w:rPr>
          <w:color w:val="000000" w:themeColor="text1"/>
          <w:sz w:val="28"/>
          <w:lang w:val="uk-UA"/>
        </w:rPr>
      </w:pPr>
      <w:r w:rsidRPr="00C46F4F">
        <w:rPr>
          <w:color w:val="000000" w:themeColor="text1"/>
          <w:sz w:val="28"/>
          <w:lang w:val="uk-UA"/>
        </w:rPr>
        <w:lastRenderedPageBreak/>
        <w:t>Покращення показників спостерігається при виконанні усіх вправ із спеціальної фізичної підготовленості. Застосування парного Т-тесту Стьюдента показало, що різниця є статистично достовірною.</w:t>
      </w:r>
      <w:r w:rsidRPr="00F14E2B">
        <w:rPr>
          <w:color w:val="000000" w:themeColor="text1"/>
          <w:sz w:val="28"/>
          <w:lang w:val="uk-UA"/>
        </w:rPr>
        <w:t xml:space="preserve"> </w:t>
      </w:r>
    </w:p>
    <w:p w14:paraId="0F2054EE" w14:textId="77777777" w:rsidR="00A23A7E" w:rsidRDefault="00AF2386" w:rsidP="004F2403">
      <w:pPr>
        <w:spacing w:line="360" w:lineRule="auto"/>
        <w:ind w:firstLine="708"/>
        <w:jc w:val="both"/>
        <w:rPr>
          <w:sz w:val="28"/>
          <w:szCs w:val="28"/>
          <w:lang w:val="uk-UA"/>
        </w:rPr>
      </w:pPr>
      <w:r w:rsidRPr="00AF2386">
        <w:rPr>
          <w:sz w:val="28"/>
          <w:szCs w:val="28"/>
          <w:lang w:val="uk-UA"/>
        </w:rPr>
        <w:t xml:space="preserve">Достовірний приріст рівня фізичної, технічної та координаційної підготовленості </w:t>
      </w:r>
      <w:r>
        <w:rPr>
          <w:sz w:val="28"/>
          <w:szCs w:val="28"/>
          <w:lang w:val="uk-UA"/>
        </w:rPr>
        <w:t>волейболістів</w:t>
      </w:r>
      <w:r w:rsidRPr="00AF2386">
        <w:rPr>
          <w:sz w:val="28"/>
          <w:szCs w:val="28"/>
          <w:lang w:val="uk-UA"/>
        </w:rPr>
        <w:t xml:space="preserve"> </w:t>
      </w:r>
      <w:r>
        <w:rPr>
          <w:sz w:val="28"/>
          <w:szCs w:val="28"/>
          <w:lang w:val="uk-UA"/>
        </w:rPr>
        <w:t xml:space="preserve">студентської команди ЗНУ </w:t>
      </w:r>
      <w:r w:rsidRPr="00AF2386">
        <w:rPr>
          <w:sz w:val="28"/>
          <w:szCs w:val="28"/>
          <w:lang w:val="uk-UA"/>
        </w:rPr>
        <w:t xml:space="preserve">підтвердив позитивний вплив використовуваних засобів, методів та організаційних форм розробленої </w:t>
      </w:r>
      <w:r>
        <w:rPr>
          <w:sz w:val="28"/>
          <w:szCs w:val="28"/>
          <w:lang w:val="uk-UA"/>
        </w:rPr>
        <w:t>програми</w:t>
      </w:r>
      <w:r w:rsidRPr="00AF2386">
        <w:rPr>
          <w:sz w:val="28"/>
          <w:szCs w:val="28"/>
          <w:lang w:val="uk-UA"/>
        </w:rPr>
        <w:t xml:space="preserve">. </w:t>
      </w:r>
    </w:p>
    <w:p w14:paraId="6666EED3" w14:textId="77777777" w:rsidR="00AF2386" w:rsidRDefault="00AF2386" w:rsidP="004F2403">
      <w:pPr>
        <w:spacing w:line="360" w:lineRule="auto"/>
        <w:ind w:firstLine="708"/>
        <w:jc w:val="both"/>
        <w:rPr>
          <w:sz w:val="28"/>
          <w:szCs w:val="28"/>
          <w:lang w:val="uk-UA"/>
        </w:rPr>
      </w:pPr>
      <w:r w:rsidRPr="00AF2386">
        <w:rPr>
          <w:sz w:val="28"/>
          <w:szCs w:val="28"/>
          <w:lang w:val="uk-UA"/>
        </w:rPr>
        <w:t xml:space="preserve">Зрозуміло, позитивні зміни відбулися і в </w:t>
      </w:r>
      <w:r>
        <w:rPr>
          <w:sz w:val="28"/>
          <w:szCs w:val="28"/>
          <w:lang w:val="uk-UA"/>
        </w:rPr>
        <w:t>хлопців</w:t>
      </w:r>
      <w:r w:rsidRPr="00AF2386">
        <w:rPr>
          <w:sz w:val="28"/>
          <w:szCs w:val="28"/>
          <w:lang w:val="uk-UA"/>
        </w:rPr>
        <w:t xml:space="preserve"> контрольної групи, однак кінцеві результати відповідають лише середнім показникам і не дозволяють зробити висновок про високу ефективність існуючої традиційної методики</w:t>
      </w:r>
      <w:r>
        <w:rPr>
          <w:sz w:val="28"/>
          <w:szCs w:val="28"/>
          <w:lang w:val="uk-UA"/>
        </w:rPr>
        <w:t xml:space="preserve">, яка </w:t>
      </w:r>
      <w:r w:rsidRPr="00AF2386">
        <w:rPr>
          <w:sz w:val="28"/>
          <w:szCs w:val="28"/>
          <w:lang w:val="uk-UA"/>
        </w:rPr>
        <w:t>має на меті формування та ретельн</w:t>
      </w:r>
      <w:r>
        <w:rPr>
          <w:sz w:val="28"/>
          <w:szCs w:val="28"/>
          <w:lang w:val="uk-UA"/>
        </w:rPr>
        <w:t>е</w:t>
      </w:r>
      <w:r w:rsidRPr="00AF2386">
        <w:rPr>
          <w:sz w:val="28"/>
          <w:szCs w:val="28"/>
          <w:lang w:val="uk-UA"/>
        </w:rPr>
        <w:t xml:space="preserve"> відпрацювання певних техніко-тактичних дій, не створюючи при цьому необхідних умов для вдосконалення психофізіологічних характеристик, що лежать в основі координаційних здібностей. Таким чином, є ефективною і дозволяє у більш короткий термін поліпшити </w:t>
      </w:r>
      <w:r>
        <w:rPr>
          <w:sz w:val="28"/>
          <w:szCs w:val="28"/>
          <w:lang w:val="uk-UA"/>
        </w:rPr>
        <w:t>техніко-тактичні дії</w:t>
      </w:r>
      <w:r w:rsidRPr="00AF2386">
        <w:rPr>
          <w:sz w:val="28"/>
          <w:szCs w:val="28"/>
          <w:lang w:val="uk-UA"/>
        </w:rPr>
        <w:t xml:space="preserve">, від яких надалі </w:t>
      </w:r>
      <w:proofErr w:type="spellStart"/>
      <w:r w:rsidRPr="00AF2386">
        <w:rPr>
          <w:sz w:val="28"/>
          <w:szCs w:val="28"/>
          <w:lang w:val="uk-UA"/>
        </w:rPr>
        <w:t>залежатиме</w:t>
      </w:r>
      <w:proofErr w:type="spellEnd"/>
      <w:r w:rsidRPr="00AF2386">
        <w:rPr>
          <w:sz w:val="28"/>
          <w:szCs w:val="28"/>
          <w:lang w:val="uk-UA"/>
        </w:rPr>
        <w:t xml:space="preserve"> прояв високої технічної майстерності.</w:t>
      </w:r>
    </w:p>
    <w:p w14:paraId="15E4EF9E" w14:textId="77777777" w:rsidR="00A23A7E" w:rsidRDefault="00A23A7E" w:rsidP="004F2403">
      <w:pPr>
        <w:spacing w:line="360" w:lineRule="auto"/>
        <w:ind w:firstLine="708"/>
        <w:jc w:val="both"/>
        <w:rPr>
          <w:sz w:val="28"/>
          <w:szCs w:val="28"/>
          <w:lang w:val="uk-UA"/>
        </w:rPr>
      </w:pPr>
    </w:p>
    <w:p w14:paraId="0AC94782" w14:textId="77777777" w:rsidR="00A23A7E" w:rsidRDefault="00A23A7E" w:rsidP="004F2403">
      <w:pPr>
        <w:spacing w:line="360" w:lineRule="auto"/>
        <w:ind w:firstLine="708"/>
        <w:jc w:val="both"/>
        <w:rPr>
          <w:sz w:val="28"/>
          <w:szCs w:val="28"/>
          <w:lang w:val="uk-UA"/>
        </w:rPr>
      </w:pPr>
    </w:p>
    <w:p w14:paraId="66C90829" w14:textId="77777777" w:rsidR="00A23A7E" w:rsidRDefault="00A23A7E" w:rsidP="004F2403">
      <w:pPr>
        <w:spacing w:line="360" w:lineRule="auto"/>
        <w:ind w:firstLine="708"/>
        <w:jc w:val="both"/>
        <w:rPr>
          <w:sz w:val="28"/>
          <w:szCs w:val="28"/>
          <w:lang w:val="uk-UA"/>
        </w:rPr>
      </w:pPr>
    </w:p>
    <w:p w14:paraId="494B071A" w14:textId="77777777" w:rsidR="00A23A7E" w:rsidRDefault="00A23A7E" w:rsidP="004F2403">
      <w:pPr>
        <w:spacing w:line="360" w:lineRule="auto"/>
        <w:ind w:firstLine="708"/>
        <w:jc w:val="both"/>
        <w:rPr>
          <w:sz w:val="28"/>
          <w:szCs w:val="28"/>
          <w:lang w:val="uk-UA"/>
        </w:rPr>
      </w:pPr>
    </w:p>
    <w:p w14:paraId="5E5C5419" w14:textId="77777777" w:rsidR="00A23A7E" w:rsidRDefault="00A23A7E" w:rsidP="004F2403">
      <w:pPr>
        <w:spacing w:line="360" w:lineRule="auto"/>
        <w:ind w:firstLine="708"/>
        <w:jc w:val="both"/>
        <w:rPr>
          <w:sz w:val="28"/>
          <w:szCs w:val="28"/>
          <w:lang w:val="uk-UA"/>
        </w:rPr>
      </w:pPr>
    </w:p>
    <w:p w14:paraId="17133341" w14:textId="77777777" w:rsidR="00A23A7E" w:rsidRDefault="00A23A7E" w:rsidP="004F2403">
      <w:pPr>
        <w:spacing w:line="360" w:lineRule="auto"/>
        <w:ind w:firstLine="708"/>
        <w:jc w:val="both"/>
        <w:rPr>
          <w:sz w:val="28"/>
          <w:szCs w:val="28"/>
          <w:lang w:val="uk-UA"/>
        </w:rPr>
      </w:pPr>
    </w:p>
    <w:p w14:paraId="56A1F4DE" w14:textId="77777777" w:rsidR="00A23A7E" w:rsidRDefault="00A23A7E" w:rsidP="004F2403">
      <w:pPr>
        <w:spacing w:line="360" w:lineRule="auto"/>
        <w:ind w:firstLine="708"/>
        <w:jc w:val="both"/>
        <w:rPr>
          <w:sz w:val="28"/>
          <w:szCs w:val="28"/>
          <w:lang w:val="uk-UA"/>
        </w:rPr>
      </w:pPr>
    </w:p>
    <w:p w14:paraId="1E3BC197" w14:textId="77777777" w:rsidR="00A23A7E" w:rsidRDefault="00A23A7E" w:rsidP="004F2403">
      <w:pPr>
        <w:spacing w:line="360" w:lineRule="auto"/>
        <w:ind w:firstLine="708"/>
        <w:jc w:val="both"/>
        <w:rPr>
          <w:sz w:val="28"/>
          <w:szCs w:val="28"/>
          <w:lang w:val="uk-UA"/>
        </w:rPr>
      </w:pPr>
    </w:p>
    <w:p w14:paraId="757E88A2" w14:textId="77777777" w:rsidR="00A23A7E" w:rsidRDefault="00A23A7E" w:rsidP="004F2403">
      <w:pPr>
        <w:spacing w:line="360" w:lineRule="auto"/>
        <w:ind w:firstLine="708"/>
        <w:jc w:val="both"/>
        <w:rPr>
          <w:sz w:val="28"/>
          <w:szCs w:val="28"/>
          <w:lang w:val="uk-UA"/>
        </w:rPr>
      </w:pPr>
    </w:p>
    <w:p w14:paraId="124C9355" w14:textId="77777777" w:rsidR="00A23A7E" w:rsidRDefault="00A23A7E" w:rsidP="004F2403">
      <w:pPr>
        <w:spacing w:line="360" w:lineRule="auto"/>
        <w:ind w:firstLine="708"/>
        <w:jc w:val="both"/>
        <w:rPr>
          <w:sz w:val="28"/>
          <w:szCs w:val="28"/>
          <w:lang w:val="uk-UA"/>
        </w:rPr>
      </w:pPr>
    </w:p>
    <w:p w14:paraId="1EBCEDB0" w14:textId="77777777" w:rsidR="00A23A7E" w:rsidRDefault="00A23A7E" w:rsidP="004F2403">
      <w:pPr>
        <w:spacing w:line="360" w:lineRule="auto"/>
        <w:ind w:firstLine="708"/>
        <w:jc w:val="both"/>
        <w:rPr>
          <w:sz w:val="28"/>
          <w:szCs w:val="28"/>
          <w:lang w:val="uk-UA"/>
        </w:rPr>
      </w:pPr>
    </w:p>
    <w:p w14:paraId="50F72931" w14:textId="77777777" w:rsidR="00A23A7E" w:rsidRPr="00C46F4F" w:rsidRDefault="00A23A7E" w:rsidP="004F2403">
      <w:pPr>
        <w:spacing w:line="360" w:lineRule="auto"/>
        <w:ind w:firstLine="708"/>
        <w:jc w:val="both"/>
        <w:rPr>
          <w:sz w:val="28"/>
          <w:szCs w:val="28"/>
          <w:lang w:val="uk-UA"/>
        </w:rPr>
      </w:pPr>
    </w:p>
    <w:p w14:paraId="34F415BE" w14:textId="77777777" w:rsidR="00AF2386" w:rsidRDefault="00AF2386" w:rsidP="004F2403">
      <w:pPr>
        <w:jc w:val="center"/>
        <w:rPr>
          <w:sz w:val="28"/>
          <w:szCs w:val="28"/>
          <w:lang w:val="uk-UA"/>
        </w:rPr>
      </w:pPr>
    </w:p>
    <w:p w14:paraId="12F2E4CE" w14:textId="77777777" w:rsidR="004F2403" w:rsidRDefault="004F2403" w:rsidP="004F2403">
      <w:pPr>
        <w:jc w:val="center"/>
        <w:rPr>
          <w:sz w:val="28"/>
          <w:szCs w:val="28"/>
          <w:lang w:val="uk-UA"/>
        </w:rPr>
      </w:pPr>
      <w:r w:rsidRPr="00E23257">
        <w:rPr>
          <w:sz w:val="28"/>
          <w:szCs w:val="28"/>
          <w:lang w:val="uk-UA"/>
        </w:rPr>
        <w:lastRenderedPageBreak/>
        <w:t>ВИСНОВКИ</w:t>
      </w:r>
    </w:p>
    <w:p w14:paraId="0B4070F4" w14:textId="77777777" w:rsidR="00A23A7E" w:rsidRPr="00E23257" w:rsidRDefault="00A23A7E" w:rsidP="004F2403">
      <w:pPr>
        <w:jc w:val="center"/>
        <w:rPr>
          <w:sz w:val="28"/>
          <w:szCs w:val="28"/>
          <w:lang w:val="uk-UA"/>
        </w:rPr>
      </w:pPr>
    </w:p>
    <w:p w14:paraId="423A0A5F" w14:textId="77777777" w:rsidR="004F2403" w:rsidRPr="00E23257" w:rsidRDefault="004F2403" w:rsidP="004F2403">
      <w:pPr>
        <w:rPr>
          <w:sz w:val="28"/>
          <w:szCs w:val="28"/>
          <w:lang w:val="uk-UA"/>
        </w:rPr>
      </w:pPr>
    </w:p>
    <w:p w14:paraId="47ACAE29" w14:textId="77777777" w:rsidR="004F2403" w:rsidRPr="00E23257" w:rsidRDefault="004F2403" w:rsidP="004F2403">
      <w:pPr>
        <w:widowControl w:val="0"/>
        <w:autoSpaceDE w:val="0"/>
        <w:autoSpaceDN w:val="0"/>
        <w:adjustRightInd w:val="0"/>
        <w:spacing w:line="360" w:lineRule="auto"/>
        <w:ind w:firstLine="567"/>
        <w:jc w:val="both"/>
        <w:rPr>
          <w:sz w:val="28"/>
          <w:szCs w:val="28"/>
          <w:lang w:val="uk-UA"/>
        </w:rPr>
      </w:pPr>
      <w:r w:rsidRPr="00E23257">
        <w:rPr>
          <w:sz w:val="28"/>
          <w:szCs w:val="28"/>
          <w:lang w:val="uk-UA"/>
        </w:rPr>
        <w:t>Аналіз науково-</w:t>
      </w:r>
      <w:proofErr w:type="spellStart"/>
      <w:r w:rsidRPr="00E23257">
        <w:rPr>
          <w:sz w:val="28"/>
          <w:szCs w:val="28"/>
          <w:lang w:val="uk-UA"/>
        </w:rPr>
        <w:t>методичноі</w:t>
      </w:r>
      <w:proofErr w:type="spellEnd"/>
      <w:r w:rsidRPr="00E23257">
        <w:rPr>
          <w:sz w:val="28"/>
          <w:szCs w:val="28"/>
          <w:lang w:val="uk-UA"/>
        </w:rPr>
        <w:t xml:space="preserve">̈ літератури дозволив констатувати, що залишається не достатньо вивченим питання впливу </w:t>
      </w:r>
      <w:proofErr w:type="spellStart"/>
      <w:r w:rsidRPr="00E23257">
        <w:rPr>
          <w:sz w:val="28"/>
          <w:szCs w:val="28"/>
          <w:lang w:val="uk-UA"/>
        </w:rPr>
        <w:t>волейболу</w:t>
      </w:r>
      <w:proofErr w:type="spellEnd"/>
      <w:r w:rsidRPr="00E23257">
        <w:rPr>
          <w:sz w:val="28"/>
          <w:szCs w:val="28"/>
          <w:lang w:val="uk-UA"/>
        </w:rPr>
        <w:t xml:space="preserve"> як засобу фізичного виховання на удосконалення </w:t>
      </w:r>
      <w:r w:rsidRPr="00E23257">
        <w:rPr>
          <w:sz w:val="28"/>
          <w:lang w:val="uk-UA"/>
        </w:rPr>
        <w:t>спеціальної фізичної підготов</w:t>
      </w:r>
      <w:r>
        <w:rPr>
          <w:sz w:val="28"/>
          <w:lang w:val="uk-UA"/>
        </w:rPr>
        <w:t>леності</w:t>
      </w:r>
      <w:r w:rsidRPr="00E23257">
        <w:rPr>
          <w:sz w:val="28"/>
          <w:lang w:val="uk-UA"/>
        </w:rPr>
        <w:t xml:space="preserve"> </w:t>
      </w:r>
      <w:r w:rsidRPr="00E23257">
        <w:rPr>
          <w:sz w:val="28"/>
          <w:szCs w:val="28"/>
          <w:lang w:val="uk-UA"/>
        </w:rPr>
        <w:t>студентів під час занять з фізичного виховання.</w:t>
      </w:r>
    </w:p>
    <w:p w14:paraId="46A237F5" w14:textId="77777777" w:rsidR="004F2403" w:rsidRPr="00355D0E" w:rsidRDefault="004F2403" w:rsidP="004F2403">
      <w:pPr>
        <w:spacing w:line="360" w:lineRule="auto"/>
        <w:ind w:firstLine="708"/>
        <w:jc w:val="both"/>
        <w:rPr>
          <w:sz w:val="28"/>
          <w:szCs w:val="28"/>
          <w:lang w:val="uk-UA"/>
        </w:rPr>
      </w:pPr>
      <w:r w:rsidRPr="007C1D33">
        <w:rPr>
          <w:sz w:val="28"/>
          <w:szCs w:val="28"/>
          <w:lang w:val="uk-UA"/>
        </w:rPr>
        <w:t>У результаті проведення педагогічного експерименту бу</w:t>
      </w:r>
      <w:r>
        <w:rPr>
          <w:sz w:val="28"/>
          <w:szCs w:val="28"/>
          <w:lang w:val="uk-UA"/>
        </w:rPr>
        <w:t>в</w:t>
      </w:r>
      <w:r w:rsidRPr="007C1D33">
        <w:rPr>
          <w:sz w:val="28"/>
          <w:szCs w:val="28"/>
          <w:lang w:val="uk-UA"/>
        </w:rPr>
        <w:t xml:space="preserve"> встановлен</w:t>
      </w:r>
      <w:r>
        <w:rPr>
          <w:sz w:val="28"/>
          <w:szCs w:val="28"/>
          <w:lang w:val="uk-UA"/>
        </w:rPr>
        <w:t xml:space="preserve">ий </w:t>
      </w:r>
      <w:proofErr w:type="spellStart"/>
      <w:r w:rsidRPr="007C1D33">
        <w:rPr>
          <w:sz w:val="28"/>
          <w:szCs w:val="28"/>
          <w:lang w:val="uk-UA"/>
        </w:rPr>
        <w:t>позитивнии</w:t>
      </w:r>
      <w:proofErr w:type="spellEnd"/>
      <w:r w:rsidRPr="007C1D33">
        <w:rPr>
          <w:sz w:val="28"/>
          <w:szCs w:val="28"/>
          <w:lang w:val="uk-UA"/>
        </w:rPr>
        <w:t xml:space="preserve">̆ вплив </w:t>
      </w:r>
      <w:r>
        <w:rPr>
          <w:sz w:val="28"/>
          <w:szCs w:val="28"/>
          <w:lang w:val="uk-UA"/>
        </w:rPr>
        <w:t xml:space="preserve">розробленої </w:t>
      </w:r>
      <w:r>
        <w:rPr>
          <w:color w:val="000000" w:themeColor="text1"/>
          <w:sz w:val="28"/>
          <w:szCs w:val="28"/>
          <w:lang w:val="uk-UA"/>
        </w:rPr>
        <w:t>програми</w:t>
      </w:r>
      <w:r w:rsidRPr="007C1D33">
        <w:rPr>
          <w:color w:val="000000" w:themeColor="text1"/>
          <w:sz w:val="28"/>
          <w:szCs w:val="28"/>
          <w:lang w:val="uk-UA"/>
        </w:rPr>
        <w:t xml:space="preserve"> проведення </w:t>
      </w:r>
      <w:r>
        <w:rPr>
          <w:color w:val="000000" w:themeColor="text1"/>
          <w:sz w:val="28"/>
          <w:szCs w:val="28"/>
          <w:lang w:val="uk-UA"/>
        </w:rPr>
        <w:t xml:space="preserve">навчально-тренувальних </w:t>
      </w:r>
      <w:r w:rsidRPr="007C1D33">
        <w:rPr>
          <w:color w:val="000000" w:themeColor="text1"/>
          <w:sz w:val="28"/>
          <w:szCs w:val="28"/>
          <w:lang w:val="uk-UA"/>
        </w:rPr>
        <w:t xml:space="preserve">секційних занять засобами </w:t>
      </w:r>
      <w:r w:rsidR="00A23A7E" w:rsidRPr="00A23A7E">
        <w:rPr>
          <w:sz w:val="28"/>
          <w:szCs w:val="28"/>
          <w:lang w:val="uk-UA"/>
        </w:rPr>
        <w:t>аеробіки</w:t>
      </w:r>
      <w:r>
        <w:rPr>
          <w:sz w:val="28"/>
          <w:szCs w:val="28"/>
          <w:lang w:val="uk-UA"/>
        </w:rPr>
        <w:t>, що</w:t>
      </w:r>
      <w:r w:rsidRPr="007C1D33">
        <w:rPr>
          <w:sz w:val="28"/>
          <w:szCs w:val="28"/>
          <w:lang w:val="uk-UA"/>
        </w:rPr>
        <w:t xml:space="preserve"> </w:t>
      </w:r>
      <w:r w:rsidRPr="00E23257">
        <w:rPr>
          <w:sz w:val="28"/>
          <w:szCs w:val="28"/>
          <w:lang w:val="uk-UA"/>
        </w:rPr>
        <w:t>складається з трьох блоків вправ</w:t>
      </w:r>
      <w:r>
        <w:rPr>
          <w:sz w:val="28"/>
          <w:szCs w:val="28"/>
          <w:lang w:val="uk-UA"/>
        </w:rPr>
        <w:t>,</w:t>
      </w:r>
      <w:r w:rsidRPr="007C1D33">
        <w:rPr>
          <w:sz w:val="28"/>
          <w:szCs w:val="28"/>
          <w:lang w:val="uk-UA"/>
        </w:rPr>
        <w:t xml:space="preserve"> </w:t>
      </w:r>
      <w:r>
        <w:rPr>
          <w:sz w:val="28"/>
          <w:szCs w:val="28"/>
          <w:lang w:val="uk-UA"/>
        </w:rPr>
        <w:t>для</w:t>
      </w:r>
      <w:r w:rsidRPr="007C1D33">
        <w:rPr>
          <w:sz w:val="28"/>
          <w:szCs w:val="28"/>
          <w:lang w:val="uk-UA"/>
        </w:rPr>
        <w:t xml:space="preserve"> </w:t>
      </w:r>
      <w:r w:rsidRPr="00E23257">
        <w:rPr>
          <w:sz w:val="28"/>
          <w:szCs w:val="28"/>
          <w:lang w:val="uk-UA"/>
        </w:rPr>
        <w:t xml:space="preserve">підвищення </w:t>
      </w:r>
      <w:r>
        <w:rPr>
          <w:sz w:val="28"/>
          <w:szCs w:val="28"/>
          <w:lang w:val="uk-UA"/>
        </w:rPr>
        <w:t xml:space="preserve">рівня </w:t>
      </w:r>
      <w:r w:rsidRPr="00E23257">
        <w:rPr>
          <w:sz w:val="28"/>
          <w:szCs w:val="28"/>
          <w:lang w:val="uk-UA"/>
        </w:rPr>
        <w:t xml:space="preserve">спеціальної фізичної підготовленості </w:t>
      </w:r>
      <w:r w:rsidRPr="00E23257">
        <w:rPr>
          <w:sz w:val="28"/>
          <w:lang w:val="uk-UA"/>
        </w:rPr>
        <w:t>волейболістів</w:t>
      </w:r>
      <w:r w:rsidRPr="00E23257">
        <w:rPr>
          <w:color w:val="000000" w:themeColor="text1"/>
          <w:sz w:val="28"/>
          <w:szCs w:val="28"/>
          <w:lang w:val="uk-UA" w:eastAsia="en-US"/>
        </w:rPr>
        <w:t xml:space="preserve"> студентської команди</w:t>
      </w:r>
      <w:r>
        <w:rPr>
          <w:color w:val="000000" w:themeColor="text1"/>
          <w:sz w:val="28"/>
          <w:szCs w:val="28"/>
          <w:lang w:val="uk-UA" w:eastAsia="en-US"/>
        </w:rPr>
        <w:t xml:space="preserve"> ЗНУ</w:t>
      </w:r>
      <w:r w:rsidRPr="007C1D33">
        <w:rPr>
          <w:sz w:val="28"/>
          <w:szCs w:val="28"/>
          <w:lang w:val="uk-UA"/>
        </w:rPr>
        <w:t xml:space="preserve">. </w:t>
      </w:r>
    </w:p>
    <w:p w14:paraId="58497C68" w14:textId="77777777" w:rsidR="004F2403" w:rsidRDefault="004F2403" w:rsidP="004F2403">
      <w:pPr>
        <w:spacing w:line="360" w:lineRule="auto"/>
        <w:ind w:firstLine="708"/>
        <w:jc w:val="both"/>
        <w:rPr>
          <w:sz w:val="28"/>
          <w:szCs w:val="28"/>
          <w:lang w:val="uk-UA"/>
        </w:rPr>
      </w:pPr>
      <w:r>
        <w:rPr>
          <w:sz w:val="28"/>
          <w:szCs w:val="28"/>
          <w:lang w:val="uk-UA"/>
        </w:rPr>
        <w:t>Під час</w:t>
      </w:r>
      <w:r w:rsidRPr="007C1D33">
        <w:rPr>
          <w:sz w:val="28"/>
          <w:szCs w:val="28"/>
          <w:lang w:val="uk-UA"/>
        </w:rPr>
        <w:t xml:space="preserve"> педагогічного експерименту було встановлено, що завдяки більш високим темпам приросту показників </w:t>
      </w:r>
      <w:r w:rsidRPr="00E23257">
        <w:rPr>
          <w:sz w:val="28"/>
          <w:szCs w:val="28"/>
          <w:lang w:val="uk-UA"/>
        </w:rPr>
        <w:t xml:space="preserve">спеціальної </w:t>
      </w:r>
      <w:r w:rsidRPr="007C1D33">
        <w:rPr>
          <w:sz w:val="28"/>
          <w:szCs w:val="28"/>
          <w:lang w:val="uk-UA"/>
        </w:rPr>
        <w:t xml:space="preserve">фізичної підготовленості у студентів </w:t>
      </w:r>
      <w:r w:rsidRPr="00697E5F">
        <w:rPr>
          <w:sz w:val="28"/>
          <w:szCs w:val="28"/>
          <w:lang w:val="uk-UA"/>
        </w:rPr>
        <w:t>експериментальної групи</w:t>
      </w:r>
      <w:r w:rsidRPr="007C1D33">
        <w:rPr>
          <w:sz w:val="28"/>
          <w:szCs w:val="28"/>
          <w:lang w:val="uk-UA"/>
        </w:rPr>
        <w:t xml:space="preserve"> виявлено більш значні зміни, ніж у студентів </w:t>
      </w:r>
      <w:r>
        <w:rPr>
          <w:sz w:val="28"/>
          <w:szCs w:val="28"/>
          <w:lang w:val="uk-UA"/>
        </w:rPr>
        <w:t>контрольної</w:t>
      </w:r>
      <w:r w:rsidRPr="00697E5F">
        <w:rPr>
          <w:sz w:val="28"/>
          <w:szCs w:val="28"/>
          <w:lang w:val="uk-UA"/>
        </w:rPr>
        <w:t xml:space="preserve"> групи</w:t>
      </w:r>
      <w:r w:rsidRPr="007C1D33">
        <w:rPr>
          <w:sz w:val="28"/>
          <w:szCs w:val="28"/>
          <w:lang w:val="uk-UA"/>
        </w:rPr>
        <w:t xml:space="preserve">. </w:t>
      </w:r>
    </w:p>
    <w:p w14:paraId="163689C9" w14:textId="77777777" w:rsidR="004F2403" w:rsidRPr="00E23257" w:rsidRDefault="004F2403" w:rsidP="004F2403">
      <w:pPr>
        <w:spacing w:line="360" w:lineRule="auto"/>
        <w:ind w:firstLine="708"/>
        <w:jc w:val="both"/>
        <w:rPr>
          <w:sz w:val="28"/>
          <w:szCs w:val="28"/>
          <w:lang w:val="uk-UA"/>
        </w:rPr>
      </w:pPr>
      <w:r w:rsidRPr="007C1D33">
        <w:rPr>
          <w:sz w:val="28"/>
          <w:szCs w:val="28"/>
          <w:lang w:val="uk-UA"/>
        </w:rPr>
        <w:t xml:space="preserve">Таким чином, проведене дослідження показало ефективність впровадження </w:t>
      </w:r>
      <w:r w:rsidR="00AF2386">
        <w:rPr>
          <w:sz w:val="28"/>
          <w:szCs w:val="28"/>
          <w:lang w:val="uk-UA"/>
        </w:rPr>
        <w:t xml:space="preserve">розробленої </w:t>
      </w:r>
      <w:r w:rsidRPr="00E23257">
        <w:rPr>
          <w:sz w:val="28"/>
          <w:szCs w:val="28"/>
          <w:lang w:val="uk-UA"/>
        </w:rPr>
        <w:t>програм</w:t>
      </w:r>
      <w:r w:rsidR="00AF2386">
        <w:rPr>
          <w:sz w:val="28"/>
          <w:szCs w:val="28"/>
          <w:lang w:val="uk-UA"/>
        </w:rPr>
        <w:t>и</w:t>
      </w:r>
      <w:r w:rsidRPr="007C1D33">
        <w:rPr>
          <w:sz w:val="28"/>
          <w:szCs w:val="28"/>
          <w:lang w:val="uk-UA"/>
        </w:rPr>
        <w:t>, що в подальшому дасть можливість підібрати нові форми, засоби, методи до організації занять з фізичного виховання зі спортивною спрямованістю.</w:t>
      </w:r>
      <w:r>
        <w:rPr>
          <w:sz w:val="28"/>
          <w:szCs w:val="28"/>
          <w:lang w:val="uk-UA"/>
        </w:rPr>
        <w:t xml:space="preserve"> А </w:t>
      </w:r>
      <w:r w:rsidRPr="00E23257">
        <w:rPr>
          <w:sz w:val="28"/>
          <w:szCs w:val="28"/>
          <w:lang w:val="uk-UA"/>
        </w:rPr>
        <w:t xml:space="preserve">отримані результати дозволяють зробити висновок про можливість </w:t>
      </w:r>
      <w:r w:rsidR="00AF2386">
        <w:rPr>
          <w:sz w:val="28"/>
          <w:szCs w:val="28"/>
          <w:lang w:val="uk-UA"/>
        </w:rPr>
        <w:t xml:space="preserve">її </w:t>
      </w:r>
      <w:r w:rsidRPr="00E23257">
        <w:rPr>
          <w:sz w:val="28"/>
          <w:szCs w:val="28"/>
          <w:lang w:val="uk-UA"/>
        </w:rPr>
        <w:t xml:space="preserve">реалізації в практиці підготовки студентів-волейболістів, що підтверджується даними </w:t>
      </w:r>
      <w:r w:rsidR="00AF2386">
        <w:rPr>
          <w:sz w:val="28"/>
          <w:szCs w:val="28"/>
          <w:lang w:val="uk-UA"/>
        </w:rPr>
        <w:t xml:space="preserve">нашого </w:t>
      </w:r>
      <w:r w:rsidRPr="00E23257">
        <w:rPr>
          <w:sz w:val="28"/>
          <w:szCs w:val="28"/>
          <w:lang w:val="uk-UA"/>
        </w:rPr>
        <w:t>дослідження.</w:t>
      </w:r>
    </w:p>
    <w:p w14:paraId="45509BFE" w14:textId="77777777" w:rsidR="004F2403" w:rsidRPr="00E23257" w:rsidRDefault="004F2403" w:rsidP="004F2403">
      <w:pPr>
        <w:spacing w:line="360" w:lineRule="auto"/>
        <w:jc w:val="center"/>
        <w:rPr>
          <w:sz w:val="28"/>
          <w:szCs w:val="28"/>
          <w:lang w:val="uk-UA"/>
        </w:rPr>
      </w:pPr>
    </w:p>
    <w:p w14:paraId="407D2D0D" w14:textId="77777777" w:rsidR="004F2403" w:rsidRDefault="004F2403" w:rsidP="004F2403">
      <w:pPr>
        <w:spacing w:line="360" w:lineRule="auto"/>
        <w:jc w:val="center"/>
        <w:rPr>
          <w:sz w:val="28"/>
          <w:szCs w:val="28"/>
          <w:lang w:val="uk-UA"/>
        </w:rPr>
      </w:pPr>
    </w:p>
    <w:p w14:paraId="1D361408" w14:textId="77777777" w:rsidR="004F2403" w:rsidRDefault="004F2403" w:rsidP="004F2403">
      <w:pPr>
        <w:spacing w:line="360" w:lineRule="auto"/>
        <w:jc w:val="center"/>
        <w:rPr>
          <w:sz w:val="28"/>
          <w:szCs w:val="28"/>
          <w:lang w:val="uk-UA"/>
        </w:rPr>
      </w:pPr>
    </w:p>
    <w:p w14:paraId="3EAB353F" w14:textId="77777777" w:rsidR="00A23A7E" w:rsidRDefault="00A23A7E" w:rsidP="004F2403">
      <w:pPr>
        <w:spacing w:line="360" w:lineRule="auto"/>
        <w:jc w:val="center"/>
        <w:rPr>
          <w:sz w:val="28"/>
          <w:szCs w:val="28"/>
          <w:lang w:val="uk-UA"/>
        </w:rPr>
      </w:pPr>
    </w:p>
    <w:p w14:paraId="49269085" w14:textId="77777777" w:rsidR="00A23A7E" w:rsidRDefault="00A23A7E" w:rsidP="004F2403">
      <w:pPr>
        <w:spacing w:line="360" w:lineRule="auto"/>
        <w:jc w:val="center"/>
        <w:rPr>
          <w:sz w:val="28"/>
          <w:szCs w:val="28"/>
          <w:lang w:val="uk-UA"/>
        </w:rPr>
      </w:pPr>
    </w:p>
    <w:p w14:paraId="678327F7" w14:textId="77777777" w:rsidR="00A23A7E" w:rsidRDefault="00A23A7E" w:rsidP="004F2403">
      <w:pPr>
        <w:spacing w:line="360" w:lineRule="auto"/>
        <w:jc w:val="center"/>
        <w:rPr>
          <w:sz w:val="28"/>
          <w:szCs w:val="28"/>
          <w:lang w:val="uk-UA"/>
        </w:rPr>
      </w:pPr>
    </w:p>
    <w:p w14:paraId="2DA10CEB" w14:textId="77777777" w:rsidR="004F2403" w:rsidRDefault="004F2403" w:rsidP="004F2403">
      <w:pPr>
        <w:spacing w:line="360" w:lineRule="auto"/>
        <w:jc w:val="center"/>
        <w:rPr>
          <w:sz w:val="28"/>
          <w:szCs w:val="28"/>
          <w:lang w:val="uk-UA"/>
        </w:rPr>
      </w:pPr>
    </w:p>
    <w:p w14:paraId="16795336" w14:textId="77777777" w:rsidR="004F2403" w:rsidRPr="00E23257" w:rsidRDefault="004F2403" w:rsidP="004F2403">
      <w:pPr>
        <w:spacing w:line="360" w:lineRule="auto"/>
        <w:jc w:val="center"/>
        <w:rPr>
          <w:sz w:val="28"/>
          <w:szCs w:val="28"/>
          <w:lang w:val="uk-UA"/>
        </w:rPr>
      </w:pPr>
      <w:r w:rsidRPr="00E23257">
        <w:rPr>
          <w:sz w:val="28"/>
          <w:szCs w:val="28"/>
          <w:lang w:val="uk-UA"/>
        </w:rPr>
        <w:lastRenderedPageBreak/>
        <w:t>ПЕРЕЛІК ПОСИЛАНЬ</w:t>
      </w:r>
    </w:p>
    <w:p w14:paraId="477A0F2A" w14:textId="77777777" w:rsidR="004F2403" w:rsidRPr="00E23257" w:rsidRDefault="004F2403" w:rsidP="004F2403">
      <w:pPr>
        <w:spacing w:line="360" w:lineRule="auto"/>
        <w:jc w:val="center"/>
        <w:rPr>
          <w:sz w:val="28"/>
          <w:szCs w:val="28"/>
          <w:lang w:val="uk-UA"/>
        </w:rPr>
      </w:pPr>
    </w:p>
    <w:p w14:paraId="30A4A237" w14:textId="77777777" w:rsidR="00F141CD" w:rsidRPr="006D731D" w:rsidRDefault="00F141CD" w:rsidP="00F141CD">
      <w:pPr>
        <w:pStyle w:val="a5"/>
        <w:numPr>
          <w:ilvl w:val="0"/>
          <w:numId w:val="38"/>
        </w:numPr>
        <w:spacing w:line="360" w:lineRule="auto"/>
        <w:ind w:left="0" w:firstLine="709"/>
        <w:jc w:val="both"/>
        <w:rPr>
          <w:color w:val="000000" w:themeColor="text1"/>
          <w:sz w:val="28"/>
          <w:szCs w:val="28"/>
          <w:lang w:val="uk-UA"/>
        </w:rPr>
      </w:pPr>
      <w:r w:rsidRPr="006D731D">
        <w:rPr>
          <w:color w:val="000000" w:themeColor="text1"/>
          <w:sz w:val="28"/>
          <w:szCs w:val="28"/>
          <w:shd w:val="clear" w:color="auto" w:fill="FFFFFF"/>
        </w:rPr>
        <w:t xml:space="preserve">Абрамов, С. А. </w:t>
      </w:r>
      <w:proofErr w:type="spellStart"/>
      <w:r w:rsidRPr="006D731D">
        <w:rPr>
          <w:color w:val="000000" w:themeColor="text1"/>
          <w:sz w:val="28"/>
          <w:szCs w:val="28"/>
          <w:shd w:val="clear" w:color="auto" w:fill="FFFFFF"/>
        </w:rPr>
        <w:t>Особливості</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використання</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засобів</w:t>
      </w:r>
      <w:proofErr w:type="spellEnd"/>
      <w:r w:rsidRPr="006D731D">
        <w:rPr>
          <w:color w:val="000000" w:themeColor="text1"/>
          <w:sz w:val="28"/>
          <w:szCs w:val="28"/>
          <w:shd w:val="clear" w:color="auto" w:fill="FFFFFF"/>
        </w:rPr>
        <w:t xml:space="preserve"> волейболу в </w:t>
      </w:r>
      <w:proofErr w:type="spellStart"/>
      <w:r w:rsidRPr="006D731D">
        <w:rPr>
          <w:color w:val="000000" w:themeColor="text1"/>
          <w:sz w:val="28"/>
          <w:szCs w:val="28"/>
          <w:shd w:val="clear" w:color="auto" w:fill="FFFFFF"/>
        </w:rPr>
        <w:t>групах</w:t>
      </w:r>
      <w:proofErr w:type="spellEnd"/>
      <w:r w:rsidRPr="006D731D">
        <w:rPr>
          <w:color w:val="000000" w:themeColor="text1"/>
          <w:sz w:val="28"/>
          <w:szCs w:val="28"/>
          <w:shd w:val="clear" w:color="auto" w:fill="FFFFFF"/>
        </w:rPr>
        <w:t xml:space="preserve"> спортивного </w:t>
      </w:r>
      <w:proofErr w:type="spellStart"/>
      <w:r w:rsidRPr="006D731D">
        <w:rPr>
          <w:color w:val="000000" w:themeColor="text1"/>
          <w:sz w:val="28"/>
          <w:szCs w:val="28"/>
          <w:shd w:val="clear" w:color="auto" w:fill="FFFFFF"/>
        </w:rPr>
        <w:t>вдосконалення</w:t>
      </w:r>
      <w:proofErr w:type="spellEnd"/>
      <w:r w:rsidRPr="006D731D">
        <w:rPr>
          <w:color w:val="000000" w:themeColor="text1"/>
          <w:sz w:val="28"/>
          <w:szCs w:val="28"/>
          <w:shd w:val="clear" w:color="auto" w:fill="FFFFFF"/>
        </w:rPr>
        <w:t xml:space="preserve"> студенток </w:t>
      </w:r>
      <w:proofErr w:type="spellStart"/>
      <w:r w:rsidRPr="006D731D">
        <w:rPr>
          <w:color w:val="000000" w:themeColor="text1"/>
          <w:sz w:val="28"/>
          <w:szCs w:val="28"/>
          <w:shd w:val="clear" w:color="auto" w:fill="FFFFFF"/>
        </w:rPr>
        <w:t>закладів</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вищої</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освіти</w:t>
      </w:r>
      <w:proofErr w:type="spellEnd"/>
      <w:r>
        <w:rPr>
          <w:color w:val="000000" w:themeColor="text1"/>
          <w:sz w:val="28"/>
          <w:szCs w:val="28"/>
          <w:shd w:val="clear" w:color="auto" w:fill="FFFFFF"/>
          <w:lang w:val="uk-UA"/>
        </w:rPr>
        <w:t xml:space="preserve">. </w:t>
      </w:r>
      <w:proofErr w:type="spellStart"/>
      <w:r w:rsidRPr="006D731D">
        <w:rPr>
          <w:i/>
          <w:color w:val="000000" w:themeColor="text1"/>
          <w:sz w:val="28"/>
          <w:szCs w:val="28"/>
          <w:shd w:val="clear" w:color="auto" w:fill="FFFFFF"/>
        </w:rPr>
        <w:t>Науковий</w:t>
      </w:r>
      <w:proofErr w:type="spellEnd"/>
      <w:r w:rsidRPr="006D731D">
        <w:rPr>
          <w:i/>
          <w:color w:val="000000" w:themeColor="text1"/>
          <w:sz w:val="28"/>
          <w:szCs w:val="28"/>
          <w:shd w:val="clear" w:color="auto" w:fill="FFFFFF"/>
        </w:rPr>
        <w:t xml:space="preserve"> </w:t>
      </w:r>
      <w:proofErr w:type="spellStart"/>
      <w:r w:rsidRPr="006D731D">
        <w:rPr>
          <w:i/>
          <w:color w:val="000000" w:themeColor="text1"/>
          <w:sz w:val="28"/>
          <w:szCs w:val="28"/>
          <w:shd w:val="clear" w:color="auto" w:fill="FFFFFF"/>
        </w:rPr>
        <w:t>часопис</w:t>
      </w:r>
      <w:proofErr w:type="spellEnd"/>
      <w:r w:rsidRPr="006D731D">
        <w:rPr>
          <w:i/>
          <w:color w:val="000000" w:themeColor="text1"/>
          <w:sz w:val="28"/>
          <w:szCs w:val="28"/>
          <w:shd w:val="clear" w:color="auto" w:fill="FFFFFF"/>
        </w:rPr>
        <w:t xml:space="preserve"> </w:t>
      </w:r>
      <w:proofErr w:type="spellStart"/>
      <w:r w:rsidRPr="006D731D">
        <w:rPr>
          <w:i/>
          <w:color w:val="000000" w:themeColor="text1"/>
          <w:sz w:val="28"/>
          <w:szCs w:val="28"/>
          <w:shd w:val="clear" w:color="auto" w:fill="FFFFFF"/>
        </w:rPr>
        <w:t>Національного</w:t>
      </w:r>
      <w:proofErr w:type="spellEnd"/>
      <w:r w:rsidRPr="006D731D">
        <w:rPr>
          <w:i/>
          <w:color w:val="000000" w:themeColor="text1"/>
          <w:sz w:val="28"/>
          <w:szCs w:val="28"/>
          <w:shd w:val="clear" w:color="auto" w:fill="FFFFFF"/>
        </w:rPr>
        <w:t xml:space="preserve"> </w:t>
      </w:r>
      <w:proofErr w:type="spellStart"/>
      <w:r w:rsidRPr="006D731D">
        <w:rPr>
          <w:i/>
          <w:color w:val="000000" w:themeColor="text1"/>
          <w:sz w:val="28"/>
          <w:szCs w:val="28"/>
          <w:shd w:val="clear" w:color="auto" w:fill="FFFFFF"/>
        </w:rPr>
        <w:t>педагогічного</w:t>
      </w:r>
      <w:proofErr w:type="spellEnd"/>
      <w:r w:rsidRPr="006D731D">
        <w:rPr>
          <w:i/>
          <w:color w:val="000000" w:themeColor="text1"/>
          <w:sz w:val="28"/>
          <w:szCs w:val="28"/>
          <w:shd w:val="clear" w:color="auto" w:fill="FFFFFF"/>
        </w:rPr>
        <w:t xml:space="preserve"> </w:t>
      </w:r>
      <w:proofErr w:type="spellStart"/>
      <w:r w:rsidRPr="006D731D">
        <w:rPr>
          <w:i/>
          <w:color w:val="000000" w:themeColor="text1"/>
          <w:sz w:val="28"/>
          <w:szCs w:val="28"/>
          <w:shd w:val="clear" w:color="auto" w:fill="FFFFFF"/>
        </w:rPr>
        <w:t>університету</w:t>
      </w:r>
      <w:proofErr w:type="spellEnd"/>
      <w:r w:rsidRPr="006D731D">
        <w:rPr>
          <w:i/>
          <w:color w:val="000000" w:themeColor="text1"/>
          <w:sz w:val="28"/>
          <w:szCs w:val="28"/>
          <w:shd w:val="clear" w:color="auto" w:fill="FFFFFF"/>
        </w:rPr>
        <w:t xml:space="preserve"> </w:t>
      </w:r>
      <w:proofErr w:type="spellStart"/>
      <w:r w:rsidRPr="006D731D">
        <w:rPr>
          <w:i/>
          <w:color w:val="000000" w:themeColor="text1"/>
          <w:sz w:val="28"/>
          <w:szCs w:val="28"/>
          <w:shd w:val="clear" w:color="auto" w:fill="FFFFFF"/>
        </w:rPr>
        <w:t>імені</w:t>
      </w:r>
      <w:proofErr w:type="spellEnd"/>
      <w:r w:rsidRPr="006D731D">
        <w:rPr>
          <w:i/>
          <w:color w:val="000000" w:themeColor="text1"/>
          <w:sz w:val="28"/>
          <w:szCs w:val="28"/>
          <w:shd w:val="clear" w:color="auto" w:fill="FFFFFF"/>
        </w:rPr>
        <w:t xml:space="preserve"> М. П. </w:t>
      </w:r>
      <w:proofErr w:type="spellStart"/>
      <w:r w:rsidRPr="006D731D">
        <w:rPr>
          <w:i/>
          <w:color w:val="000000" w:themeColor="text1"/>
          <w:sz w:val="28"/>
          <w:szCs w:val="28"/>
          <w:shd w:val="clear" w:color="auto" w:fill="FFFFFF"/>
        </w:rPr>
        <w:t>Драгоманова</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Серія</w:t>
      </w:r>
      <w:proofErr w:type="spellEnd"/>
      <w:r w:rsidRPr="006D731D">
        <w:rPr>
          <w:color w:val="000000" w:themeColor="text1"/>
          <w:sz w:val="28"/>
          <w:szCs w:val="28"/>
          <w:shd w:val="clear" w:color="auto" w:fill="FFFFFF"/>
        </w:rPr>
        <w:t xml:space="preserve"> </w:t>
      </w:r>
      <w:proofErr w:type="gramStart"/>
      <w:r w:rsidRPr="006D731D">
        <w:rPr>
          <w:color w:val="000000" w:themeColor="text1"/>
          <w:sz w:val="28"/>
          <w:szCs w:val="28"/>
          <w:shd w:val="clear" w:color="auto" w:fill="FFFFFF"/>
        </w:rPr>
        <w:t>15 :</w:t>
      </w:r>
      <w:proofErr w:type="gram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Науково-педагогічні</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проблеми</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фізичної</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культури</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фізична</w:t>
      </w:r>
      <w:proofErr w:type="spellEnd"/>
      <w:r w:rsidRPr="006D731D">
        <w:rPr>
          <w:color w:val="000000" w:themeColor="text1"/>
          <w:sz w:val="28"/>
          <w:szCs w:val="28"/>
          <w:shd w:val="clear" w:color="auto" w:fill="FFFFFF"/>
        </w:rPr>
        <w:t xml:space="preserve"> культура і спорт) : </w:t>
      </w:r>
      <w:proofErr w:type="spellStart"/>
      <w:r w:rsidRPr="006D731D">
        <w:rPr>
          <w:color w:val="000000" w:themeColor="text1"/>
          <w:sz w:val="28"/>
          <w:szCs w:val="28"/>
          <w:shd w:val="clear" w:color="auto" w:fill="FFFFFF"/>
        </w:rPr>
        <w:t>зб</w:t>
      </w:r>
      <w:proofErr w:type="spellEnd"/>
      <w:r w:rsidRPr="006D731D">
        <w:rPr>
          <w:color w:val="000000" w:themeColor="text1"/>
          <w:sz w:val="28"/>
          <w:szCs w:val="28"/>
          <w:shd w:val="clear" w:color="auto" w:fill="FFFFFF"/>
        </w:rPr>
        <w:t xml:space="preserve">. наук. </w:t>
      </w:r>
      <w:proofErr w:type="spellStart"/>
      <w:r w:rsidRPr="006D731D">
        <w:rPr>
          <w:color w:val="000000" w:themeColor="text1"/>
          <w:sz w:val="28"/>
          <w:szCs w:val="28"/>
          <w:shd w:val="clear" w:color="auto" w:fill="FFFFFF"/>
        </w:rPr>
        <w:t>праць</w:t>
      </w:r>
      <w:proofErr w:type="spellEnd"/>
      <w:r w:rsidRPr="006D731D">
        <w:rPr>
          <w:color w:val="000000" w:themeColor="text1"/>
          <w:sz w:val="28"/>
          <w:szCs w:val="28"/>
          <w:shd w:val="clear" w:color="auto" w:fill="FFFFFF"/>
        </w:rPr>
        <w:t xml:space="preserve">.  </w:t>
      </w:r>
      <w:proofErr w:type="spellStart"/>
      <w:proofErr w:type="gramStart"/>
      <w:r w:rsidRPr="006D731D">
        <w:rPr>
          <w:color w:val="000000" w:themeColor="text1"/>
          <w:sz w:val="28"/>
          <w:szCs w:val="28"/>
          <w:shd w:val="clear" w:color="auto" w:fill="FFFFFF"/>
        </w:rPr>
        <w:t>Київ</w:t>
      </w:r>
      <w:proofErr w:type="spellEnd"/>
      <w:r w:rsidRPr="006D731D">
        <w:rPr>
          <w:color w:val="000000" w:themeColor="text1"/>
          <w:sz w:val="28"/>
          <w:szCs w:val="28"/>
          <w:shd w:val="clear" w:color="auto" w:fill="FFFFFF"/>
        </w:rPr>
        <w:t xml:space="preserve"> :</w:t>
      </w:r>
      <w:proofErr w:type="gramEnd"/>
      <w:r w:rsidRPr="006D731D">
        <w:rPr>
          <w:color w:val="000000" w:themeColor="text1"/>
          <w:sz w:val="28"/>
          <w:szCs w:val="28"/>
          <w:shd w:val="clear" w:color="auto" w:fill="FFFFFF"/>
        </w:rPr>
        <w:t xml:space="preserve"> Вид-во НПУ </w:t>
      </w:r>
      <w:proofErr w:type="spellStart"/>
      <w:r w:rsidRPr="006D731D">
        <w:rPr>
          <w:color w:val="000000" w:themeColor="text1"/>
          <w:sz w:val="28"/>
          <w:szCs w:val="28"/>
          <w:shd w:val="clear" w:color="auto" w:fill="FFFFFF"/>
        </w:rPr>
        <w:t>імені</w:t>
      </w:r>
      <w:proofErr w:type="spellEnd"/>
      <w:r w:rsidRPr="006D731D">
        <w:rPr>
          <w:color w:val="000000" w:themeColor="text1"/>
          <w:sz w:val="28"/>
          <w:szCs w:val="28"/>
          <w:shd w:val="clear" w:color="auto" w:fill="FFFFFF"/>
        </w:rPr>
        <w:t xml:space="preserve"> М. П. </w:t>
      </w:r>
      <w:proofErr w:type="spellStart"/>
      <w:r w:rsidRPr="006D731D">
        <w:rPr>
          <w:color w:val="000000" w:themeColor="text1"/>
          <w:sz w:val="28"/>
          <w:szCs w:val="28"/>
          <w:shd w:val="clear" w:color="auto" w:fill="FFFFFF"/>
        </w:rPr>
        <w:t>Драгоманова</w:t>
      </w:r>
      <w:proofErr w:type="spellEnd"/>
      <w:r w:rsidRPr="006D731D">
        <w:rPr>
          <w:color w:val="000000" w:themeColor="text1"/>
          <w:sz w:val="28"/>
          <w:szCs w:val="28"/>
          <w:shd w:val="clear" w:color="auto" w:fill="FFFFFF"/>
        </w:rPr>
        <w:t>, 2021. Вип. 4 (134).  С. 7-9.</w:t>
      </w:r>
    </w:p>
    <w:p w14:paraId="36EFD74C" w14:textId="77777777" w:rsidR="000E6ACA" w:rsidRPr="006D731D" w:rsidRDefault="000E6ACA" w:rsidP="000E6ACA">
      <w:pPr>
        <w:pStyle w:val="a5"/>
        <w:numPr>
          <w:ilvl w:val="0"/>
          <w:numId w:val="38"/>
        </w:numPr>
        <w:spacing w:line="360" w:lineRule="auto"/>
        <w:ind w:left="0" w:firstLine="709"/>
        <w:jc w:val="both"/>
        <w:rPr>
          <w:sz w:val="28"/>
          <w:szCs w:val="28"/>
          <w:lang w:val="uk-UA"/>
        </w:rPr>
      </w:pPr>
      <w:proofErr w:type="spellStart"/>
      <w:r w:rsidRPr="000E6ACA">
        <w:rPr>
          <w:color w:val="222222"/>
          <w:sz w:val="28"/>
          <w:szCs w:val="28"/>
          <w:shd w:val="clear" w:color="auto" w:fill="FFFFFF"/>
          <w:lang w:val="uk-UA"/>
        </w:rPr>
        <w:t>Антіпова</w:t>
      </w:r>
      <w:proofErr w:type="spellEnd"/>
      <w:r w:rsidRPr="000E6ACA">
        <w:rPr>
          <w:color w:val="222222"/>
          <w:sz w:val="28"/>
          <w:szCs w:val="28"/>
          <w:shd w:val="clear" w:color="auto" w:fill="FFFFFF"/>
          <w:lang w:val="uk-UA"/>
        </w:rPr>
        <w:t xml:space="preserve"> Ж., </w:t>
      </w:r>
      <w:proofErr w:type="spellStart"/>
      <w:r w:rsidRPr="000E6ACA">
        <w:rPr>
          <w:color w:val="222222"/>
          <w:sz w:val="28"/>
          <w:szCs w:val="28"/>
          <w:shd w:val="clear" w:color="auto" w:fill="FFFFFF"/>
          <w:lang w:val="uk-UA"/>
        </w:rPr>
        <w:t>Барсукова</w:t>
      </w:r>
      <w:proofErr w:type="spellEnd"/>
      <w:r w:rsidRPr="000E6ACA">
        <w:rPr>
          <w:color w:val="222222"/>
          <w:sz w:val="28"/>
          <w:szCs w:val="28"/>
          <w:shd w:val="clear" w:color="auto" w:fill="FFFFFF"/>
          <w:lang w:val="uk-UA"/>
        </w:rPr>
        <w:t xml:space="preserve"> Т., </w:t>
      </w:r>
      <w:proofErr w:type="spellStart"/>
      <w:r w:rsidRPr="000E6ACA">
        <w:rPr>
          <w:color w:val="222222"/>
          <w:sz w:val="28"/>
          <w:szCs w:val="28"/>
          <w:shd w:val="clear" w:color="auto" w:fill="FFFFFF"/>
          <w:lang w:val="uk-UA"/>
        </w:rPr>
        <w:t>Шурхал</w:t>
      </w:r>
      <w:proofErr w:type="spellEnd"/>
      <w:r w:rsidRPr="000E6ACA">
        <w:rPr>
          <w:color w:val="222222"/>
          <w:sz w:val="28"/>
          <w:szCs w:val="28"/>
          <w:shd w:val="clear" w:color="auto" w:fill="FFFFFF"/>
          <w:lang w:val="uk-UA"/>
        </w:rPr>
        <w:t xml:space="preserve"> Л. Волейбол як ефективний засіб фізичного </w:t>
      </w:r>
      <w:proofErr w:type="spellStart"/>
      <w:r w:rsidRPr="000E6ACA">
        <w:rPr>
          <w:color w:val="222222"/>
          <w:sz w:val="28"/>
          <w:szCs w:val="28"/>
          <w:shd w:val="clear" w:color="auto" w:fill="FFFFFF"/>
          <w:lang w:val="uk-UA"/>
        </w:rPr>
        <w:t>розвітку</w:t>
      </w:r>
      <w:proofErr w:type="spellEnd"/>
      <w:r w:rsidRPr="000E6ACA">
        <w:rPr>
          <w:color w:val="222222"/>
          <w:sz w:val="28"/>
          <w:szCs w:val="28"/>
          <w:shd w:val="clear" w:color="auto" w:fill="FFFFFF"/>
          <w:lang w:val="uk-UA"/>
        </w:rPr>
        <w:t xml:space="preserve"> студентів юридичних закладів вищої освіти</w:t>
      </w:r>
      <w:r>
        <w:rPr>
          <w:color w:val="222222"/>
          <w:sz w:val="28"/>
          <w:szCs w:val="28"/>
          <w:shd w:val="clear" w:color="auto" w:fill="FFFFFF"/>
          <w:lang w:val="uk-UA"/>
        </w:rPr>
        <w:t xml:space="preserve">. </w:t>
      </w:r>
      <w:proofErr w:type="spellStart"/>
      <w:r w:rsidRPr="000E6ACA">
        <w:rPr>
          <w:i/>
          <w:color w:val="222222"/>
          <w:sz w:val="28"/>
          <w:szCs w:val="28"/>
          <w:shd w:val="clear" w:color="auto" w:fill="FFFFFF"/>
        </w:rPr>
        <w:t>InterConf</w:t>
      </w:r>
      <w:proofErr w:type="spellEnd"/>
      <w:r w:rsidRPr="000E6ACA">
        <w:rPr>
          <w:i/>
          <w:color w:val="222222"/>
          <w:sz w:val="28"/>
          <w:szCs w:val="28"/>
          <w:shd w:val="clear" w:color="auto" w:fill="FFFFFF"/>
          <w:lang w:val="uk-UA"/>
        </w:rPr>
        <w:t>.</w:t>
      </w:r>
      <w:r w:rsidRPr="000E6ACA">
        <w:rPr>
          <w:color w:val="222222"/>
          <w:sz w:val="28"/>
          <w:szCs w:val="28"/>
          <w:shd w:val="clear" w:color="auto" w:fill="FFFFFF"/>
          <w:lang w:val="uk-UA"/>
        </w:rPr>
        <w:t xml:space="preserve">  2021. С. 1061-1067.</w:t>
      </w:r>
    </w:p>
    <w:p w14:paraId="2A2344BE" w14:textId="77777777" w:rsidR="00323ED7" w:rsidRPr="009748F5" w:rsidRDefault="00323ED7" w:rsidP="00323ED7">
      <w:pPr>
        <w:pStyle w:val="a5"/>
        <w:numPr>
          <w:ilvl w:val="0"/>
          <w:numId w:val="38"/>
        </w:numPr>
        <w:shd w:val="clear" w:color="auto" w:fill="FFFFFF"/>
        <w:tabs>
          <w:tab w:val="left" w:pos="1134"/>
        </w:tabs>
        <w:spacing w:line="360" w:lineRule="auto"/>
        <w:ind w:left="0" w:firstLine="709"/>
        <w:jc w:val="both"/>
        <w:rPr>
          <w:color w:val="000000" w:themeColor="text1"/>
          <w:sz w:val="28"/>
          <w:szCs w:val="28"/>
          <w:lang w:val="uk-UA"/>
        </w:rPr>
      </w:pPr>
      <w:proofErr w:type="spellStart"/>
      <w:r w:rsidRPr="006D731D">
        <w:rPr>
          <w:color w:val="000000" w:themeColor="text1"/>
          <w:sz w:val="28"/>
          <w:szCs w:val="28"/>
          <w:shd w:val="clear" w:color="auto" w:fill="FFFFFF"/>
        </w:rPr>
        <w:t>Бейгул</w:t>
      </w:r>
      <w:proofErr w:type="spellEnd"/>
      <w:r w:rsidRPr="006D731D">
        <w:rPr>
          <w:color w:val="000000" w:themeColor="text1"/>
          <w:sz w:val="28"/>
          <w:szCs w:val="28"/>
          <w:shd w:val="clear" w:color="auto" w:fill="FFFFFF"/>
        </w:rPr>
        <w:t xml:space="preserve"> І. О. </w:t>
      </w:r>
      <w:proofErr w:type="spellStart"/>
      <w:r w:rsidRPr="006D731D">
        <w:rPr>
          <w:color w:val="000000" w:themeColor="text1"/>
          <w:sz w:val="28"/>
          <w:szCs w:val="28"/>
          <w:shd w:val="clear" w:color="auto" w:fill="FFFFFF"/>
        </w:rPr>
        <w:t>Зміни</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функціональних</w:t>
      </w:r>
      <w:proofErr w:type="spellEnd"/>
      <w:r w:rsidRPr="006D731D">
        <w:rPr>
          <w:color w:val="000000" w:themeColor="text1"/>
          <w:sz w:val="28"/>
          <w:szCs w:val="28"/>
          <w:shd w:val="clear" w:color="auto" w:fill="FFFFFF"/>
        </w:rPr>
        <w:t xml:space="preserve"> </w:t>
      </w:r>
      <w:proofErr w:type="spellStart"/>
      <w:r w:rsidRPr="006D731D">
        <w:rPr>
          <w:color w:val="000000" w:themeColor="text1"/>
          <w:sz w:val="28"/>
          <w:szCs w:val="28"/>
          <w:shd w:val="clear" w:color="auto" w:fill="FFFFFF"/>
        </w:rPr>
        <w:t>показників</w:t>
      </w:r>
      <w:proofErr w:type="spellEnd"/>
      <w:r w:rsidRPr="006D731D">
        <w:rPr>
          <w:color w:val="000000" w:themeColor="text1"/>
          <w:sz w:val="28"/>
          <w:szCs w:val="28"/>
          <w:shd w:val="clear" w:color="auto" w:fill="FFFFFF"/>
        </w:rPr>
        <w:t xml:space="preserve"> у студенток, </w:t>
      </w:r>
      <w:proofErr w:type="spellStart"/>
      <w:r w:rsidRPr="006D731D">
        <w:rPr>
          <w:color w:val="000000" w:themeColor="text1"/>
          <w:sz w:val="28"/>
          <w:szCs w:val="28"/>
          <w:shd w:val="clear" w:color="auto" w:fill="FFFFFF"/>
        </w:rPr>
        <w:t>які</w:t>
      </w:r>
      <w:proofErr w:type="spellEnd"/>
      <w:r w:rsidRPr="006D731D">
        <w:rPr>
          <w:color w:val="000000" w:themeColor="text1"/>
          <w:sz w:val="28"/>
          <w:szCs w:val="28"/>
          <w:shd w:val="clear" w:color="auto" w:fill="FFFFFF"/>
        </w:rPr>
        <w:t xml:space="preserve"> </w:t>
      </w:r>
      <w:proofErr w:type="spellStart"/>
      <w:r w:rsidRPr="00323ED7">
        <w:rPr>
          <w:color w:val="000000" w:themeColor="text1"/>
          <w:sz w:val="28"/>
          <w:szCs w:val="28"/>
          <w:shd w:val="clear" w:color="auto" w:fill="FFFFFF"/>
        </w:rPr>
        <w:t>займаються</w:t>
      </w:r>
      <w:proofErr w:type="spellEnd"/>
      <w:r w:rsidRPr="00323ED7">
        <w:rPr>
          <w:color w:val="000000" w:themeColor="text1"/>
          <w:sz w:val="28"/>
          <w:szCs w:val="28"/>
          <w:shd w:val="clear" w:color="auto" w:fill="FFFFFF"/>
        </w:rPr>
        <w:t xml:space="preserve"> волейболом</w:t>
      </w:r>
      <w:r>
        <w:rPr>
          <w:color w:val="000000" w:themeColor="text1"/>
          <w:sz w:val="28"/>
          <w:szCs w:val="28"/>
          <w:shd w:val="clear" w:color="auto" w:fill="FFFFFF"/>
          <w:lang w:val="uk-UA"/>
        </w:rPr>
        <w:t xml:space="preserve">. </w:t>
      </w:r>
      <w:proofErr w:type="spellStart"/>
      <w:r w:rsidRPr="00323ED7">
        <w:rPr>
          <w:i/>
          <w:color w:val="000000" w:themeColor="text1"/>
          <w:sz w:val="28"/>
          <w:szCs w:val="28"/>
          <w:shd w:val="clear" w:color="auto" w:fill="FFFFFF"/>
        </w:rPr>
        <w:t>Науковий</w:t>
      </w:r>
      <w:proofErr w:type="spellEnd"/>
      <w:r w:rsidRPr="00323ED7">
        <w:rPr>
          <w:i/>
          <w:color w:val="000000" w:themeColor="text1"/>
          <w:sz w:val="28"/>
          <w:szCs w:val="28"/>
          <w:shd w:val="clear" w:color="auto" w:fill="FFFFFF"/>
        </w:rPr>
        <w:t xml:space="preserve"> </w:t>
      </w:r>
      <w:proofErr w:type="spellStart"/>
      <w:r w:rsidRPr="00323ED7">
        <w:rPr>
          <w:i/>
          <w:color w:val="000000" w:themeColor="text1"/>
          <w:sz w:val="28"/>
          <w:szCs w:val="28"/>
          <w:shd w:val="clear" w:color="auto" w:fill="FFFFFF"/>
        </w:rPr>
        <w:t>часопис</w:t>
      </w:r>
      <w:proofErr w:type="spellEnd"/>
      <w:r w:rsidRPr="00323ED7">
        <w:rPr>
          <w:i/>
          <w:color w:val="000000" w:themeColor="text1"/>
          <w:sz w:val="28"/>
          <w:szCs w:val="28"/>
          <w:shd w:val="clear" w:color="auto" w:fill="FFFFFF"/>
        </w:rPr>
        <w:t xml:space="preserve"> [</w:t>
      </w:r>
      <w:proofErr w:type="spellStart"/>
      <w:r w:rsidRPr="00323ED7">
        <w:rPr>
          <w:i/>
          <w:color w:val="000000" w:themeColor="text1"/>
          <w:sz w:val="28"/>
          <w:szCs w:val="28"/>
          <w:shd w:val="clear" w:color="auto" w:fill="FFFFFF"/>
        </w:rPr>
        <w:t>Національного</w:t>
      </w:r>
      <w:proofErr w:type="spellEnd"/>
      <w:r w:rsidRPr="00323ED7">
        <w:rPr>
          <w:i/>
          <w:color w:val="000000" w:themeColor="text1"/>
          <w:sz w:val="28"/>
          <w:szCs w:val="28"/>
          <w:shd w:val="clear" w:color="auto" w:fill="FFFFFF"/>
        </w:rPr>
        <w:t xml:space="preserve"> </w:t>
      </w:r>
      <w:proofErr w:type="spellStart"/>
      <w:r w:rsidRPr="00323ED7">
        <w:rPr>
          <w:i/>
          <w:color w:val="000000" w:themeColor="text1"/>
          <w:sz w:val="28"/>
          <w:szCs w:val="28"/>
          <w:shd w:val="clear" w:color="auto" w:fill="FFFFFF"/>
        </w:rPr>
        <w:t>педагогічного</w:t>
      </w:r>
      <w:proofErr w:type="spellEnd"/>
      <w:r w:rsidRPr="00323ED7">
        <w:rPr>
          <w:i/>
          <w:color w:val="000000" w:themeColor="text1"/>
          <w:sz w:val="28"/>
          <w:szCs w:val="28"/>
          <w:shd w:val="clear" w:color="auto" w:fill="FFFFFF"/>
        </w:rPr>
        <w:t xml:space="preserve"> </w:t>
      </w:r>
      <w:proofErr w:type="spellStart"/>
      <w:r w:rsidRPr="00323ED7">
        <w:rPr>
          <w:i/>
          <w:color w:val="000000" w:themeColor="text1"/>
          <w:sz w:val="28"/>
          <w:szCs w:val="28"/>
          <w:shd w:val="clear" w:color="auto" w:fill="FFFFFF"/>
        </w:rPr>
        <w:t>університету</w:t>
      </w:r>
      <w:proofErr w:type="spellEnd"/>
      <w:r w:rsidRPr="00323ED7">
        <w:rPr>
          <w:i/>
          <w:color w:val="000000" w:themeColor="text1"/>
          <w:sz w:val="28"/>
          <w:szCs w:val="28"/>
          <w:shd w:val="clear" w:color="auto" w:fill="FFFFFF"/>
        </w:rPr>
        <w:t xml:space="preserve"> </w:t>
      </w:r>
      <w:proofErr w:type="spellStart"/>
      <w:r w:rsidRPr="00323ED7">
        <w:rPr>
          <w:i/>
          <w:color w:val="000000" w:themeColor="text1"/>
          <w:sz w:val="28"/>
          <w:szCs w:val="28"/>
          <w:shd w:val="clear" w:color="auto" w:fill="FFFFFF"/>
        </w:rPr>
        <w:t>імені</w:t>
      </w:r>
      <w:proofErr w:type="spellEnd"/>
      <w:r w:rsidRPr="00323ED7">
        <w:rPr>
          <w:i/>
          <w:color w:val="000000" w:themeColor="text1"/>
          <w:sz w:val="28"/>
          <w:szCs w:val="28"/>
          <w:shd w:val="clear" w:color="auto" w:fill="FFFFFF"/>
        </w:rPr>
        <w:t xml:space="preserve"> МП </w:t>
      </w:r>
      <w:proofErr w:type="spellStart"/>
      <w:r w:rsidRPr="00323ED7">
        <w:rPr>
          <w:i/>
          <w:color w:val="000000" w:themeColor="text1"/>
          <w:sz w:val="28"/>
          <w:szCs w:val="28"/>
          <w:shd w:val="clear" w:color="auto" w:fill="FFFFFF"/>
        </w:rPr>
        <w:t>Драгоманова</w:t>
      </w:r>
      <w:proofErr w:type="spellEnd"/>
      <w:r w:rsidRPr="00323ED7">
        <w:rPr>
          <w:i/>
          <w:color w:val="000000" w:themeColor="text1"/>
          <w:sz w:val="28"/>
          <w:szCs w:val="28"/>
          <w:shd w:val="clear" w:color="auto" w:fill="FFFFFF"/>
        </w:rPr>
        <w:t>].</w:t>
      </w:r>
      <w:r w:rsidRPr="00323ED7">
        <w:rPr>
          <w:color w:val="000000" w:themeColor="text1"/>
          <w:sz w:val="28"/>
          <w:szCs w:val="28"/>
          <w:shd w:val="clear" w:color="auto" w:fill="FFFFFF"/>
        </w:rPr>
        <w:t xml:space="preserve"> </w:t>
      </w:r>
      <w:proofErr w:type="spellStart"/>
      <w:r w:rsidRPr="00323ED7">
        <w:rPr>
          <w:color w:val="000000" w:themeColor="text1"/>
          <w:sz w:val="28"/>
          <w:szCs w:val="28"/>
          <w:shd w:val="clear" w:color="auto" w:fill="FFFFFF"/>
        </w:rPr>
        <w:t>Серія</w:t>
      </w:r>
      <w:proofErr w:type="spellEnd"/>
      <w:r w:rsidRPr="00323ED7">
        <w:rPr>
          <w:color w:val="000000" w:themeColor="text1"/>
          <w:sz w:val="28"/>
          <w:szCs w:val="28"/>
          <w:shd w:val="clear" w:color="auto" w:fill="FFFFFF"/>
        </w:rPr>
        <w:t xml:space="preserve"> 15: </w:t>
      </w:r>
      <w:proofErr w:type="spellStart"/>
      <w:r w:rsidRPr="00323ED7">
        <w:rPr>
          <w:color w:val="000000" w:themeColor="text1"/>
          <w:sz w:val="28"/>
          <w:szCs w:val="28"/>
          <w:shd w:val="clear" w:color="auto" w:fill="FFFFFF"/>
        </w:rPr>
        <w:t>Науково-педагогічні</w:t>
      </w:r>
      <w:proofErr w:type="spellEnd"/>
      <w:r w:rsidRPr="00323ED7">
        <w:rPr>
          <w:color w:val="000000" w:themeColor="text1"/>
          <w:sz w:val="28"/>
          <w:szCs w:val="28"/>
          <w:shd w:val="clear" w:color="auto" w:fill="FFFFFF"/>
        </w:rPr>
        <w:t xml:space="preserve"> </w:t>
      </w:r>
      <w:proofErr w:type="spellStart"/>
      <w:r w:rsidRPr="00323ED7">
        <w:rPr>
          <w:color w:val="000000" w:themeColor="text1"/>
          <w:sz w:val="28"/>
          <w:szCs w:val="28"/>
          <w:shd w:val="clear" w:color="auto" w:fill="FFFFFF"/>
        </w:rPr>
        <w:t>проблеми</w:t>
      </w:r>
      <w:proofErr w:type="spellEnd"/>
      <w:r w:rsidRPr="00323ED7">
        <w:rPr>
          <w:color w:val="000000" w:themeColor="text1"/>
          <w:sz w:val="28"/>
          <w:szCs w:val="28"/>
          <w:shd w:val="clear" w:color="auto" w:fill="FFFFFF"/>
        </w:rPr>
        <w:t xml:space="preserve"> </w:t>
      </w:r>
      <w:proofErr w:type="spellStart"/>
      <w:r w:rsidRPr="00323ED7">
        <w:rPr>
          <w:color w:val="000000" w:themeColor="text1"/>
          <w:sz w:val="28"/>
          <w:szCs w:val="28"/>
          <w:shd w:val="clear" w:color="auto" w:fill="FFFFFF"/>
        </w:rPr>
        <w:t>фізичної</w:t>
      </w:r>
      <w:proofErr w:type="spellEnd"/>
      <w:r w:rsidRPr="00323ED7">
        <w:rPr>
          <w:color w:val="000000" w:themeColor="text1"/>
          <w:sz w:val="28"/>
          <w:szCs w:val="28"/>
          <w:shd w:val="clear" w:color="auto" w:fill="FFFFFF"/>
        </w:rPr>
        <w:t xml:space="preserve"> </w:t>
      </w:r>
      <w:proofErr w:type="spellStart"/>
      <w:r w:rsidRPr="00323ED7">
        <w:rPr>
          <w:color w:val="000000" w:themeColor="text1"/>
          <w:sz w:val="28"/>
          <w:szCs w:val="28"/>
          <w:shd w:val="clear" w:color="auto" w:fill="FFFFFF"/>
        </w:rPr>
        <w:t>культури</w:t>
      </w:r>
      <w:proofErr w:type="spellEnd"/>
      <w:r w:rsidRPr="00323ED7">
        <w:rPr>
          <w:color w:val="000000" w:themeColor="text1"/>
          <w:sz w:val="28"/>
          <w:szCs w:val="28"/>
          <w:shd w:val="clear" w:color="auto" w:fill="FFFFFF"/>
        </w:rPr>
        <w:t xml:space="preserve"> (</w:t>
      </w:r>
      <w:proofErr w:type="spellStart"/>
      <w:r w:rsidRPr="00323ED7">
        <w:rPr>
          <w:color w:val="000000" w:themeColor="text1"/>
          <w:sz w:val="28"/>
          <w:szCs w:val="28"/>
          <w:shd w:val="clear" w:color="auto" w:fill="FFFFFF"/>
        </w:rPr>
        <w:t>фізична</w:t>
      </w:r>
      <w:proofErr w:type="spellEnd"/>
      <w:r w:rsidRPr="00323ED7">
        <w:rPr>
          <w:color w:val="000000" w:themeColor="text1"/>
          <w:sz w:val="28"/>
          <w:szCs w:val="28"/>
          <w:shd w:val="clear" w:color="auto" w:fill="FFFFFF"/>
        </w:rPr>
        <w:t xml:space="preserve"> культура і спорт). 2015.  № 3 (2). С. 26-28.</w:t>
      </w:r>
    </w:p>
    <w:p w14:paraId="26110777" w14:textId="77777777" w:rsidR="009748F5" w:rsidRPr="009748F5" w:rsidRDefault="009748F5" w:rsidP="009748F5">
      <w:pPr>
        <w:pStyle w:val="a5"/>
        <w:numPr>
          <w:ilvl w:val="0"/>
          <w:numId w:val="38"/>
        </w:numPr>
        <w:shd w:val="clear" w:color="auto" w:fill="FFFFFF"/>
        <w:tabs>
          <w:tab w:val="left" w:pos="1134"/>
        </w:tabs>
        <w:spacing w:line="360" w:lineRule="auto"/>
        <w:ind w:left="0" w:firstLine="709"/>
        <w:jc w:val="both"/>
        <w:rPr>
          <w:color w:val="000000" w:themeColor="text1"/>
          <w:sz w:val="28"/>
          <w:szCs w:val="28"/>
          <w:lang w:val="uk-UA"/>
        </w:rPr>
      </w:pPr>
      <w:r w:rsidRPr="009748F5">
        <w:rPr>
          <w:color w:val="000000" w:themeColor="text1"/>
          <w:sz w:val="28"/>
          <w:szCs w:val="28"/>
          <w:shd w:val="clear" w:color="auto" w:fill="FFFFFF"/>
        </w:rPr>
        <w:t xml:space="preserve">Борисенко В. В., </w:t>
      </w:r>
      <w:proofErr w:type="spellStart"/>
      <w:r w:rsidRPr="009748F5">
        <w:rPr>
          <w:color w:val="000000" w:themeColor="text1"/>
          <w:sz w:val="28"/>
          <w:szCs w:val="28"/>
          <w:shd w:val="clear" w:color="auto" w:fill="FFFFFF"/>
        </w:rPr>
        <w:t>Козерук</w:t>
      </w:r>
      <w:proofErr w:type="spellEnd"/>
      <w:r w:rsidRPr="009748F5">
        <w:rPr>
          <w:color w:val="000000" w:themeColor="text1"/>
          <w:sz w:val="28"/>
          <w:szCs w:val="28"/>
          <w:shd w:val="clear" w:color="auto" w:fill="FFFFFF"/>
        </w:rPr>
        <w:t xml:space="preserve"> Ю. В., Нестеров О. С. </w:t>
      </w:r>
      <w:proofErr w:type="spellStart"/>
      <w:r w:rsidRPr="009748F5">
        <w:rPr>
          <w:color w:val="000000" w:themeColor="text1"/>
          <w:sz w:val="28"/>
          <w:szCs w:val="28"/>
          <w:shd w:val="clear" w:color="auto" w:fill="FFFFFF"/>
        </w:rPr>
        <w:t>Технологія</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розвитку</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спеціальних</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рухових</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якостей</w:t>
      </w:r>
      <w:proofErr w:type="spellEnd"/>
      <w:r w:rsidRPr="009748F5">
        <w:rPr>
          <w:color w:val="000000" w:themeColor="text1"/>
          <w:sz w:val="28"/>
          <w:szCs w:val="28"/>
          <w:shd w:val="clear" w:color="auto" w:fill="FFFFFF"/>
        </w:rPr>
        <w:t xml:space="preserve"> у </w:t>
      </w:r>
      <w:proofErr w:type="spellStart"/>
      <w:r w:rsidRPr="009748F5">
        <w:rPr>
          <w:color w:val="000000" w:themeColor="text1"/>
          <w:sz w:val="28"/>
          <w:szCs w:val="28"/>
          <w:shd w:val="clear" w:color="auto" w:fill="FFFFFF"/>
        </w:rPr>
        <w:t>процесі</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навчання</w:t>
      </w:r>
      <w:proofErr w:type="spellEnd"/>
      <w:r w:rsidRPr="009748F5">
        <w:rPr>
          <w:color w:val="000000" w:themeColor="text1"/>
          <w:sz w:val="28"/>
          <w:szCs w:val="28"/>
          <w:shd w:val="clear" w:color="auto" w:fill="FFFFFF"/>
        </w:rPr>
        <w:t xml:space="preserve"> волейболу. </w:t>
      </w:r>
      <w:proofErr w:type="spellStart"/>
      <w:r w:rsidRPr="009748F5">
        <w:rPr>
          <w:color w:val="000000" w:themeColor="text1"/>
          <w:sz w:val="28"/>
          <w:szCs w:val="28"/>
          <w:shd w:val="clear" w:color="auto" w:fill="FFFFFF"/>
        </w:rPr>
        <w:t>Вісник</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Національного</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університету</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Чернігівський</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колегіум</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імені</w:t>
      </w:r>
      <w:proofErr w:type="spellEnd"/>
      <w:r w:rsidRPr="009748F5">
        <w:rPr>
          <w:color w:val="000000" w:themeColor="text1"/>
          <w:sz w:val="28"/>
          <w:szCs w:val="28"/>
          <w:shd w:val="clear" w:color="auto" w:fill="FFFFFF"/>
        </w:rPr>
        <w:t xml:space="preserve"> Т. Г. Шевченка. Вип. 4 (160) / Нац. ун-т «Черн. </w:t>
      </w:r>
      <w:proofErr w:type="spellStart"/>
      <w:r w:rsidRPr="009748F5">
        <w:rPr>
          <w:color w:val="000000" w:themeColor="text1"/>
          <w:sz w:val="28"/>
          <w:szCs w:val="28"/>
          <w:shd w:val="clear" w:color="auto" w:fill="FFFFFF"/>
        </w:rPr>
        <w:t>колегіум</w:t>
      </w:r>
      <w:proofErr w:type="spellEnd"/>
      <w:r w:rsidRPr="009748F5">
        <w:rPr>
          <w:color w:val="000000" w:themeColor="text1"/>
          <w:sz w:val="28"/>
          <w:szCs w:val="28"/>
          <w:shd w:val="clear" w:color="auto" w:fill="FFFFFF"/>
        </w:rPr>
        <w:t xml:space="preserve">» </w:t>
      </w:r>
      <w:proofErr w:type="spellStart"/>
      <w:r w:rsidRPr="009748F5">
        <w:rPr>
          <w:color w:val="000000" w:themeColor="text1"/>
          <w:sz w:val="28"/>
          <w:szCs w:val="28"/>
          <w:shd w:val="clear" w:color="auto" w:fill="FFFFFF"/>
        </w:rPr>
        <w:t>ім</w:t>
      </w:r>
      <w:proofErr w:type="spellEnd"/>
      <w:r w:rsidRPr="009748F5">
        <w:rPr>
          <w:color w:val="000000" w:themeColor="text1"/>
          <w:sz w:val="28"/>
          <w:szCs w:val="28"/>
          <w:shd w:val="clear" w:color="auto" w:fill="FFFFFF"/>
        </w:rPr>
        <w:t xml:space="preserve">. Т. Г. </w:t>
      </w:r>
      <w:proofErr w:type="gramStart"/>
      <w:r w:rsidRPr="009748F5">
        <w:rPr>
          <w:color w:val="000000" w:themeColor="text1"/>
          <w:sz w:val="28"/>
          <w:szCs w:val="28"/>
          <w:shd w:val="clear" w:color="auto" w:fill="FFFFFF"/>
        </w:rPr>
        <w:t>Шевченка ;</w:t>
      </w:r>
      <w:proofErr w:type="gramEnd"/>
      <w:r w:rsidRPr="009748F5">
        <w:rPr>
          <w:color w:val="000000" w:themeColor="text1"/>
          <w:sz w:val="28"/>
          <w:szCs w:val="28"/>
          <w:shd w:val="clear" w:color="auto" w:fill="FFFFFF"/>
        </w:rPr>
        <w:t xml:space="preserve"> голов. ред. М. О. Носко. </w:t>
      </w:r>
      <w:proofErr w:type="spellStart"/>
      <w:proofErr w:type="gramStart"/>
      <w:r w:rsidRPr="009748F5">
        <w:rPr>
          <w:color w:val="000000" w:themeColor="text1"/>
          <w:sz w:val="28"/>
          <w:szCs w:val="28"/>
          <w:shd w:val="clear" w:color="auto" w:fill="FFFFFF"/>
        </w:rPr>
        <w:t>Чернігів</w:t>
      </w:r>
      <w:proofErr w:type="spellEnd"/>
      <w:r w:rsidRPr="009748F5">
        <w:rPr>
          <w:color w:val="000000" w:themeColor="text1"/>
          <w:sz w:val="28"/>
          <w:szCs w:val="28"/>
          <w:shd w:val="clear" w:color="auto" w:fill="FFFFFF"/>
        </w:rPr>
        <w:t xml:space="preserve"> :</w:t>
      </w:r>
      <w:proofErr w:type="gramEnd"/>
      <w:r w:rsidRPr="009748F5">
        <w:rPr>
          <w:color w:val="000000" w:themeColor="text1"/>
          <w:sz w:val="28"/>
          <w:szCs w:val="28"/>
          <w:shd w:val="clear" w:color="auto" w:fill="FFFFFF"/>
        </w:rPr>
        <w:t xml:space="preserve"> НУЧК, 2019. C. 134–138.</w:t>
      </w:r>
    </w:p>
    <w:p w14:paraId="76581CEB" w14:textId="77777777" w:rsidR="004F2403"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756896">
        <w:rPr>
          <w:color w:val="000000" w:themeColor="text1"/>
          <w:sz w:val="28"/>
          <w:szCs w:val="28"/>
          <w:lang w:val="uk-UA"/>
        </w:rPr>
        <w:t>Білоус В.І. Спортивно-педагогічне вдосконалення (спортивні ігри) : Ч. І-П. Кам`янець-</w:t>
      </w:r>
      <w:proofErr w:type="spellStart"/>
      <w:r w:rsidRPr="00756896">
        <w:rPr>
          <w:color w:val="000000" w:themeColor="text1"/>
          <w:sz w:val="28"/>
          <w:szCs w:val="28"/>
          <w:lang w:val="uk-UA"/>
        </w:rPr>
        <w:t>Подільськии</w:t>
      </w:r>
      <w:proofErr w:type="spellEnd"/>
      <w:r w:rsidRPr="00756896">
        <w:rPr>
          <w:color w:val="000000" w:themeColor="text1"/>
          <w:sz w:val="28"/>
          <w:szCs w:val="28"/>
          <w:lang w:val="uk-UA"/>
        </w:rPr>
        <w:t>̆ : Кам`янець-</w:t>
      </w:r>
      <w:proofErr w:type="spellStart"/>
      <w:r w:rsidRPr="00756896">
        <w:rPr>
          <w:color w:val="000000" w:themeColor="text1"/>
          <w:sz w:val="28"/>
          <w:szCs w:val="28"/>
          <w:lang w:val="uk-UA"/>
        </w:rPr>
        <w:t>Подільськии</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державнии</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педагогічнии</w:t>
      </w:r>
      <w:proofErr w:type="spellEnd"/>
      <w:r w:rsidRPr="00756896">
        <w:rPr>
          <w:color w:val="000000" w:themeColor="text1"/>
          <w:sz w:val="28"/>
          <w:szCs w:val="28"/>
          <w:lang w:val="uk-UA"/>
        </w:rPr>
        <w:t xml:space="preserve">̆ університет, </w:t>
      </w:r>
      <w:proofErr w:type="spellStart"/>
      <w:r w:rsidRPr="00756896">
        <w:rPr>
          <w:color w:val="000000" w:themeColor="text1"/>
          <w:sz w:val="28"/>
          <w:szCs w:val="28"/>
          <w:lang w:val="uk-UA"/>
        </w:rPr>
        <w:t>інформаційно-видавничии</w:t>
      </w:r>
      <w:proofErr w:type="spellEnd"/>
      <w:r w:rsidRPr="00756896">
        <w:rPr>
          <w:color w:val="000000" w:themeColor="text1"/>
          <w:sz w:val="28"/>
          <w:szCs w:val="28"/>
          <w:lang w:val="uk-UA"/>
        </w:rPr>
        <w:t xml:space="preserve">̆ відділ, 1998. І ч. 236 с., ІІ ч. 244 с. </w:t>
      </w:r>
    </w:p>
    <w:p w14:paraId="2D5A6885" w14:textId="77777777" w:rsidR="00003F39" w:rsidRPr="00003F39" w:rsidRDefault="00003F39" w:rsidP="00003F39">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proofErr w:type="spellStart"/>
      <w:r w:rsidRPr="00003F39">
        <w:rPr>
          <w:color w:val="000000" w:themeColor="text1"/>
          <w:sz w:val="28"/>
          <w:shd w:val="clear" w:color="auto" w:fill="FFFFFF"/>
        </w:rPr>
        <w:t>Васькевич</w:t>
      </w:r>
      <w:proofErr w:type="spellEnd"/>
      <w:r w:rsidRPr="00003F39">
        <w:rPr>
          <w:color w:val="000000" w:themeColor="text1"/>
          <w:sz w:val="28"/>
          <w:shd w:val="clear" w:color="auto" w:fill="FFFFFF"/>
        </w:rPr>
        <w:t xml:space="preserve">, С. С. </w:t>
      </w:r>
      <w:proofErr w:type="spellStart"/>
      <w:r w:rsidRPr="00003F39">
        <w:rPr>
          <w:color w:val="000000" w:themeColor="text1"/>
          <w:sz w:val="28"/>
          <w:shd w:val="clear" w:color="auto" w:fill="FFFFFF"/>
        </w:rPr>
        <w:t>Розвиток</w:t>
      </w:r>
      <w:proofErr w:type="spell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витривалості</w:t>
      </w:r>
      <w:proofErr w:type="spellEnd"/>
      <w:r w:rsidRPr="00003F39">
        <w:rPr>
          <w:color w:val="000000" w:themeColor="text1"/>
          <w:sz w:val="28"/>
          <w:shd w:val="clear" w:color="auto" w:fill="FFFFFF"/>
        </w:rPr>
        <w:t xml:space="preserve"> у </w:t>
      </w:r>
      <w:proofErr w:type="spellStart"/>
      <w:r w:rsidRPr="00003F39">
        <w:rPr>
          <w:color w:val="000000" w:themeColor="text1"/>
          <w:sz w:val="28"/>
          <w:shd w:val="clear" w:color="auto" w:fill="FFFFFF"/>
        </w:rPr>
        <w:t>волейболістів</w:t>
      </w:r>
      <w:proofErr w:type="spellEnd"/>
      <w:r w:rsidRPr="00003F39">
        <w:rPr>
          <w:color w:val="000000" w:themeColor="text1"/>
          <w:sz w:val="28"/>
          <w:shd w:val="clear" w:color="auto" w:fill="FFFFFF"/>
        </w:rPr>
        <w:t xml:space="preserve"> за </w:t>
      </w:r>
      <w:proofErr w:type="spellStart"/>
      <w:r w:rsidRPr="00003F39">
        <w:rPr>
          <w:color w:val="000000" w:themeColor="text1"/>
          <w:sz w:val="28"/>
          <w:shd w:val="clear" w:color="auto" w:fill="FFFFFF"/>
        </w:rPr>
        <w:t>допомогою</w:t>
      </w:r>
      <w:proofErr w:type="spell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елементів</w:t>
      </w:r>
      <w:proofErr w:type="spell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фітнесу</w:t>
      </w:r>
      <w:proofErr w:type="spellEnd"/>
      <w:r w:rsidRPr="00003F39">
        <w:rPr>
          <w:color w:val="000000" w:themeColor="text1"/>
          <w:sz w:val="28"/>
          <w:shd w:val="clear" w:color="auto" w:fill="FFFFFF"/>
        </w:rPr>
        <w:t xml:space="preserve"> у ЗВО. </w:t>
      </w:r>
      <w:proofErr w:type="spellStart"/>
      <w:r w:rsidRPr="00003F39">
        <w:rPr>
          <w:i/>
          <w:color w:val="000000" w:themeColor="text1"/>
          <w:sz w:val="28"/>
          <w:shd w:val="clear" w:color="auto" w:fill="FFFFFF"/>
        </w:rPr>
        <w:t>Науковий</w:t>
      </w:r>
      <w:proofErr w:type="spellEnd"/>
      <w:r w:rsidRPr="00003F39">
        <w:rPr>
          <w:i/>
          <w:color w:val="000000" w:themeColor="text1"/>
          <w:sz w:val="28"/>
          <w:shd w:val="clear" w:color="auto" w:fill="FFFFFF"/>
        </w:rPr>
        <w:t xml:space="preserve"> </w:t>
      </w:r>
      <w:proofErr w:type="spellStart"/>
      <w:r w:rsidRPr="00003F39">
        <w:rPr>
          <w:i/>
          <w:color w:val="000000" w:themeColor="text1"/>
          <w:sz w:val="28"/>
          <w:shd w:val="clear" w:color="auto" w:fill="FFFFFF"/>
        </w:rPr>
        <w:t>часопис</w:t>
      </w:r>
      <w:proofErr w:type="spellEnd"/>
      <w:r w:rsidRPr="00003F39">
        <w:rPr>
          <w:i/>
          <w:color w:val="000000" w:themeColor="text1"/>
          <w:sz w:val="28"/>
          <w:shd w:val="clear" w:color="auto" w:fill="FFFFFF"/>
        </w:rPr>
        <w:t xml:space="preserve"> </w:t>
      </w:r>
      <w:proofErr w:type="spellStart"/>
      <w:r w:rsidRPr="00003F39">
        <w:rPr>
          <w:i/>
          <w:color w:val="000000" w:themeColor="text1"/>
          <w:sz w:val="28"/>
          <w:shd w:val="clear" w:color="auto" w:fill="FFFFFF"/>
        </w:rPr>
        <w:t>Національного</w:t>
      </w:r>
      <w:proofErr w:type="spellEnd"/>
      <w:r w:rsidRPr="00003F39">
        <w:rPr>
          <w:i/>
          <w:color w:val="000000" w:themeColor="text1"/>
          <w:sz w:val="28"/>
          <w:shd w:val="clear" w:color="auto" w:fill="FFFFFF"/>
        </w:rPr>
        <w:t xml:space="preserve"> </w:t>
      </w:r>
      <w:proofErr w:type="spellStart"/>
      <w:r w:rsidRPr="00003F39">
        <w:rPr>
          <w:i/>
          <w:color w:val="000000" w:themeColor="text1"/>
          <w:sz w:val="28"/>
          <w:shd w:val="clear" w:color="auto" w:fill="FFFFFF"/>
        </w:rPr>
        <w:t>педагогічного</w:t>
      </w:r>
      <w:proofErr w:type="spellEnd"/>
      <w:r w:rsidRPr="00003F39">
        <w:rPr>
          <w:i/>
          <w:color w:val="000000" w:themeColor="text1"/>
          <w:sz w:val="28"/>
          <w:shd w:val="clear" w:color="auto" w:fill="FFFFFF"/>
        </w:rPr>
        <w:t xml:space="preserve"> </w:t>
      </w:r>
      <w:proofErr w:type="spellStart"/>
      <w:r w:rsidRPr="00003F39">
        <w:rPr>
          <w:i/>
          <w:color w:val="000000" w:themeColor="text1"/>
          <w:sz w:val="28"/>
          <w:shd w:val="clear" w:color="auto" w:fill="FFFFFF"/>
        </w:rPr>
        <w:t>університету</w:t>
      </w:r>
      <w:proofErr w:type="spellEnd"/>
      <w:r w:rsidRPr="00003F39">
        <w:rPr>
          <w:i/>
          <w:color w:val="000000" w:themeColor="text1"/>
          <w:sz w:val="28"/>
          <w:shd w:val="clear" w:color="auto" w:fill="FFFFFF"/>
        </w:rPr>
        <w:t xml:space="preserve"> </w:t>
      </w:r>
      <w:proofErr w:type="spellStart"/>
      <w:r w:rsidRPr="00003F39">
        <w:rPr>
          <w:i/>
          <w:color w:val="000000" w:themeColor="text1"/>
          <w:sz w:val="28"/>
          <w:shd w:val="clear" w:color="auto" w:fill="FFFFFF"/>
        </w:rPr>
        <w:t>імені</w:t>
      </w:r>
      <w:proofErr w:type="spellEnd"/>
      <w:r w:rsidRPr="00003F39">
        <w:rPr>
          <w:i/>
          <w:color w:val="000000" w:themeColor="text1"/>
          <w:sz w:val="28"/>
          <w:shd w:val="clear" w:color="auto" w:fill="FFFFFF"/>
        </w:rPr>
        <w:t xml:space="preserve"> М. П. </w:t>
      </w:r>
      <w:proofErr w:type="spellStart"/>
      <w:r w:rsidRPr="00003F39">
        <w:rPr>
          <w:i/>
          <w:color w:val="000000" w:themeColor="text1"/>
          <w:sz w:val="28"/>
          <w:shd w:val="clear" w:color="auto" w:fill="FFFFFF"/>
        </w:rPr>
        <w:t>Драгоманова</w:t>
      </w:r>
      <w:proofErr w:type="spell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Серія</w:t>
      </w:r>
      <w:proofErr w:type="spellEnd"/>
      <w:r w:rsidRPr="00003F39">
        <w:rPr>
          <w:color w:val="000000" w:themeColor="text1"/>
          <w:sz w:val="28"/>
          <w:shd w:val="clear" w:color="auto" w:fill="FFFFFF"/>
        </w:rPr>
        <w:t xml:space="preserve"> </w:t>
      </w:r>
      <w:proofErr w:type="gramStart"/>
      <w:r w:rsidRPr="00003F39">
        <w:rPr>
          <w:color w:val="000000" w:themeColor="text1"/>
          <w:sz w:val="28"/>
          <w:shd w:val="clear" w:color="auto" w:fill="FFFFFF"/>
        </w:rPr>
        <w:t>15 :</w:t>
      </w:r>
      <w:proofErr w:type="gram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Науково-педагогічні</w:t>
      </w:r>
      <w:proofErr w:type="spell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проблеми</w:t>
      </w:r>
      <w:proofErr w:type="spell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фізичної</w:t>
      </w:r>
      <w:proofErr w:type="spell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культури</w:t>
      </w:r>
      <w:proofErr w:type="spellEnd"/>
      <w:r w:rsidRPr="00003F39">
        <w:rPr>
          <w:color w:val="000000" w:themeColor="text1"/>
          <w:sz w:val="28"/>
          <w:shd w:val="clear" w:color="auto" w:fill="FFFFFF"/>
        </w:rPr>
        <w:t xml:space="preserve"> (</w:t>
      </w:r>
      <w:proofErr w:type="spellStart"/>
      <w:r w:rsidRPr="00003F39">
        <w:rPr>
          <w:color w:val="000000" w:themeColor="text1"/>
          <w:sz w:val="28"/>
          <w:shd w:val="clear" w:color="auto" w:fill="FFFFFF"/>
        </w:rPr>
        <w:t>фізична</w:t>
      </w:r>
      <w:proofErr w:type="spellEnd"/>
      <w:r w:rsidRPr="00003F39">
        <w:rPr>
          <w:color w:val="000000" w:themeColor="text1"/>
          <w:sz w:val="28"/>
          <w:shd w:val="clear" w:color="auto" w:fill="FFFFFF"/>
        </w:rPr>
        <w:t xml:space="preserve"> культура і спорт) : </w:t>
      </w:r>
      <w:proofErr w:type="spellStart"/>
      <w:r w:rsidRPr="00003F39">
        <w:rPr>
          <w:color w:val="000000" w:themeColor="text1"/>
          <w:sz w:val="28"/>
          <w:shd w:val="clear" w:color="auto" w:fill="FFFFFF"/>
        </w:rPr>
        <w:t>зб</w:t>
      </w:r>
      <w:proofErr w:type="spellEnd"/>
      <w:r w:rsidRPr="00003F39">
        <w:rPr>
          <w:color w:val="000000" w:themeColor="text1"/>
          <w:sz w:val="28"/>
          <w:shd w:val="clear" w:color="auto" w:fill="FFFFFF"/>
        </w:rPr>
        <w:t xml:space="preserve">. </w:t>
      </w:r>
      <w:r w:rsidRPr="00003F39">
        <w:rPr>
          <w:color w:val="000000" w:themeColor="text1"/>
          <w:sz w:val="28"/>
          <w:shd w:val="clear" w:color="auto" w:fill="FFFFFF"/>
        </w:rPr>
        <w:lastRenderedPageBreak/>
        <w:t xml:space="preserve">наук. </w:t>
      </w:r>
      <w:proofErr w:type="spellStart"/>
      <w:r w:rsidRPr="00003F39">
        <w:rPr>
          <w:color w:val="000000" w:themeColor="text1"/>
          <w:sz w:val="28"/>
          <w:shd w:val="clear" w:color="auto" w:fill="FFFFFF"/>
        </w:rPr>
        <w:t>праць</w:t>
      </w:r>
      <w:proofErr w:type="spellEnd"/>
      <w:r w:rsidRPr="00003F39">
        <w:rPr>
          <w:color w:val="000000" w:themeColor="text1"/>
          <w:sz w:val="28"/>
          <w:shd w:val="clear" w:color="auto" w:fill="FFFFFF"/>
        </w:rPr>
        <w:t xml:space="preserve">. - </w:t>
      </w:r>
      <w:proofErr w:type="spellStart"/>
      <w:proofErr w:type="gramStart"/>
      <w:r w:rsidRPr="00003F39">
        <w:rPr>
          <w:color w:val="000000" w:themeColor="text1"/>
          <w:sz w:val="28"/>
          <w:shd w:val="clear" w:color="auto" w:fill="FFFFFF"/>
        </w:rPr>
        <w:t>Київ</w:t>
      </w:r>
      <w:proofErr w:type="spellEnd"/>
      <w:r w:rsidRPr="00003F39">
        <w:rPr>
          <w:color w:val="000000" w:themeColor="text1"/>
          <w:sz w:val="28"/>
          <w:shd w:val="clear" w:color="auto" w:fill="FFFFFF"/>
        </w:rPr>
        <w:t xml:space="preserve"> :</w:t>
      </w:r>
      <w:proofErr w:type="gramEnd"/>
      <w:r w:rsidRPr="00003F39">
        <w:rPr>
          <w:color w:val="000000" w:themeColor="text1"/>
          <w:sz w:val="28"/>
          <w:shd w:val="clear" w:color="auto" w:fill="FFFFFF"/>
        </w:rPr>
        <w:t xml:space="preserve"> Вид-во НПУ </w:t>
      </w:r>
      <w:proofErr w:type="spellStart"/>
      <w:r w:rsidRPr="00003F39">
        <w:rPr>
          <w:color w:val="000000" w:themeColor="text1"/>
          <w:sz w:val="28"/>
          <w:shd w:val="clear" w:color="auto" w:fill="FFFFFF"/>
        </w:rPr>
        <w:t>імені</w:t>
      </w:r>
      <w:proofErr w:type="spellEnd"/>
      <w:r w:rsidRPr="00003F39">
        <w:rPr>
          <w:color w:val="000000" w:themeColor="text1"/>
          <w:sz w:val="28"/>
          <w:shd w:val="clear" w:color="auto" w:fill="FFFFFF"/>
        </w:rPr>
        <w:t xml:space="preserve"> М. П. </w:t>
      </w:r>
      <w:proofErr w:type="spellStart"/>
      <w:r w:rsidRPr="00003F39">
        <w:rPr>
          <w:color w:val="000000" w:themeColor="text1"/>
          <w:sz w:val="28"/>
          <w:shd w:val="clear" w:color="auto" w:fill="FFFFFF"/>
        </w:rPr>
        <w:t>Драгоманова</w:t>
      </w:r>
      <w:proofErr w:type="spellEnd"/>
      <w:r w:rsidRPr="00003F39">
        <w:rPr>
          <w:color w:val="000000" w:themeColor="text1"/>
          <w:sz w:val="28"/>
          <w:shd w:val="clear" w:color="auto" w:fill="FFFFFF"/>
        </w:rPr>
        <w:t>, 2020. Вип. 6 (126). С. 30-33. </w:t>
      </w:r>
    </w:p>
    <w:p w14:paraId="0068879E" w14:textId="77777777" w:rsidR="004F2403"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Виера</w:t>
      </w:r>
      <w:proofErr w:type="spellEnd"/>
      <w:r w:rsidRPr="00756896">
        <w:rPr>
          <w:color w:val="000000" w:themeColor="text1"/>
          <w:sz w:val="28"/>
          <w:szCs w:val="28"/>
          <w:lang w:val="uk-UA"/>
        </w:rPr>
        <w:t xml:space="preserve"> Б. Л. </w:t>
      </w:r>
      <w:proofErr w:type="spellStart"/>
      <w:r w:rsidRPr="00756896">
        <w:rPr>
          <w:color w:val="000000" w:themeColor="text1"/>
          <w:sz w:val="28"/>
          <w:szCs w:val="28"/>
          <w:lang w:val="uk-UA"/>
        </w:rPr>
        <w:t>Волейбол</w:t>
      </w:r>
      <w:proofErr w:type="spellEnd"/>
      <w:r w:rsidRPr="00756896">
        <w:rPr>
          <w:color w:val="000000" w:themeColor="text1"/>
          <w:sz w:val="28"/>
          <w:szCs w:val="28"/>
          <w:lang w:val="uk-UA"/>
        </w:rPr>
        <w:t xml:space="preserve">. Шаги к </w:t>
      </w:r>
      <w:proofErr w:type="spellStart"/>
      <w:r w:rsidRPr="00756896">
        <w:rPr>
          <w:color w:val="000000" w:themeColor="text1"/>
          <w:sz w:val="28"/>
          <w:szCs w:val="28"/>
          <w:lang w:val="uk-UA"/>
        </w:rPr>
        <w:t>успеху</w:t>
      </w:r>
      <w:proofErr w:type="spellEnd"/>
      <w:r w:rsidRPr="00756896">
        <w:rPr>
          <w:color w:val="000000" w:themeColor="text1"/>
          <w:sz w:val="28"/>
          <w:szCs w:val="28"/>
          <w:lang w:val="uk-UA"/>
        </w:rPr>
        <w:t xml:space="preserve"> : пер. с </w:t>
      </w:r>
      <w:proofErr w:type="spellStart"/>
      <w:r w:rsidRPr="00756896">
        <w:rPr>
          <w:color w:val="000000" w:themeColor="text1"/>
          <w:sz w:val="28"/>
          <w:szCs w:val="28"/>
          <w:lang w:val="uk-UA"/>
        </w:rPr>
        <w:t>англ</w:t>
      </w:r>
      <w:proofErr w:type="spellEnd"/>
      <w:r w:rsidRPr="00756896">
        <w:rPr>
          <w:color w:val="000000" w:themeColor="text1"/>
          <w:sz w:val="28"/>
          <w:szCs w:val="28"/>
          <w:lang w:val="uk-UA"/>
        </w:rPr>
        <w:t xml:space="preserve">. М. : АСТ: </w:t>
      </w:r>
      <w:proofErr w:type="spellStart"/>
      <w:r w:rsidRPr="00DC1AFF">
        <w:rPr>
          <w:i/>
          <w:color w:val="000000" w:themeColor="text1"/>
          <w:sz w:val="28"/>
          <w:szCs w:val="28"/>
          <w:lang w:val="uk-UA"/>
        </w:rPr>
        <w:t>Астрель</w:t>
      </w:r>
      <w:proofErr w:type="spellEnd"/>
      <w:r w:rsidRPr="00756896">
        <w:rPr>
          <w:color w:val="000000" w:themeColor="text1"/>
          <w:sz w:val="28"/>
          <w:szCs w:val="28"/>
          <w:lang w:val="uk-UA"/>
        </w:rPr>
        <w:t xml:space="preserve">, 2006. 161 с. </w:t>
      </w:r>
    </w:p>
    <w:p w14:paraId="45276EF2" w14:textId="77777777" w:rsidR="00CA20B8" w:rsidRPr="00CA20B8" w:rsidRDefault="00CA20B8" w:rsidP="00CA20B8">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r w:rsidRPr="00CA20B8">
        <w:rPr>
          <w:color w:val="000000" w:themeColor="text1"/>
          <w:sz w:val="28"/>
          <w:shd w:val="clear" w:color="auto" w:fill="FFFFFF"/>
        </w:rPr>
        <w:t xml:space="preserve">Войтенко, С. М. </w:t>
      </w:r>
      <w:proofErr w:type="spellStart"/>
      <w:r w:rsidRPr="00CA20B8">
        <w:rPr>
          <w:color w:val="000000" w:themeColor="text1"/>
          <w:sz w:val="28"/>
          <w:shd w:val="clear" w:color="auto" w:fill="FFFFFF"/>
        </w:rPr>
        <w:t>Удосконалення</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основних</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технічних</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прийомів</w:t>
      </w:r>
      <w:proofErr w:type="spellEnd"/>
      <w:r w:rsidRPr="00CA20B8">
        <w:rPr>
          <w:color w:val="000000" w:themeColor="text1"/>
          <w:sz w:val="28"/>
          <w:shd w:val="clear" w:color="auto" w:fill="FFFFFF"/>
        </w:rPr>
        <w:t xml:space="preserve"> у </w:t>
      </w:r>
      <w:proofErr w:type="spellStart"/>
      <w:r w:rsidRPr="00CA20B8">
        <w:rPr>
          <w:color w:val="000000" w:themeColor="text1"/>
          <w:sz w:val="28"/>
          <w:shd w:val="clear" w:color="auto" w:fill="FFFFFF"/>
        </w:rPr>
        <w:t>волейболі</w:t>
      </w:r>
      <w:proofErr w:type="spellEnd"/>
      <w:r w:rsidRPr="00CA20B8">
        <w:rPr>
          <w:color w:val="000000" w:themeColor="text1"/>
          <w:sz w:val="28"/>
          <w:shd w:val="clear" w:color="auto" w:fill="FFFFFF"/>
        </w:rPr>
        <w:t xml:space="preserve"> в закладах </w:t>
      </w:r>
      <w:proofErr w:type="spellStart"/>
      <w:r w:rsidRPr="00CA20B8">
        <w:rPr>
          <w:color w:val="000000" w:themeColor="text1"/>
          <w:sz w:val="28"/>
          <w:shd w:val="clear" w:color="auto" w:fill="FFFFFF"/>
        </w:rPr>
        <w:t>вищої</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освіти</w:t>
      </w:r>
      <w:proofErr w:type="spellEnd"/>
      <w:r w:rsidR="00375005">
        <w:rPr>
          <w:color w:val="000000" w:themeColor="text1"/>
          <w:sz w:val="28"/>
          <w:shd w:val="clear" w:color="auto" w:fill="FFFFFF"/>
          <w:lang w:val="uk-UA"/>
        </w:rPr>
        <w:t xml:space="preserve">. </w:t>
      </w:r>
      <w:proofErr w:type="spellStart"/>
      <w:r w:rsidRPr="00375005">
        <w:rPr>
          <w:i/>
          <w:color w:val="000000" w:themeColor="text1"/>
          <w:sz w:val="28"/>
          <w:shd w:val="clear" w:color="auto" w:fill="FFFFFF"/>
        </w:rPr>
        <w:t>Науковий</w:t>
      </w:r>
      <w:proofErr w:type="spellEnd"/>
      <w:r w:rsidRPr="00375005">
        <w:rPr>
          <w:i/>
          <w:color w:val="000000" w:themeColor="text1"/>
          <w:sz w:val="28"/>
          <w:shd w:val="clear" w:color="auto" w:fill="FFFFFF"/>
        </w:rPr>
        <w:t xml:space="preserve"> </w:t>
      </w:r>
      <w:proofErr w:type="spellStart"/>
      <w:r w:rsidRPr="00375005">
        <w:rPr>
          <w:i/>
          <w:color w:val="000000" w:themeColor="text1"/>
          <w:sz w:val="28"/>
          <w:shd w:val="clear" w:color="auto" w:fill="FFFFFF"/>
        </w:rPr>
        <w:t>часопис</w:t>
      </w:r>
      <w:proofErr w:type="spellEnd"/>
      <w:r w:rsidRPr="00375005">
        <w:rPr>
          <w:i/>
          <w:color w:val="000000" w:themeColor="text1"/>
          <w:sz w:val="28"/>
          <w:shd w:val="clear" w:color="auto" w:fill="FFFFFF"/>
        </w:rPr>
        <w:t xml:space="preserve"> </w:t>
      </w:r>
      <w:proofErr w:type="spellStart"/>
      <w:r w:rsidRPr="00375005">
        <w:rPr>
          <w:i/>
          <w:color w:val="000000" w:themeColor="text1"/>
          <w:sz w:val="28"/>
          <w:shd w:val="clear" w:color="auto" w:fill="FFFFFF"/>
        </w:rPr>
        <w:t>Національного</w:t>
      </w:r>
      <w:proofErr w:type="spellEnd"/>
      <w:r w:rsidRPr="00375005">
        <w:rPr>
          <w:i/>
          <w:color w:val="000000" w:themeColor="text1"/>
          <w:sz w:val="28"/>
          <w:shd w:val="clear" w:color="auto" w:fill="FFFFFF"/>
        </w:rPr>
        <w:t xml:space="preserve"> </w:t>
      </w:r>
      <w:proofErr w:type="spellStart"/>
      <w:r w:rsidRPr="00375005">
        <w:rPr>
          <w:i/>
          <w:color w:val="000000" w:themeColor="text1"/>
          <w:sz w:val="28"/>
          <w:shd w:val="clear" w:color="auto" w:fill="FFFFFF"/>
        </w:rPr>
        <w:t>педагогічного</w:t>
      </w:r>
      <w:proofErr w:type="spellEnd"/>
      <w:r w:rsidRPr="00375005">
        <w:rPr>
          <w:i/>
          <w:color w:val="000000" w:themeColor="text1"/>
          <w:sz w:val="28"/>
          <w:shd w:val="clear" w:color="auto" w:fill="FFFFFF"/>
        </w:rPr>
        <w:t xml:space="preserve"> </w:t>
      </w:r>
      <w:proofErr w:type="spellStart"/>
      <w:r w:rsidRPr="00375005">
        <w:rPr>
          <w:i/>
          <w:color w:val="000000" w:themeColor="text1"/>
          <w:sz w:val="28"/>
          <w:shd w:val="clear" w:color="auto" w:fill="FFFFFF"/>
        </w:rPr>
        <w:t>університету</w:t>
      </w:r>
      <w:proofErr w:type="spellEnd"/>
      <w:r w:rsidRPr="00375005">
        <w:rPr>
          <w:i/>
          <w:color w:val="000000" w:themeColor="text1"/>
          <w:sz w:val="28"/>
          <w:shd w:val="clear" w:color="auto" w:fill="FFFFFF"/>
        </w:rPr>
        <w:t xml:space="preserve"> </w:t>
      </w:r>
      <w:proofErr w:type="spellStart"/>
      <w:r w:rsidRPr="00375005">
        <w:rPr>
          <w:i/>
          <w:color w:val="000000" w:themeColor="text1"/>
          <w:sz w:val="28"/>
          <w:shd w:val="clear" w:color="auto" w:fill="FFFFFF"/>
        </w:rPr>
        <w:t>імені</w:t>
      </w:r>
      <w:proofErr w:type="spellEnd"/>
      <w:r w:rsidRPr="00375005">
        <w:rPr>
          <w:i/>
          <w:color w:val="000000" w:themeColor="text1"/>
          <w:sz w:val="28"/>
          <w:shd w:val="clear" w:color="auto" w:fill="FFFFFF"/>
        </w:rPr>
        <w:t xml:space="preserve"> М. П. </w:t>
      </w:r>
      <w:proofErr w:type="spellStart"/>
      <w:r w:rsidRPr="00375005">
        <w:rPr>
          <w:i/>
          <w:color w:val="000000" w:themeColor="text1"/>
          <w:sz w:val="28"/>
          <w:shd w:val="clear" w:color="auto" w:fill="FFFFFF"/>
        </w:rPr>
        <w:t>Драгоманова</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Серія</w:t>
      </w:r>
      <w:proofErr w:type="spellEnd"/>
      <w:r w:rsidRPr="00CA20B8">
        <w:rPr>
          <w:color w:val="000000" w:themeColor="text1"/>
          <w:sz w:val="28"/>
          <w:shd w:val="clear" w:color="auto" w:fill="FFFFFF"/>
        </w:rPr>
        <w:t xml:space="preserve"> </w:t>
      </w:r>
      <w:proofErr w:type="gramStart"/>
      <w:r w:rsidRPr="00CA20B8">
        <w:rPr>
          <w:color w:val="000000" w:themeColor="text1"/>
          <w:sz w:val="28"/>
          <w:shd w:val="clear" w:color="auto" w:fill="FFFFFF"/>
        </w:rPr>
        <w:t>15 :</w:t>
      </w:r>
      <w:proofErr w:type="gram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Науково-педагогічні</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проблеми</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фізичної</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культури</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фізична</w:t>
      </w:r>
      <w:proofErr w:type="spellEnd"/>
      <w:r w:rsidRPr="00CA20B8">
        <w:rPr>
          <w:color w:val="000000" w:themeColor="text1"/>
          <w:sz w:val="28"/>
          <w:shd w:val="clear" w:color="auto" w:fill="FFFFFF"/>
        </w:rPr>
        <w:t xml:space="preserve"> культура і спорт) : </w:t>
      </w:r>
      <w:proofErr w:type="spellStart"/>
      <w:r w:rsidRPr="00CA20B8">
        <w:rPr>
          <w:color w:val="000000" w:themeColor="text1"/>
          <w:sz w:val="28"/>
          <w:shd w:val="clear" w:color="auto" w:fill="FFFFFF"/>
        </w:rPr>
        <w:t>зб</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наукових</w:t>
      </w:r>
      <w:proofErr w:type="spell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праць</w:t>
      </w:r>
      <w:proofErr w:type="spellEnd"/>
      <w:r w:rsidRPr="00CA20B8">
        <w:rPr>
          <w:color w:val="000000" w:themeColor="text1"/>
          <w:sz w:val="28"/>
          <w:shd w:val="clear" w:color="auto" w:fill="FFFFFF"/>
        </w:rPr>
        <w:t xml:space="preserve"> / За ред. О. В. Тимошенка. </w:t>
      </w:r>
      <w:proofErr w:type="spellStart"/>
      <w:proofErr w:type="gramStart"/>
      <w:r w:rsidRPr="00CA20B8">
        <w:rPr>
          <w:color w:val="000000" w:themeColor="text1"/>
          <w:sz w:val="28"/>
          <w:shd w:val="clear" w:color="auto" w:fill="FFFFFF"/>
        </w:rPr>
        <w:t>Київ</w:t>
      </w:r>
      <w:proofErr w:type="spellEnd"/>
      <w:r w:rsidRPr="00CA20B8">
        <w:rPr>
          <w:color w:val="000000" w:themeColor="text1"/>
          <w:sz w:val="28"/>
          <w:shd w:val="clear" w:color="auto" w:fill="FFFFFF"/>
        </w:rPr>
        <w:t xml:space="preserve"> :</w:t>
      </w:r>
      <w:proofErr w:type="gramEnd"/>
      <w:r w:rsidRPr="00CA20B8">
        <w:rPr>
          <w:color w:val="000000" w:themeColor="text1"/>
          <w:sz w:val="28"/>
          <w:shd w:val="clear" w:color="auto" w:fill="FFFFFF"/>
        </w:rPr>
        <w:t xml:space="preserve"> </w:t>
      </w:r>
      <w:proofErr w:type="spellStart"/>
      <w:r w:rsidRPr="00CA20B8">
        <w:rPr>
          <w:color w:val="000000" w:themeColor="text1"/>
          <w:sz w:val="28"/>
          <w:shd w:val="clear" w:color="auto" w:fill="FFFFFF"/>
        </w:rPr>
        <w:t>Видавництво</w:t>
      </w:r>
      <w:proofErr w:type="spellEnd"/>
      <w:r w:rsidRPr="00CA20B8">
        <w:rPr>
          <w:color w:val="000000" w:themeColor="text1"/>
          <w:sz w:val="28"/>
          <w:shd w:val="clear" w:color="auto" w:fill="FFFFFF"/>
        </w:rPr>
        <w:t xml:space="preserve"> НПУ </w:t>
      </w:r>
      <w:proofErr w:type="spellStart"/>
      <w:r w:rsidRPr="00CA20B8">
        <w:rPr>
          <w:color w:val="000000" w:themeColor="text1"/>
          <w:sz w:val="28"/>
          <w:shd w:val="clear" w:color="auto" w:fill="FFFFFF"/>
        </w:rPr>
        <w:t>імені</w:t>
      </w:r>
      <w:proofErr w:type="spellEnd"/>
      <w:r w:rsidRPr="00CA20B8">
        <w:rPr>
          <w:color w:val="000000" w:themeColor="text1"/>
          <w:sz w:val="28"/>
          <w:shd w:val="clear" w:color="auto" w:fill="FFFFFF"/>
        </w:rPr>
        <w:t xml:space="preserve"> М. П. </w:t>
      </w:r>
      <w:proofErr w:type="spellStart"/>
      <w:r w:rsidRPr="00CA20B8">
        <w:rPr>
          <w:color w:val="000000" w:themeColor="text1"/>
          <w:sz w:val="28"/>
          <w:shd w:val="clear" w:color="auto" w:fill="FFFFFF"/>
        </w:rPr>
        <w:t>Драгоманова</w:t>
      </w:r>
      <w:proofErr w:type="spellEnd"/>
      <w:r w:rsidRPr="00CA20B8">
        <w:rPr>
          <w:color w:val="000000" w:themeColor="text1"/>
          <w:sz w:val="28"/>
          <w:shd w:val="clear" w:color="auto" w:fill="FFFFFF"/>
        </w:rPr>
        <w:t xml:space="preserve">, 2022. </w:t>
      </w:r>
      <w:proofErr w:type="spellStart"/>
      <w:r w:rsidRPr="00CA20B8">
        <w:rPr>
          <w:color w:val="000000" w:themeColor="text1"/>
          <w:sz w:val="28"/>
          <w:shd w:val="clear" w:color="auto" w:fill="FFFFFF"/>
        </w:rPr>
        <w:t>Випуск</w:t>
      </w:r>
      <w:proofErr w:type="spellEnd"/>
      <w:r w:rsidRPr="00CA20B8">
        <w:rPr>
          <w:color w:val="000000" w:themeColor="text1"/>
          <w:sz w:val="28"/>
          <w:shd w:val="clear" w:color="auto" w:fill="FFFFFF"/>
        </w:rPr>
        <w:t xml:space="preserve"> 1 (145).  C. 31-34.</w:t>
      </w:r>
    </w:p>
    <w:p w14:paraId="14D81CC0" w14:textId="77777777" w:rsidR="004F2403" w:rsidRPr="00F71C8E" w:rsidRDefault="004F2403" w:rsidP="004F2403">
      <w:pPr>
        <w:pStyle w:val="a5"/>
        <w:numPr>
          <w:ilvl w:val="0"/>
          <w:numId w:val="38"/>
        </w:numPr>
        <w:tabs>
          <w:tab w:val="left" w:pos="1134"/>
        </w:tabs>
        <w:spacing w:line="360" w:lineRule="auto"/>
        <w:ind w:left="0" w:firstLine="709"/>
        <w:jc w:val="both"/>
        <w:rPr>
          <w:sz w:val="28"/>
          <w:szCs w:val="28"/>
          <w:lang w:val="uk-UA"/>
        </w:rPr>
      </w:pPr>
      <w:r w:rsidRPr="00F71C8E">
        <w:rPr>
          <w:sz w:val="28"/>
          <w:szCs w:val="28"/>
          <w:lang w:val="uk-UA"/>
        </w:rPr>
        <w:t>Волейбол: Навчальна програма для дитячо-юнацьких спортивних шкіл, спеціалізованих дитячо-юнацьких шкіл олімпійського резерву, шкіл вищої спортивної майстерності. К., 2009. 140 с.</w:t>
      </w:r>
    </w:p>
    <w:p w14:paraId="41D3A3A7"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Демчишин</w:t>
      </w:r>
      <w:proofErr w:type="spellEnd"/>
      <w:r w:rsidRPr="00756896">
        <w:rPr>
          <w:color w:val="000000" w:themeColor="text1"/>
          <w:sz w:val="28"/>
          <w:szCs w:val="28"/>
          <w:lang w:val="uk-UA"/>
        </w:rPr>
        <w:t xml:space="preserve"> А. О. </w:t>
      </w:r>
      <w:proofErr w:type="spellStart"/>
      <w:r w:rsidRPr="00756896">
        <w:rPr>
          <w:color w:val="000000" w:themeColor="text1"/>
          <w:sz w:val="28"/>
          <w:szCs w:val="28"/>
          <w:lang w:val="uk-UA"/>
        </w:rPr>
        <w:t>Імітаційні</w:t>
      </w:r>
      <w:proofErr w:type="spellEnd"/>
      <w:r w:rsidRPr="00756896">
        <w:rPr>
          <w:color w:val="000000" w:themeColor="text1"/>
          <w:sz w:val="28"/>
          <w:szCs w:val="28"/>
          <w:lang w:val="uk-UA"/>
        </w:rPr>
        <w:t xml:space="preserve"> вправи на заняттях з </w:t>
      </w:r>
      <w:proofErr w:type="spellStart"/>
      <w:r w:rsidRPr="00756896">
        <w:rPr>
          <w:color w:val="000000" w:themeColor="text1"/>
          <w:sz w:val="28"/>
          <w:szCs w:val="28"/>
          <w:lang w:val="uk-UA"/>
        </w:rPr>
        <w:t>волейболістами</w:t>
      </w:r>
      <w:proofErr w:type="spellEnd"/>
      <w:r w:rsidRPr="00756896">
        <w:rPr>
          <w:color w:val="000000" w:themeColor="text1"/>
          <w:sz w:val="28"/>
          <w:szCs w:val="28"/>
          <w:lang w:val="uk-UA"/>
        </w:rPr>
        <w:t>- початківцями</w:t>
      </w:r>
      <w:r w:rsidRPr="00F107FE">
        <w:rPr>
          <w:color w:val="000000" w:themeColor="text1"/>
          <w:sz w:val="28"/>
          <w:szCs w:val="28"/>
        </w:rPr>
        <w:t xml:space="preserve">. </w:t>
      </w:r>
      <w:r w:rsidRPr="00DC1AFF">
        <w:rPr>
          <w:i/>
          <w:color w:val="000000" w:themeColor="text1"/>
          <w:sz w:val="28"/>
          <w:szCs w:val="28"/>
          <w:lang w:val="uk-UA"/>
        </w:rPr>
        <w:t xml:space="preserve">Сучасні проблеми розвитку </w:t>
      </w:r>
      <w:proofErr w:type="spellStart"/>
      <w:r w:rsidRPr="00DC1AFF">
        <w:rPr>
          <w:i/>
          <w:color w:val="000000" w:themeColor="text1"/>
          <w:sz w:val="28"/>
          <w:szCs w:val="28"/>
          <w:lang w:val="uk-UA"/>
        </w:rPr>
        <w:t>теоріі</w:t>
      </w:r>
      <w:proofErr w:type="spellEnd"/>
      <w:r w:rsidRPr="00DC1AFF">
        <w:rPr>
          <w:i/>
          <w:color w:val="000000" w:themeColor="text1"/>
          <w:sz w:val="28"/>
          <w:szCs w:val="28"/>
          <w:lang w:val="uk-UA"/>
        </w:rPr>
        <w:t xml:space="preserve">̈ та методики спортивних і рухливих ігор </w:t>
      </w:r>
      <w:r w:rsidRPr="00756896">
        <w:rPr>
          <w:color w:val="000000" w:themeColor="text1"/>
          <w:sz w:val="28"/>
          <w:szCs w:val="28"/>
          <w:lang w:val="uk-UA"/>
        </w:rPr>
        <w:t xml:space="preserve">: тези ІІІ </w:t>
      </w:r>
      <w:proofErr w:type="spellStart"/>
      <w:r w:rsidRPr="00756896">
        <w:rPr>
          <w:color w:val="000000" w:themeColor="text1"/>
          <w:sz w:val="28"/>
          <w:szCs w:val="28"/>
          <w:lang w:val="uk-UA"/>
        </w:rPr>
        <w:t>Всеукр</w:t>
      </w:r>
      <w:proofErr w:type="spellEnd"/>
      <w:r w:rsidRPr="00756896">
        <w:rPr>
          <w:color w:val="000000" w:themeColor="text1"/>
          <w:sz w:val="28"/>
          <w:szCs w:val="28"/>
          <w:lang w:val="uk-UA"/>
        </w:rPr>
        <w:t>. наук.-</w:t>
      </w:r>
      <w:proofErr w:type="spellStart"/>
      <w:r w:rsidRPr="00756896">
        <w:rPr>
          <w:color w:val="000000" w:themeColor="text1"/>
          <w:sz w:val="28"/>
          <w:szCs w:val="28"/>
          <w:lang w:val="uk-UA"/>
        </w:rPr>
        <w:t>практ</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конф</w:t>
      </w:r>
      <w:proofErr w:type="spellEnd"/>
      <w:r w:rsidRPr="00756896">
        <w:rPr>
          <w:color w:val="000000" w:themeColor="text1"/>
          <w:sz w:val="28"/>
          <w:szCs w:val="28"/>
          <w:lang w:val="uk-UA"/>
        </w:rPr>
        <w:t xml:space="preserve">. Л., 1999. С. 13-16. </w:t>
      </w:r>
    </w:p>
    <w:p w14:paraId="6F3A1675" w14:textId="77777777" w:rsidR="004F2403"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Демчишин</w:t>
      </w:r>
      <w:proofErr w:type="spellEnd"/>
      <w:r w:rsidRPr="00756896">
        <w:rPr>
          <w:color w:val="000000" w:themeColor="text1"/>
          <w:sz w:val="28"/>
          <w:szCs w:val="28"/>
          <w:lang w:val="uk-UA"/>
        </w:rPr>
        <w:t xml:space="preserve"> А.П. </w:t>
      </w:r>
      <w:proofErr w:type="spellStart"/>
      <w:r w:rsidRPr="00756896">
        <w:rPr>
          <w:color w:val="000000" w:themeColor="text1"/>
          <w:sz w:val="28"/>
          <w:szCs w:val="28"/>
          <w:lang w:val="uk-UA"/>
        </w:rPr>
        <w:t>Волейбол</w:t>
      </w:r>
      <w:proofErr w:type="spellEnd"/>
      <w:r w:rsidRPr="00756896">
        <w:rPr>
          <w:color w:val="000000" w:themeColor="text1"/>
          <w:sz w:val="28"/>
          <w:szCs w:val="28"/>
          <w:lang w:val="uk-UA"/>
        </w:rPr>
        <w:t xml:space="preserve"> – гра для всіх. К. : </w:t>
      </w:r>
      <w:r w:rsidRPr="00E53414">
        <w:rPr>
          <w:i/>
          <w:color w:val="000000" w:themeColor="text1"/>
          <w:sz w:val="28"/>
          <w:szCs w:val="28"/>
          <w:lang w:val="uk-UA"/>
        </w:rPr>
        <w:t>Здоров'я</w:t>
      </w:r>
      <w:r w:rsidRPr="00756896">
        <w:rPr>
          <w:color w:val="000000" w:themeColor="text1"/>
          <w:sz w:val="28"/>
          <w:szCs w:val="28"/>
          <w:lang w:val="uk-UA"/>
        </w:rPr>
        <w:t xml:space="preserve">, 1986. 102 с. </w:t>
      </w:r>
    </w:p>
    <w:p w14:paraId="227C69B6" w14:textId="77777777" w:rsidR="006D731D" w:rsidRPr="006D731D" w:rsidRDefault="006D731D" w:rsidP="006D731D">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r w:rsidRPr="006D731D">
        <w:rPr>
          <w:color w:val="000000" w:themeColor="text1"/>
          <w:sz w:val="28"/>
          <w:shd w:val="clear" w:color="auto" w:fill="FFFFFF"/>
        </w:rPr>
        <w:t xml:space="preserve">Долженко, Л. П. </w:t>
      </w:r>
      <w:proofErr w:type="spellStart"/>
      <w:r w:rsidRPr="006D731D">
        <w:rPr>
          <w:color w:val="000000" w:themeColor="text1"/>
          <w:sz w:val="28"/>
          <w:shd w:val="clear" w:color="auto" w:fill="FFFFFF"/>
        </w:rPr>
        <w:t>Вплив</w:t>
      </w:r>
      <w:proofErr w:type="spellEnd"/>
      <w:r w:rsidRPr="006D731D">
        <w:rPr>
          <w:color w:val="000000" w:themeColor="text1"/>
          <w:sz w:val="28"/>
          <w:shd w:val="clear" w:color="auto" w:fill="FFFFFF"/>
        </w:rPr>
        <w:t xml:space="preserve"> </w:t>
      </w:r>
      <w:proofErr w:type="spellStart"/>
      <w:r w:rsidRPr="006D731D">
        <w:rPr>
          <w:color w:val="000000" w:themeColor="text1"/>
          <w:sz w:val="28"/>
          <w:shd w:val="clear" w:color="auto" w:fill="FFFFFF"/>
        </w:rPr>
        <w:t>секційних</w:t>
      </w:r>
      <w:proofErr w:type="spellEnd"/>
      <w:r w:rsidRPr="006D731D">
        <w:rPr>
          <w:color w:val="000000" w:themeColor="text1"/>
          <w:sz w:val="28"/>
          <w:shd w:val="clear" w:color="auto" w:fill="FFFFFF"/>
        </w:rPr>
        <w:t xml:space="preserve"> занять волейболом на </w:t>
      </w:r>
      <w:proofErr w:type="spellStart"/>
      <w:r w:rsidRPr="006D731D">
        <w:rPr>
          <w:color w:val="000000" w:themeColor="text1"/>
          <w:sz w:val="28"/>
          <w:shd w:val="clear" w:color="auto" w:fill="FFFFFF"/>
        </w:rPr>
        <w:t>фізичну</w:t>
      </w:r>
      <w:proofErr w:type="spellEnd"/>
      <w:r w:rsidRPr="006D731D">
        <w:rPr>
          <w:color w:val="000000" w:themeColor="text1"/>
          <w:sz w:val="28"/>
          <w:shd w:val="clear" w:color="auto" w:fill="FFFFFF"/>
        </w:rPr>
        <w:t xml:space="preserve"> </w:t>
      </w:r>
      <w:proofErr w:type="spellStart"/>
      <w:r w:rsidRPr="006D731D">
        <w:rPr>
          <w:color w:val="000000" w:themeColor="text1"/>
          <w:sz w:val="28"/>
          <w:shd w:val="clear" w:color="auto" w:fill="FFFFFF"/>
        </w:rPr>
        <w:t>підготовленість</w:t>
      </w:r>
      <w:proofErr w:type="spellEnd"/>
      <w:r w:rsidRPr="006D731D">
        <w:rPr>
          <w:color w:val="000000" w:themeColor="text1"/>
          <w:sz w:val="28"/>
          <w:shd w:val="clear" w:color="auto" w:fill="FFFFFF"/>
        </w:rPr>
        <w:t xml:space="preserve"> студенток </w:t>
      </w:r>
      <w:proofErr w:type="spellStart"/>
      <w:r w:rsidRPr="006D731D">
        <w:rPr>
          <w:color w:val="000000" w:themeColor="text1"/>
          <w:sz w:val="28"/>
          <w:shd w:val="clear" w:color="auto" w:fill="FFFFFF"/>
        </w:rPr>
        <w:t>закладів</w:t>
      </w:r>
      <w:proofErr w:type="spellEnd"/>
      <w:r w:rsidRPr="006D731D">
        <w:rPr>
          <w:color w:val="000000" w:themeColor="text1"/>
          <w:sz w:val="28"/>
          <w:shd w:val="clear" w:color="auto" w:fill="FFFFFF"/>
        </w:rPr>
        <w:t xml:space="preserve"> </w:t>
      </w:r>
      <w:proofErr w:type="spellStart"/>
      <w:r w:rsidRPr="006D731D">
        <w:rPr>
          <w:color w:val="000000" w:themeColor="text1"/>
          <w:sz w:val="28"/>
          <w:shd w:val="clear" w:color="auto" w:fill="FFFFFF"/>
        </w:rPr>
        <w:t>вищої</w:t>
      </w:r>
      <w:proofErr w:type="spellEnd"/>
      <w:r w:rsidRPr="006D731D">
        <w:rPr>
          <w:color w:val="000000" w:themeColor="text1"/>
          <w:sz w:val="28"/>
          <w:shd w:val="clear" w:color="auto" w:fill="FFFFFF"/>
        </w:rPr>
        <w:t xml:space="preserve"> </w:t>
      </w:r>
      <w:proofErr w:type="spellStart"/>
      <w:r w:rsidRPr="006D731D">
        <w:rPr>
          <w:color w:val="000000" w:themeColor="text1"/>
          <w:sz w:val="28"/>
          <w:shd w:val="clear" w:color="auto" w:fill="FFFFFF"/>
        </w:rPr>
        <w:t>освіти</w:t>
      </w:r>
      <w:proofErr w:type="spellEnd"/>
      <w:r>
        <w:rPr>
          <w:color w:val="000000" w:themeColor="text1"/>
          <w:sz w:val="28"/>
          <w:shd w:val="clear" w:color="auto" w:fill="FFFFFF"/>
          <w:lang w:val="uk-UA"/>
        </w:rPr>
        <w:t xml:space="preserve">. </w:t>
      </w:r>
      <w:r w:rsidRPr="00EE669F">
        <w:rPr>
          <w:i/>
          <w:color w:val="000000" w:themeColor="text1"/>
          <w:sz w:val="28"/>
          <w:shd w:val="clear" w:color="auto" w:fill="FFFFFF"/>
          <w:lang w:val="uk-UA"/>
        </w:rPr>
        <w:t>Науковий часопис Національного педагогічного університету імені М. П. Драгоманова</w:t>
      </w:r>
      <w:r w:rsidRPr="00EE669F">
        <w:rPr>
          <w:color w:val="000000" w:themeColor="text1"/>
          <w:sz w:val="28"/>
          <w:shd w:val="clear" w:color="auto" w:fill="FFFFFF"/>
          <w:lang w:val="uk-UA"/>
        </w:rPr>
        <w:t xml:space="preserve">. Серія 15 : Науково-педагогічні проблеми фізичної культури (фізична культура і спорт) : </w:t>
      </w:r>
      <w:proofErr w:type="spellStart"/>
      <w:r w:rsidRPr="00EE669F">
        <w:rPr>
          <w:color w:val="000000" w:themeColor="text1"/>
          <w:sz w:val="28"/>
          <w:shd w:val="clear" w:color="auto" w:fill="FFFFFF"/>
          <w:lang w:val="uk-UA"/>
        </w:rPr>
        <w:t>зб</w:t>
      </w:r>
      <w:proofErr w:type="spellEnd"/>
      <w:r w:rsidRPr="00EE669F">
        <w:rPr>
          <w:color w:val="000000" w:themeColor="text1"/>
          <w:sz w:val="28"/>
          <w:shd w:val="clear" w:color="auto" w:fill="FFFFFF"/>
          <w:lang w:val="uk-UA"/>
        </w:rPr>
        <w:t xml:space="preserve">. наук. праць. - Київ : Вид-во НПУ імені М. П. Драгоманова, 2021. </w:t>
      </w:r>
      <w:r w:rsidRPr="006D731D">
        <w:rPr>
          <w:color w:val="000000" w:themeColor="text1"/>
          <w:sz w:val="28"/>
          <w:shd w:val="clear" w:color="auto" w:fill="FFFFFF"/>
        </w:rPr>
        <w:t>Вип. 5 (136). С. 42-47. </w:t>
      </w:r>
    </w:p>
    <w:p w14:paraId="19F0317A" w14:textId="77777777" w:rsidR="00D52DAB" w:rsidRPr="00102E6C" w:rsidRDefault="00D52DAB" w:rsidP="00D52DAB">
      <w:pPr>
        <w:pStyle w:val="a4"/>
        <w:numPr>
          <w:ilvl w:val="0"/>
          <w:numId w:val="38"/>
        </w:numPr>
        <w:tabs>
          <w:tab w:val="left" w:pos="1134"/>
        </w:tabs>
        <w:spacing w:before="0" w:beforeAutospacing="0" w:after="0" w:afterAutospacing="0" w:line="360" w:lineRule="auto"/>
        <w:ind w:left="0" w:firstLine="709"/>
        <w:jc w:val="both"/>
        <w:rPr>
          <w:color w:val="000000" w:themeColor="text1"/>
          <w:sz w:val="28"/>
          <w:lang w:val="uk-UA"/>
        </w:rPr>
      </w:pPr>
      <w:r w:rsidRPr="00D52DAB">
        <w:rPr>
          <w:color w:val="000000" w:themeColor="text1"/>
          <w:sz w:val="28"/>
          <w:shd w:val="clear" w:color="auto" w:fill="FFFFFF"/>
        </w:rPr>
        <w:t xml:space="preserve">Дорохова, О. В. </w:t>
      </w:r>
      <w:proofErr w:type="spellStart"/>
      <w:r w:rsidRPr="00D52DAB">
        <w:rPr>
          <w:color w:val="000000" w:themeColor="text1"/>
          <w:sz w:val="28"/>
          <w:shd w:val="clear" w:color="auto" w:fill="FFFFFF"/>
        </w:rPr>
        <w:t>Фізичне</w:t>
      </w:r>
      <w:proofErr w:type="spell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виховання</w:t>
      </w:r>
      <w:proofErr w:type="spell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студентської</w:t>
      </w:r>
      <w:proofErr w:type="spell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молоді</w:t>
      </w:r>
      <w:proofErr w:type="spellEnd"/>
      <w:r w:rsidRPr="00D52DAB">
        <w:rPr>
          <w:color w:val="000000" w:themeColor="text1"/>
          <w:sz w:val="28"/>
          <w:shd w:val="clear" w:color="auto" w:fill="FFFFFF"/>
        </w:rPr>
        <w:t xml:space="preserve"> у </w:t>
      </w:r>
      <w:proofErr w:type="spellStart"/>
      <w:r w:rsidRPr="00D52DAB">
        <w:rPr>
          <w:color w:val="000000" w:themeColor="text1"/>
          <w:sz w:val="28"/>
          <w:shd w:val="clear" w:color="auto" w:fill="FFFFFF"/>
        </w:rPr>
        <w:t>процесі</w:t>
      </w:r>
      <w:proofErr w:type="spellEnd"/>
      <w:r w:rsidRPr="00D52DAB">
        <w:rPr>
          <w:color w:val="000000" w:themeColor="text1"/>
          <w:sz w:val="28"/>
          <w:shd w:val="clear" w:color="auto" w:fill="FFFFFF"/>
        </w:rPr>
        <w:t xml:space="preserve"> занять волейболом</w:t>
      </w:r>
      <w:r>
        <w:rPr>
          <w:color w:val="000000" w:themeColor="text1"/>
          <w:sz w:val="28"/>
          <w:shd w:val="clear" w:color="auto" w:fill="FFFFFF"/>
          <w:lang w:val="uk-UA"/>
        </w:rPr>
        <w:t xml:space="preserve">. </w:t>
      </w:r>
      <w:proofErr w:type="spellStart"/>
      <w:r w:rsidRPr="00D52DAB">
        <w:rPr>
          <w:i/>
          <w:color w:val="000000" w:themeColor="text1"/>
          <w:sz w:val="28"/>
          <w:shd w:val="clear" w:color="auto" w:fill="FFFFFF"/>
        </w:rPr>
        <w:t>Науковий</w:t>
      </w:r>
      <w:proofErr w:type="spellEnd"/>
      <w:r w:rsidRPr="00D52DAB">
        <w:rPr>
          <w:i/>
          <w:color w:val="000000" w:themeColor="text1"/>
          <w:sz w:val="28"/>
          <w:shd w:val="clear" w:color="auto" w:fill="FFFFFF"/>
        </w:rPr>
        <w:t xml:space="preserve"> </w:t>
      </w:r>
      <w:proofErr w:type="spellStart"/>
      <w:r w:rsidRPr="00D52DAB">
        <w:rPr>
          <w:i/>
          <w:color w:val="000000" w:themeColor="text1"/>
          <w:sz w:val="28"/>
          <w:shd w:val="clear" w:color="auto" w:fill="FFFFFF"/>
        </w:rPr>
        <w:t>часопис</w:t>
      </w:r>
      <w:proofErr w:type="spellEnd"/>
      <w:r w:rsidRPr="00D52DAB">
        <w:rPr>
          <w:i/>
          <w:color w:val="000000" w:themeColor="text1"/>
          <w:sz w:val="28"/>
          <w:shd w:val="clear" w:color="auto" w:fill="FFFFFF"/>
        </w:rPr>
        <w:t xml:space="preserve"> </w:t>
      </w:r>
      <w:proofErr w:type="spellStart"/>
      <w:r w:rsidRPr="00D52DAB">
        <w:rPr>
          <w:i/>
          <w:color w:val="000000" w:themeColor="text1"/>
          <w:sz w:val="28"/>
          <w:shd w:val="clear" w:color="auto" w:fill="FFFFFF"/>
        </w:rPr>
        <w:t>Національного</w:t>
      </w:r>
      <w:proofErr w:type="spellEnd"/>
      <w:r w:rsidRPr="00D52DAB">
        <w:rPr>
          <w:i/>
          <w:color w:val="000000" w:themeColor="text1"/>
          <w:sz w:val="28"/>
          <w:shd w:val="clear" w:color="auto" w:fill="FFFFFF"/>
        </w:rPr>
        <w:t xml:space="preserve"> </w:t>
      </w:r>
      <w:proofErr w:type="spellStart"/>
      <w:r w:rsidRPr="00D52DAB">
        <w:rPr>
          <w:i/>
          <w:color w:val="000000" w:themeColor="text1"/>
          <w:sz w:val="28"/>
          <w:shd w:val="clear" w:color="auto" w:fill="FFFFFF"/>
        </w:rPr>
        <w:t>педагогічного</w:t>
      </w:r>
      <w:proofErr w:type="spellEnd"/>
      <w:r w:rsidRPr="00D52DAB">
        <w:rPr>
          <w:i/>
          <w:color w:val="000000" w:themeColor="text1"/>
          <w:sz w:val="28"/>
          <w:shd w:val="clear" w:color="auto" w:fill="FFFFFF"/>
        </w:rPr>
        <w:t xml:space="preserve"> </w:t>
      </w:r>
      <w:proofErr w:type="spellStart"/>
      <w:r w:rsidRPr="00D52DAB">
        <w:rPr>
          <w:i/>
          <w:color w:val="000000" w:themeColor="text1"/>
          <w:sz w:val="28"/>
          <w:shd w:val="clear" w:color="auto" w:fill="FFFFFF"/>
        </w:rPr>
        <w:t>університету</w:t>
      </w:r>
      <w:proofErr w:type="spellEnd"/>
      <w:r w:rsidRPr="00D52DAB">
        <w:rPr>
          <w:i/>
          <w:color w:val="000000" w:themeColor="text1"/>
          <w:sz w:val="28"/>
          <w:shd w:val="clear" w:color="auto" w:fill="FFFFFF"/>
        </w:rPr>
        <w:t xml:space="preserve"> </w:t>
      </w:r>
      <w:proofErr w:type="spellStart"/>
      <w:r w:rsidRPr="00D52DAB">
        <w:rPr>
          <w:i/>
          <w:color w:val="000000" w:themeColor="text1"/>
          <w:sz w:val="28"/>
          <w:shd w:val="clear" w:color="auto" w:fill="FFFFFF"/>
        </w:rPr>
        <w:t>імені</w:t>
      </w:r>
      <w:proofErr w:type="spellEnd"/>
      <w:r w:rsidRPr="00D52DAB">
        <w:rPr>
          <w:i/>
          <w:color w:val="000000" w:themeColor="text1"/>
          <w:sz w:val="28"/>
          <w:shd w:val="clear" w:color="auto" w:fill="FFFFFF"/>
        </w:rPr>
        <w:t xml:space="preserve"> М. П. </w:t>
      </w:r>
      <w:proofErr w:type="spellStart"/>
      <w:r w:rsidRPr="00D52DAB">
        <w:rPr>
          <w:i/>
          <w:color w:val="000000" w:themeColor="text1"/>
          <w:sz w:val="28"/>
          <w:shd w:val="clear" w:color="auto" w:fill="FFFFFF"/>
        </w:rPr>
        <w:t>Драгоманова</w:t>
      </w:r>
      <w:proofErr w:type="spell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Серія</w:t>
      </w:r>
      <w:proofErr w:type="spellEnd"/>
      <w:r w:rsidRPr="00D52DAB">
        <w:rPr>
          <w:color w:val="000000" w:themeColor="text1"/>
          <w:sz w:val="28"/>
          <w:shd w:val="clear" w:color="auto" w:fill="FFFFFF"/>
        </w:rPr>
        <w:t xml:space="preserve"> </w:t>
      </w:r>
      <w:proofErr w:type="gramStart"/>
      <w:r w:rsidRPr="00D52DAB">
        <w:rPr>
          <w:color w:val="000000" w:themeColor="text1"/>
          <w:sz w:val="28"/>
          <w:shd w:val="clear" w:color="auto" w:fill="FFFFFF"/>
        </w:rPr>
        <w:t>15 :</w:t>
      </w:r>
      <w:proofErr w:type="gram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Науково-педагогічні</w:t>
      </w:r>
      <w:proofErr w:type="spell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проблеми</w:t>
      </w:r>
      <w:proofErr w:type="spell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фізичної</w:t>
      </w:r>
      <w:proofErr w:type="spell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культури</w:t>
      </w:r>
      <w:proofErr w:type="spellEnd"/>
      <w:r w:rsidRPr="00D52DAB">
        <w:rPr>
          <w:color w:val="000000" w:themeColor="text1"/>
          <w:sz w:val="28"/>
          <w:shd w:val="clear" w:color="auto" w:fill="FFFFFF"/>
        </w:rPr>
        <w:t xml:space="preserve"> (</w:t>
      </w:r>
      <w:proofErr w:type="spellStart"/>
      <w:r w:rsidRPr="00D52DAB">
        <w:rPr>
          <w:color w:val="000000" w:themeColor="text1"/>
          <w:sz w:val="28"/>
          <w:shd w:val="clear" w:color="auto" w:fill="FFFFFF"/>
        </w:rPr>
        <w:t>фізична</w:t>
      </w:r>
      <w:proofErr w:type="spellEnd"/>
      <w:r w:rsidRPr="00D52DAB">
        <w:rPr>
          <w:color w:val="000000" w:themeColor="text1"/>
          <w:sz w:val="28"/>
          <w:shd w:val="clear" w:color="auto" w:fill="FFFFFF"/>
        </w:rPr>
        <w:t xml:space="preserve"> культура і спорт) : </w:t>
      </w:r>
      <w:proofErr w:type="spellStart"/>
      <w:r w:rsidRPr="00D52DAB">
        <w:rPr>
          <w:color w:val="000000" w:themeColor="text1"/>
          <w:sz w:val="28"/>
          <w:shd w:val="clear" w:color="auto" w:fill="FFFFFF"/>
        </w:rPr>
        <w:t>зб</w:t>
      </w:r>
      <w:proofErr w:type="spellEnd"/>
      <w:r w:rsidRPr="00D52DAB">
        <w:rPr>
          <w:color w:val="000000" w:themeColor="text1"/>
          <w:sz w:val="28"/>
          <w:shd w:val="clear" w:color="auto" w:fill="FFFFFF"/>
        </w:rPr>
        <w:t xml:space="preserve">. наук. </w:t>
      </w:r>
      <w:proofErr w:type="spellStart"/>
      <w:r w:rsidRPr="00D52DAB">
        <w:rPr>
          <w:color w:val="000000" w:themeColor="text1"/>
          <w:sz w:val="28"/>
          <w:shd w:val="clear" w:color="auto" w:fill="FFFFFF"/>
        </w:rPr>
        <w:t>праць</w:t>
      </w:r>
      <w:proofErr w:type="spellEnd"/>
      <w:r w:rsidRPr="00D52DAB">
        <w:rPr>
          <w:color w:val="000000" w:themeColor="text1"/>
          <w:sz w:val="28"/>
          <w:shd w:val="clear" w:color="auto" w:fill="FFFFFF"/>
        </w:rPr>
        <w:t xml:space="preserve">.  </w:t>
      </w:r>
      <w:proofErr w:type="spellStart"/>
      <w:proofErr w:type="gramStart"/>
      <w:r w:rsidRPr="00D52DAB">
        <w:rPr>
          <w:color w:val="000000" w:themeColor="text1"/>
          <w:sz w:val="28"/>
          <w:shd w:val="clear" w:color="auto" w:fill="FFFFFF"/>
        </w:rPr>
        <w:t>Київ</w:t>
      </w:r>
      <w:proofErr w:type="spellEnd"/>
      <w:r w:rsidRPr="00D52DAB">
        <w:rPr>
          <w:color w:val="000000" w:themeColor="text1"/>
          <w:sz w:val="28"/>
          <w:shd w:val="clear" w:color="auto" w:fill="FFFFFF"/>
        </w:rPr>
        <w:t xml:space="preserve"> :</w:t>
      </w:r>
      <w:proofErr w:type="gramEnd"/>
      <w:r w:rsidRPr="00D52DAB">
        <w:rPr>
          <w:color w:val="000000" w:themeColor="text1"/>
          <w:sz w:val="28"/>
          <w:shd w:val="clear" w:color="auto" w:fill="FFFFFF"/>
        </w:rPr>
        <w:t xml:space="preserve"> Вид-во НПУ </w:t>
      </w:r>
      <w:proofErr w:type="spellStart"/>
      <w:r w:rsidRPr="00D52DAB">
        <w:rPr>
          <w:color w:val="000000" w:themeColor="text1"/>
          <w:sz w:val="28"/>
          <w:shd w:val="clear" w:color="auto" w:fill="FFFFFF"/>
        </w:rPr>
        <w:t>імені</w:t>
      </w:r>
      <w:proofErr w:type="spellEnd"/>
      <w:r w:rsidRPr="00D52DAB">
        <w:rPr>
          <w:color w:val="000000" w:themeColor="text1"/>
          <w:sz w:val="28"/>
          <w:shd w:val="clear" w:color="auto" w:fill="FFFFFF"/>
        </w:rPr>
        <w:t xml:space="preserve"> М. П. </w:t>
      </w:r>
      <w:proofErr w:type="spellStart"/>
      <w:r w:rsidRPr="00D52DAB">
        <w:rPr>
          <w:color w:val="000000" w:themeColor="text1"/>
          <w:sz w:val="28"/>
          <w:shd w:val="clear" w:color="auto" w:fill="FFFFFF"/>
        </w:rPr>
        <w:t>Драгоманова</w:t>
      </w:r>
      <w:proofErr w:type="spellEnd"/>
      <w:r w:rsidRPr="00D52DAB">
        <w:rPr>
          <w:color w:val="000000" w:themeColor="text1"/>
          <w:sz w:val="28"/>
          <w:shd w:val="clear" w:color="auto" w:fill="FFFFFF"/>
        </w:rPr>
        <w:t>, 2018.  Вип. 3К (97). С. 182-184</w:t>
      </w:r>
      <w:r w:rsidR="00EF219E">
        <w:rPr>
          <w:color w:val="000000" w:themeColor="text1"/>
          <w:sz w:val="28"/>
          <w:shd w:val="clear" w:color="auto" w:fill="FFFFFF"/>
          <w:lang w:val="uk-UA"/>
        </w:rPr>
        <w:t>.</w:t>
      </w:r>
    </w:p>
    <w:p w14:paraId="2EA6DE4D" w14:textId="77777777" w:rsidR="00EF219E" w:rsidRPr="005A48AE" w:rsidRDefault="00EF219E" w:rsidP="00EF219E">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EF219E">
        <w:rPr>
          <w:color w:val="000000" w:themeColor="text1"/>
          <w:sz w:val="28"/>
          <w:szCs w:val="28"/>
          <w:shd w:val="clear" w:color="auto" w:fill="FFFFFF"/>
          <w:lang w:val="uk-UA"/>
        </w:rPr>
        <w:lastRenderedPageBreak/>
        <w:t>Казаріна, О. А. Волейбол у фізичному вихованні студентів нефізкультурних закладів вищої освіти</w:t>
      </w:r>
      <w:r>
        <w:rPr>
          <w:color w:val="000000" w:themeColor="text1"/>
          <w:sz w:val="28"/>
          <w:szCs w:val="28"/>
          <w:shd w:val="clear" w:color="auto" w:fill="FFFFFF"/>
          <w:lang w:val="uk-UA"/>
        </w:rPr>
        <w:t xml:space="preserve">. </w:t>
      </w:r>
      <w:r w:rsidRPr="00EF219E">
        <w:rPr>
          <w:color w:val="000000" w:themeColor="text1"/>
          <w:sz w:val="28"/>
          <w:szCs w:val="28"/>
          <w:shd w:val="clear" w:color="auto" w:fill="FFFFFF"/>
          <w:lang w:val="uk-UA"/>
        </w:rPr>
        <w:t xml:space="preserve"> </w:t>
      </w:r>
      <w:r w:rsidRPr="00EF219E">
        <w:rPr>
          <w:i/>
          <w:color w:val="000000" w:themeColor="text1"/>
          <w:sz w:val="28"/>
          <w:szCs w:val="28"/>
          <w:shd w:val="clear" w:color="auto" w:fill="FFFFFF"/>
          <w:lang w:val="uk-UA"/>
        </w:rPr>
        <w:t>Науковий часопис Національного педагогічного університету імені М. П. Драгоманова</w:t>
      </w:r>
      <w:r w:rsidRPr="00EF219E">
        <w:rPr>
          <w:color w:val="000000" w:themeColor="text1"/>
          <w:sz w:val="28"/>
          <w:szCs w:val="28"/>
          <w:shd w:val="clear" w:color="auto" w:fill="FFFFFF"/>
          <w:lang w:val="uk-UA"/>
        </w:rPr>
        <w:t xml:space="preserve">. Серія 15 : Науково-педагогічні проблеми фізичної культури (фізична культура і спорт) : </w:t>
      </w:r>
      <w:proofErr w:type="spellStart"/>
      <w:r w:rsidRPr="00EF219E">
        <w:rPr>
          <w:color w:val="000000" w:themeColor="text1"/>
          <w:sz w:val="28"/>
          <w:szCs w:val="28"/>
          <w:shd w:val="clear" w:color="auto" w:fill="FFFFFF"/>
          <w:lang w:val="uk-UA"/>
        </w:rPr>
        <w:t>зб</w:t>
      </w:r>
      <w:proofErr w:type="spellEnd"/>
      <w:r w:rsidRPr="00EF219E">
        <w:rPr>
          <w:color w:val="000000" w:themeColor="text1"/>
          <w:sz w:val="28"/>
          <w:szCs w:val="28"/>
          <w:shd w:val="clear" w:color="auto" w:fill="FFFFFF"/>
          <w:lang w:val="uk-UA"/>
        </w:rPr>
        <w:t xml:space="preserve">. наук. праць. Київ : Вид-во НПУ імені М. П. Драгоманова, 2018. </w:t>
      </w:r>
      <w:proofErr w:type="spellStart"/>
      <w:r w:rsidRPr="00EF219E">
        <w:rPr>
          <w:color w:val="000000" w:themeColor="text1"/>
          <w:sz w:val="28"/>
          <w:szCs w:val="28"/>
          <w:shd w:val="clear" w:color="auto" w:fill="FFFFFF"/>
          <w:lang w:val="uk-UA"/>
        </w:rPr>
        <w:t>Вип</w:t>
      </w:r>
      <w:proofErr w:type="spellEnd"/>
      <w:r w:rsidRPr="00EF219E">
        <w:rPr>
          <w:color w:val="000000" w:themeColor="text1"/>
          <w:sz w:val="28"/>
          <w:szCs w:val="28"/>
          <w:shd w:val="clear" w:color="auto" w:fill="FFFFFF"/>
          <w:lang w:val="uk-UA"/>
        </w:rPr>
        <w:t>. 12 (106). С. 46-48.</w:t>
      </w:r>
    </w:p>
    <w:p w14:paraId="52AB06AA" w14:textId="77777777" w:rsidR="005A48AE" w:rsidRPr="005A48AE" w:rsidRDefault="005A48AE" w:rsidP="005A48AE">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r w:rsidRPr="005A48AE">
        <w:rPr>
          <w:color w:val="000000" w:themeColor="text1"/>
          <w:sz w:val="28"/>
          <w:shd w:val="clear" w:color="auto" w:fill="FFFFFF"/>
        </w:rPr>
        <w:t xml:space="preserve">Казарина, О. А. Особенности адаптации студентов к обучению в учреждениях высшего образования средствами спортивных игр (на примере волейбола). </w:t>
      </w:r>
      <w:proofErr w:type="spellStart"/>
      <w:r w:rsidRPr="005A48AE">
        <w:rPr>
          <w:i/>
          <w:color w:val="000000" w:themeColor="text1"/>
          <w:sz w:val="28"/>
          <w:shd w:val="clear" w:color="auto" w:fill="FFFFFF"/>
        </w:rPr>
        <w:t>Науковий</w:t>
      </w:r>
      <w:proofErr w:type="spellEnd"/>
      <w:r w:rsidRPr="005A48AE">
        <w:rPr>
          <w:i/>
          <w:color w:val="000000" w:themeColor="text1"/>
          <w:sz w:val="28"/>
          <w:shd w:val="clear" w:color="auto" w:fill="FFFFFF"/>
        </w:rPr>
        <w:t xml:space="preserve"> </w:t>
      </w:r>
      <w:proofErr w:type="spellStart"/>
      <w:r w:rsidRPr="005A48AE">
        <w:rPr>
          <w:i/>
          <w:color w:val="000000" w:themeColor="text1"/>
          <w:sz w:val="28"/>
          <w:shd w:val="clear" w:color="auto" w:fill="FFFFFF"/>
        </w:rPr>
        <w:t>часопис</w:t>
      </w:r>
      <w:proofErr w:type="spellEnd"/>
      <w:r w:rsidRPr="005A48AE">
        <w:rPr>
          <w:i/>
          <w:color w:val="000000" w:themeColor="text1"/>
          <w:sz w:val="28"/>
          <w:shd w:val="clear" w:color="auto" w:fill="FFFFFF"/>
        </w:rPr>
        <w:t xml:space="preserve"> </w:t>
      </w:r>
      <w:proofErr w:type="spellStart"/>
      <w:r w:rsidRPr="005A48AE">
        <w:rPr>
          <w:i/>
          <w:color w:val="000000" w:themeColor="text1"/>
          <w:sz w:val="28"/>
          <w:shd w:val="clear" w:color="auto" w:fill="FFFFFF"/>
        </w:rPr>
        <w:t>Національного</w:t>
      </w:r>
      <w:proofErr w:type="spellEnd"/>
      <w:r w:rsidRPr="005A48AE">
        <w:rPr>
          <w:i/>
          <w:color w:val="000000" w:themeColor="text1"/>
          <w:sz w:val="28"/>
          <w:shd w:val="clear" w:color="auto" w:fill="FFFFFF"/>
        </w:rPr>
        <w:t xml:space="preserve"> </w:t>
      </w:r>
      <w:proofErr w:type="spellStart"/>
      <w:r w:rsidRPr="005A48AE">
        <w:rPr>
          <w:i/>
          <w:color w:val="000000" w:themeColor="text1"/>
          <w:sz w:val="28"/>
          <w:shd w:val="clear" w:color="auto" w:fill="FFFFFF"/>
        </w:rPr>
        <w:t>педагогічного</w:t>
      </w:r>
      <w:proofErr w:type="spellEnd"/>
      <w:r w:rsidRPr="005A48AE">
        <w:rPr>
          <w:i/>
          <w:color w:val="000000" w:themeColor="text1"/>
          <w:sz w:val="28"/>
          <w:shd w:val="clear" w:color="auto" w:fill="FFFFFF"/>
        </w:rPr>
        <w:t xml:space="preserve"> </w:t>
      </w:r>
      <w:proofErr w:type="spellStart"/>
      <w:r w:rsidRPr="005A48AE">
        <w:rPr>
          <w:i/>
          <w:color w:val="000000" w:themeColor="text1"/>
          <w:sz w:val="28"/>
          <w:shd w:val="clear" w:color="auto" w:fill="FFFFFF"/>
        </w:rPr>
        <w:t>університету</w:t>
      </w:r>
      <w:proofErr w:type="spellEnd"/>
      <w:r w:rsidRPr="005A48AE">
        <w:rPr>
          <w:i/>
          <w:color w:val="000000" w:themeColor="text1"/>
          <w:sz w:val="28"/>
          <w:shd w:val="clear" w:color="auto" w:fill="FFFFFF"/>
        </w:rPr>
        <w:t xml:space="preserve"> </w:t>
      </w:r>
      <w:proofErr w:type="spellStart"/>
      <w:r w:rsidRPr="005A48AE">
        <w:rPr>
          <w:i/>
          <w:color w:val="000000" w:themeColor="text1"/>
          <w:sz w:val="28"/>
          <w:shd w:val="clear" w:color="auto" w:fill="FFFFFF"/>
        </w:rPr>
        <w:t>імені</w:t>
      </w:r>
      <w:proofErr w:type="spellEnd"/>
      <w:r w:rsidRPr="005A48AE">
        <w:rPr>
          <w:i/>
          <w:color w:val="000000" w:themeColor="text1"/>
          <w:sz w:val="28"/>
          <w:shd w:val="clear" w:color="auto" w:fill="FFFFFF"/>
        </w:rPr>
        <w:t xml:space="preserve"> М. П. </w:t>
      </w:r>
      <w:proofErr w:type="spellStart"/>
      <w:r w:rsidRPr="005A48AE">
        <w:rPr>
          <w:i/>
          <w:color w:val="000000" w:themeColor="text1"/>
          <w:sz w:val="28"/>
          <w:shd w:val="clear" w:color="auto" w:fill="FFFFFF"/>
        </w:rPr>
        <w:t>Драгоманова</w:t>
      </w:r>
      <w:proofErr w:type="spellEnd"/>
      <w:r w:rsidRPr="005A48AE">
        <w:rPr>
          <w:color w:val="000000" w:themeColor="text1"/>
          <w:sz w:val="28"/>
          <w:shd w:val="clear" w:color="auto" w:fill="FFFFFF"/>
        </w:rPr>
        <w:t xml:space="preserve">. </w:t>
      </w:r>
      <w:proofErr w:type="spellStart"/>
      <w:r w:rsidRPr="005A48AE">
        <w:rPr>
          <w:color w:val="000000" w:themeColor="text1"/>
          <w:sz w:val="28"/>
          <w:shd w:val="clear" w:color="auto" w:fill="FFFFFF"/>
        </w:rPr>
        <w:t>Серія</w:t>
      </w:r>
      <w:proofErr w:type="spellEnd"/>
      <w:r w:rsidRPr="005A48AE">
        <w:rPr>
          <w:color w:val="000000" w:themeColor="text1"/>
          <w:sz w:val="28"/>
          <w:shd w:val="clear" w:color="auto" w:fill="FFFFFF"/>
        </w:rPr>
        <w:t xml:space="preserve"> </w:t>
      </w:r>
      <w:proofErr w:type="gramStart"/>
      <w:r w:rsidRPr="005A48AE">
        <w:rPr>
          <w:color w:val="000000" w:themeColor="text1"/>
          <w:sz w:val="28"/>
          <w:shd w:val="clear" w:color="auto" w:fill="FFFFFF"/>
        </w:rPr>
        <w:t>15 :</w:t>
      </w:r>
      <w:proofErr w:type="gramEnd"/>
      <w:r w:rsidRPr="005A48AE">
        <w:rPr>
          <w:color w:val="000000" w:themeColor="text1"/>
          <w:sz w:val="28"/>
          <w:shd w:val="clear" w:color="auto" w:fill="FFFFFF"/>
        </w:rPr>
        <w:t xml:space="preserve"> </w:t>
      </w:r>
      <w:proofErr w:type="spellStart"/>
      <w:r w:rsidRPr="005A48AE">
        <w:rPr>
          <w:color w:val="000000" w:themeColor="text1"/>
          <w:sz w:val="28"/>
          <w:shd w:val="clear" w:color="auto" w:fill="FFFFFF"/>
        </w:rPr>
        <w:t>Науково-педагогічні</w:t>
      </w:r>
      <w:proofErr w:type="spellEnd"/>
      <w:r w:rsidRPr="005A48AE">
        <w:rPr>
          <w:color w:val="000000" w:themeColor="text1"/>
          <w:sz w:val="28"/>
          <w:shd w:val="clear" w:color="auto" w:fill="FFFFFF"/>
        </w:rPr>
        <w:t xml:space="preserve"> </w:t>
      </w:r>
      <w:proofErr w:type="spellStart"/>
      <w:r w:rsidRPr="005A48AE">
        <w:rPr>
          <w:color w:val="000000" w:themeColor="text1"/>
          <w:sz w:val="28"/>
          <w:shd w:val="clear" w:color="auto" w:fill="FFFFFF"/>
        </w:rPr>
        <w:t>проблеми</w:t>
      </w:r>
      <w:proofErr w:type="spellEnd"/>
      <w:r w:rsidRPr="005A48AE">
        <w:rPr>
          <w:color w:val="000000" w:themeColor="text1"/>
          <w:sz w:val="28"/>
          <w:shd w:val="clear" w:color="auto" w:fill="FFFFFF"/>
        </w:rPr>
        <w:t xml:space="preserve"> </w:t>
      </w:r>
      <w:proofErr w:type="spellStart"/>
      <w:r w:rsidRPr="005A48AE">
        <w:rPr>
          <w:color w:val="000000" w:themeColor="text1"/>
          <w:sz w:val="28"/>
          <w:shd w:val="clear" w:color="auto" w:fill="FFFFFF"/>
        </w:rPr>
        <w:t>фізичної</w:t>
      </w:r>
      <w:proofErr w:type="spellEnd"/>
      <w:r w:rsidRPr="005A48AE">
        <w:rPr>
          <w:color w:val="000000" w:themeColor="text1"/>
          <w:sz w:val="28"/>
          <w:shd w:val="clear" w:color="auto" w:fill="FFFFFF"/>
        </w:rPr>
        <w:t xml:space="preserve"> </w:t>
      </w:r>
      <w:proofErr w:type="spellStart"/>
      <w:r w:rsidRPr="005A48AE">
        <w:rPr>
          <w:color w:val="000000" w:themeColor="text1"/>
          <w:sz w:val="28"/>
          <w:shd w:val="clear" w:color="auto" w:fill="FFFFFF"/>
        </w:rPr>
        <w:t>культури</w:t>
      </w:r>
      <w:proofErr w:type="spellEnd"/>
      <w:r w:rsidRPr="005A48AE">
        <w:rPr>
          <w:color w:val="000000" w:themeColor="text1"/>
          <w:sz w:val="28"/>
          <w:shd w:val="clear" w:color="auto" w:fill="FFFFFF"/>
        </w:rPr>
        <w:t xml:space="preserve"> (</w:t>
      </w:r>
      <w:proofErr w:type="spellStart"/>
      <w:r w:rsidRPr="005A48AE">
        <w:rPr>
          <w:color w:val="000000" w:themeColor="text1"/>
          <w:sz w:val="28"/>
          <w:shd w:val="clear" w:color="auto" w:fill="FFFFFF"/>
        </w:rPr>
        <w:t>фізична</w:t>
      </w:r>
      <w:proofErr w:type="spellEnd"/>
      <w:r w:rsidRPr="005A48AE">
        <w:rPr>
          <w:color w:val="000000" w:themeColor="text1"/>
          <w:sz w:val="28"/>
          <w:shd w:val="clear" w:color="auto" w:fill="FFFFFF"/>
        </w:rPr>
        <w:t xml:space="preserve"> культура і спорт) : </w:t>
      </w:r>
      <w:proofErr w:type="spellStart"/>
      <w:r w:rsidRPr="005A48AE">
        <w:rPr>
          <w:color w:val="000000" w:themeColor="text1"/>
          <w:sz w:val="28"/>
          <w:shd w:val="clear" w:color="auto" w:fill="FFFFFF"/>
        </w:rPr>
        <w:t>зб</w:t>
      </w:r>
      <w:proofErr w:type="spellEnd"/>
      <w:r w:rsidRPr="005A48AE">
        <w:rPr>
          <w:color w:val="000000" w:themeColor="text1"/>
          <w:sz w:val="28"/>
          <w:shd w:val="clear" w:color="auto" w:fill="FFFFFF"/>
        </w:rPr>
        <w:t xml:space="preserve">. наук. </w:t>
      </w:r>
      <w:proofErr w:type="spellStart"/>
      <w:r w:rsidRPr="005A48AE">
        <w:rPr>
          <w:color w:val="000000" w:themeColor="text1"/>
          <w:sz w:val="28"/>
          <w:shd w:val="clear" w:color="auto" w:fill="FFFFFF"/>
        </w:rPr>
        <w:t>праць</w:t>
      </w:r>
      <w:proofErr w:type="spellEnd"/>
      <w:r w:rsidRPr="005A48AE">
        <w:rPr>
          <w:color w:val="000000" w:themeColor="text1"/>
          <w:sz w:val="28"/>
          <w:shd w:val="clear" w:color="auto" w:fill="FFFFFF"/>
        </w:rPr>
        <w:t xml:space="preserve">. </w:t>
      </w:r>
      <w:proofErr w:type="spellStart"/>
      <w:proofErr w:type="gramStart"/>
      <w:r w:rsidRPr="005A48AE">
        <w:rPr>
          <w:color w:val="000000" w:themeColor="text1"/>
          <w:sz w:val="28"/>
          <w:shd w:val="clear" w:color="auto" w:fill="FFFFFF"/>
        </w:rPr>
        <w:t>Київ</w:t>
      </w:r>
      <w:proofErr w:type="spellEnd"/>
      <w:r w:rsidRPr="005A48AE">
        <w:rPr>
          <w:color w:val="000000" w:themeColor="text1"/>
          <w:sz w:val="28"/>
          <w:shd w:val="clear" w:color="auto" w:fill="FFFFFF"/>
        </w:rPr>
        <w:t xml:space="preserve"> :</w:t>
      </w:r>
      <w:proofErr w:type="gramEnd"/>
      <w:r w:rsidRPr="005A48AE">
        <w:rPr>
          <w:color w:val="000000" w:themeColor="text1"/>
          <w:sz w:val="28"/>
          <w:shd w:val="clear" w:color="auto" w:fill="FFFFFF"/>
        </w:rPr>
        <w:t xml:space="preserve"> Вид-во НПУ </w:t>
      </w:r>
      <w:proofErr w:type="spellStart"/>
      <w:r w:rsidRPr="005A48AE">
        <w:rPr>
          <w:color w:val="000000" w:themeColor="text1"/>
          <w:sz w:val="28"/>
          <w:shd w:val="clear" w:color="auto" w:fill="FFFFFF"/>
        </w:rPr>
        <w:t>імені</w:t>
      </w:r>
      <w:proofErr w:type="spellEnd"/>
      <w:r w:rsidRPr="005A48AE">
        <w:rPr>
          <w:color w:val="000000" w:themeColor="text1"/>
          <w:sz w:val="28"/>
          <w:shd w:val="clear" w:color="auto" w:fill="FFFFFF"/>
        </w:rPr>
        <w:t xml:space="preserve"> М. П. </w:t>
      </w:r>
      <w:proofErr w:type="spellStart"/>
      <w:r w:rsidRPr="005A48AE">
        <w:rPr>
          <w:color w:val="000000" w:themeColor="text1"/>
          <w:sz w:val="28"/>
          <w:shd w:val="clear" w:color="auto" w:fill="FFFFFF"/>
        </w:rPr>
        <w:t>Драгоманова</w:t>
      </w:r>
      <w:proofErr w:type="spellEnd"/>
      <w:r w:rsidRPr="005A48AE">
        <w:rPr>
          <w:color w:val="000000" w:themeColor="text1"/>
          <w:sz w:val="28"/>
          <w:shd w:val="clear" w:color="auto" w:fill="FFFFFF"/>
        </w:rPr>
        <w:t>, 2018. Вип. 5 (99).  С. 104-107.</w:t>
      </w:r>
    </w:p>
    <w:p w14:paraId="062B87AB"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Кічук</w:t>
      </w:r>
      <w:proofErr w:type="spellEnd"/>
      <w:r w:rsidRPr="00756896">
        <w:rPr>
          <w:color w:val="000000" w:themeColor="text1"/>
          <w:sz w:val="28"/>
          <w:szCs w:val="28"/>
          <w:lang w:val="uk-UA"/>
        </w:rPr>
        <w:t xml:space="preserve"> С.Ф. Методичні аспекти навчання техніки гри у </w:t>
      </w:r>
      <w:proofErr w:type="spellStart"/>
      <w:r w:rsidRPr="00756896">
        <w:rPr>
          <w:color w:val="000000" w:themeColor="text1"/>
          <w:sz w:val="28"/>
          <w:szCs w:val="28"/>
          <w:lang w:val="uk-UA"/>
        </w:rPr>
        <w:t>волейбол</w:t>
      </w:r>
      <w:proofErr w:type="spellEnd"/>
      <w:r w:rsidRPr="00756896">
        <w:rPr>
          <w:color w:val="000000" w:themeColor="text1"/>
          <w:sz w:val="28"/>
          <w:szCs w:val="28"/>
          <w:lang w:val="uk-UA"/>
        </w:rPr>
        <w:t xml:space="preserve">. Тернопіль : ТНПУ, 2004. 59 с. </w:t>
      </w:r>
    </w:p>
    <w:p w14:paraId="4F0071C7"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Ковцун</w:t>
      </w:r>
      <w:proofErr w:type="spellEnd"/>
      <w:r w:rsidRPr="00756896">
        <w:rPr>
          <w:color w:val="000000" w:themeColor="text1"/>
          <w:sz w:val="28"/>
          <w:szCs w:val="28"/>
          <w:lang w:val="uk-UA"/>
        </w:rPr>
        <w:t xml:space="preserve"> В.І.</w:t>
      </w:r>
      <w:r w:rsidRPr="00F107FE">
        <w:rPr>
          <w:color w:val="000000" w:themeColor="text1"/>
          <w:sz w:val="28"/>
          <w:szCs w:val="28"/>
          <w:lang w:val="uk-UA"/>
        </w:rPr>
        <w:t>,</w:t>
      </w:r>
      <w:r w:rsidRPr="00756896">
        <w:rPr>
          <w:color w:val="000000" w:themeColor="text1"/>
          <w:sz w:val="28"/>
          <w:szCs w:val="28"/>
          <w:lang w:val="uk-UA"/>
        </w:rPr>
        <w:t xml:space="preserve"> </w:t>
      </w:r>
      <w:proofErr w:type="spellStart"/>
      <w:r w:rsidRPr="00756896">
        <w:rPr>
          <w:color w:val="000000" w:themeColor="text1"/>
          <w:sz w:val="28"/>
          <w:szCs w:val="28"/>
          <w:lang w:val="uk-UA"/>
        </w:rPr>
        <w:t>Демчишин</w:t>
      </w:r>
      <w:proofErr w:type="spellEnd"/>
      <w:r w:rsidRPr="00756896">
        <w:rPr>
          <w:color w:val="000000" w:themeColor="text1"/>
          <w:sz w:val="28"/>
          <w:szCs w:val="28"/>
          <w:lang w:val="uk-UA"/>
        </w:rPr>
        <w:t xml:space="preserve"> А.П.</w:t>
      </w:r>
      <w:r w:rsidRPr="00F107FE">
        <w:rPr>
          <w:color w:val="000000" w:themeColor="text1"/>
          <w:sz w:val="28"/>
          <w:szCs w:val="28"/>
          <w:lang w:val="uk-UA"/>
        </w:rPr>
        <w:t xml:space="preserve"> </w:t>
      </w:r>
      <w:proofErr w:type="spellStart"/>
      <w:r w:rsidRPr="00756896">
        <w:rPr>
          <w:color w:val="000000" w:themeColor="text1"/>
          <w:sz w:val="28"/>
          <w:szCs w:val="28"/>
          <w:lang w:val="uk-UA"/>
        </w:rPr>
        <w:t>Волейбол</w:t>
      </w:r>
      <w:proofErr w:type="spellEnd"/>
      <w:r w:rsidRPr="00756896">
        <w:rPr>
          <w:color w:val="000000" w:themeColor="text1"/>
          <w:sz w:val="28"/>
          <w:szCs w:val="28"/>
          <w:lang w:val="uk-UA"/>
        </w:rPr>
        <w:t xml:space="preserve"> : основи техніки і тактики гри в </w:t>
      </w:r>
      <w:proofErr w:type="spellStart"/>
      <w:r w:rsidRPr="00756896">
        <w:rPr>
          <w:color w:val="000000" w:themeColor="text1"/>
          <w:sz w:val="28"/>
          <w:szCs w:val="28"/>
          <w:lang w:val="uk-UA"/>
        </w:rPr>
        <w:t>волейбол</w:t>
      </w:r>
      <w:proofErr w:type="spellEnd"/>
      <w:r w:rsidRPr="00756896">
        <w:rPr>
          <w:color w:val="000000" w:themeColor="text1"/>
          <w:sz w:val="28"/>
          <w:szCs w:val="28"/>
          <w:lang w:val="uk-UA"/>
        </w:rPr>
        <w:t xml:space="preserve"> : метод. матеріал для </w:t>
      </w:r>
      <w:proofErr w:type="spellStart"/>
      <w:r w:rsidRPr="00756896">
        <w:rPr>
          <w:color w:val="000000" w:themeColor="text1"/>
          <w:sz w:val="28"/>
          <w:szCs w:val="28"/>
          <w:lang w:val="uk-UA"/>
        </w:rPr>
        <w:t>лекціи</w:t>
      </w:r>
      <w:proofErr w:type="spellEnd"/>
      <w:r w:rsidRPr="00756896">
        <w:rPr>
          <w:color w:val="000000" w:themeColor="text1"/>
          <w:sz w:val="28"/>
          <w:szCs w:val="28"/>
          <w:lang w:val="uk-UA"/>
        </w:rPr>
        <w:t xml:space="preserve">̆ з </w:t>
      </w:r>
      <w:proofErr w:type="spellStart"/>
      <w:r w:rsidRPr="00756896">
        <w:rPr>
          <w:color w:val="000000" w:themeColor="text1"/>
          <w:sz w:val="28"/>
          <w:szCs w:val="28"/>
          <w:lang w:val="uk-UA"/>
        </w:rPr>
        <w:t>теоріі</w:t>
      </w:r>
      <w:proofErr w:type="spellEnd"/>
      <w:r w:rsidRPr="00756896">
        <w:rPr>
          <w:color w:val="000000" w:themeColor="text1"/>
          <w:sz w:val="28"/>
          <w:szCs w:val="28"/>
          <w:lang w:val="uk-UA"/>
        </w:rPr>
        <w:t xml:space="preserve">̈ та методики викладання </w:t>
      </w:r>
      <w:proofErr w:type="spellStart"/>
      <w:r w:rsidRPr="00756896">
        <w:rPr>
          <w:color w:val="000000" w:themeColor="text1"/>
          <w:sz w:val="28"/>
          <w:szCs w:val="28"/>
          <w:lang w:val="uk-UA"/>
        </w:rPr>
        <w:t>волейболу</w:t>
      </w:r>
      <w:proofErr w:type="spellEnd"/>
      <w:r w:rsidRPr="00F107FE">
        <w:rPr>
          <w:color w:val="000000" w:themeColor="text1"/>
          <w:sz w:val="28"/>
          <w:szCs w:val="28"/>
          <w:lang w:val="uk-UA"/>
        </w:rPr>
        <w:t xml:space="preserve">. </w:t>
      </w:r>
      <w:r w:rsidRPr="00756896">
        <w:rPr>
          <w:color w:val="000000" w:themeColor="text1"/>
          <w:sz w:val="28"/>
          <w:szCs w:val="28"/>
          <w:lang w:val="uk-UA"/>
        </w:rPr>
        <w:t xml:space="preserve">Л. : </w:t>
      </w:r>
      <w:proofErr w:type="spellStart"/>
      <w:r w:rsidRPr="00756896">
        <w:rPr>
          <w:color w:val="000000" w:themeColor="text1"/>
          <w:sz w:val="28"/>
          <w:szCs w:val="28"/>
          <w:lang w:val="uk-UA"/>
        </w:rPr>
        <w:t>Фернеза</w:t>
      </w:r>
      <w:proofErr w:type="spellEnd"/>
      <w:r w:rsidRPr="00756896">
        <w:rPr>
          <w:color w:val="000000" w:themeColor="text1"/>
          <w:sz w:val="28"/>
          <w:szCs w:val="28"/>
          <w:lang w:val="uk-UA"/>
        </w:rPr>
        <w:t xml:space="preserve">, 2002. 33 с. </w:t>
      </w:r>
    </w:p>
    <w:p w14:paraId="5F19C425"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Ковцун</w:t>
      </w:r>
      <w:proofErr w:type="spellEnd"/>
      <w:r w:rsidRPr="00756896">
        <w:rPr>
          <w:color w:val="000000" w:themeColor="text1"/>
          <w:sz w:val="28"/>
          <w:szCs w:val="28"/>
          <w:lang w:val="uk-UA"/>
        </w:rPr>
        <w:t xml:space="preserve"> В.І.</w:t>
      </w:r>
      <w:r w:rsidRPr="00F107FE">
        <w:rPr>
          <w:color w:val="000000" w:themeColor="text1"/>
          <w:sz w:val="28"/>
          <w:szCs w:val="28"/>
          <w:lang w:val="uk-UA"/>
        </w:rPr>
        <w:t>,</w:t>
      </w:r>
      <w:r w:rsidRPr="00756896">
        <w:rPr>
          <w:color w:val="000000" w:themeColor="text1"/>
          <w:sz w:val="28"/>
          <w:szCs w:val="28"/>
          <w:lang w:val="uk-UA"/>
        </w:rPr>
        <w:t xml:space="preserve"> </w:t>
      </w:r>
      <w:proofErr w:type="spellStart"/>
      <w:r w:rsidRPr="00756896">
        <w:rPr>
          <w:color w:val="000000" w:themeColor="text1"/>
          <w:sz w:val="28"/>
          <w:szCs w:val="28"/>
          <w:lang w:val="uk-UA"/>
        </w:rPr>
        <w:t>Демчишин</w:t>
      </w:r>
      <w:proofErr w:type="spellEnd"/>
      <w:r w:rsidRPr="00756896">
        <w:rPr>
          <w:color w:val="000000" w:themeColor="text1"/>
          <w:sz w:val="28"/>
          <w:szCs w:val="28"/>
          <w:lang w:val="uk-UA"/>
        </w:rPr>
        <w:t xml:space="preserve"> А.П.</w:t>
      </w:r>
      <w:r w:rsidRPr="00F107FE">
        <w:rPr>
          <w:color w:val="000000" w:themeColor="text1"/>
          <w:sz w:val="28"/>
          <w:szCs w:val="28"/>
          <w:lang w:val="uk-UA"/>
        </w:rPr>
        <w:t xml:space="preserve"> </w:t>
      </w:r>
      <w:r w:rsidRPr="00756896">
        <w:rPr>
          <w:color w:val="000000" w:themeColor="text1"/>
          <w:sz w:val="28"/>
          <w:szCs w:val="28"/>
          <w:lang w:val="uk-UA"/>
        </w:rPr>
        <w:t xml:space="preserve">Особливості морфологічних показників і </w:t>
      </w:r>
      <w:proofErr w:type="spellStart"/>
      <w:r w:rsidRPr="00756896">
        <w:rPr>
          <w:color w:val="000000" w:themeColor="text1"/>
          <w:sz w:val="28"/>
          <w:szCs w:val="28"/>
          <w:lang w:val="uk-UA"/>
        </w:rPr>
        <w:t>їх</w:t>
      </w:r>
      <w:proofErr w:type="spellEnd"/>
      <w:r w:rsidRPr="00756896">
        <w:rPr>
          <w:color w:val="000000" w:themeColor="text1"/>
          <w:sz w:val="28"/>
          <w:szCs w:val="28"/>
          <w:lang w:val="uk-UA"/>
        </w:rPr>
        <w:t xml:space="preserve"> взаємозв’язок з рівнем </w:t>
      </w:r>
      <w:proofErr w:type="spellStart"/>
      <w:r w:rsidRPr="00756896">
        <w:rPr>
          <w:color w:val="000000" w:themeColor="text1"/>
          <w:sz w:val="28"/>
          <w:szCs w:val="28"/>
          <w:lang w:val="uk-UA"/>
        </w:rPr>
        <w:t>фізичноі</w:t>
      </w:r>
      <w:proofErr w:type="spellEnd"/>
      <w:r w:rsidRPr="00756896">
        <w:rPr>
          <w:color w:val="000000" w:themeColor="text1"/>
          <w:sz w:val="28"/>
          <w:szCs w:val="28"/>
          <w:lang w:val="uk-UA"/>
        </w:rPr>
        <w:t xml:space="preserve">̈ і </w:t>
      </w:r>
      <w:proofErr w:type="spellStart"/>
      <w:r w:rsidRPr="00756896">
        <w:rPr>
          <w:color w:val="000000" w:themeColor="text1"/>
          <w:sz w:val="28"/>
          <w:szCs w:val="28"/>
          <w:lang w:val="uk-UA"/>
        </w:rPr>
        <w:t>технічноі</w:t>
      </w:r>
      <w:proofErr w:type="spellEnd"/>
      <w:r w:rsidRPr="00756896">
        <w:rPr>
          <w:color w:val="000000" w:themeColor="text1"/>
          <w:sz w:val="28"/>
          <w:szCs w:val="28"/>
          <w:lang w:val="uk-UA"/>
        </w:rPr>
        <w:t xml:space="preserve">̈ підготовленості юних </w:t>
      </w:r>
      <w:proofErr w:type="spellStart"/>
      <w:r w:rsidRPr="00756896">
        <w:rPr>
          <w:color w:val="000000" w:themeColor="text1"/>
          <w:sz w:val="28"/>
          <w:szCs w:val="28"/>
          <w:lang w:val="uk-UA"/>
        </w:rPr>
        <w:t>волейболістів</w:t>
      </w:r>
      <w:proofErr w:type="spellEnd"/>
      <w:r w:rsidRPr="00756896">
        <w:rPr>
          <w:color w:val="000000" w:themeColor="text1"/>
          <w:sz w:val="28"/>
          <w:szCs w:val="28"/>
          <w:lang w:val="uk-UA"/>
        </w:rPr>
        <w:t xml:space="preserve"> 13-18 років</w:t>
      </w:r>
      <w:r w:rsidRPr="00F107FE">
        <w:rPr>
          <w:color w:val="000000" w:themeColor="text1"/>
          <w:sz w:val="28"/>
          <w:szCs w:val="28"/>
          <w:lang w:val="uk-UA"/>
        </w:rPr>
        <w:t xml:space="preserve">. </w:t>
      </w:r>
      <w:r w:rsidRPr="00E53414">
        <w:rPr>
          <w:i/>
          <w:color w:val="000000" w:themeColor="text1"/>
          <w:sz w:val="28"/>
          <w:szCs w:val="28"/>
          <w:lang w:val="uk-UA"/>
        </w:rPr>
        <w:t xml:space="preserve">Актуальні питання розвитку спортивних і рухливих ігор : </w:t>
      </w:r>
      <w:proofErr w:type="spellStart"/>
      <w:r w:rsidRPr="00E53414">
        <w:rPr>
          <w:i/>
          <w:color w:val="000000" w:themeColor="text1"/>
          <w:sz w:val="28"/>
          <w:szCs w:val="28"/>
          <w:lang w:val="uk-UA"/>
        </w:rPr>
        <w:t>сучаснии</w:t>
      </w:r>
      <w:proofErr w:type="spellEnd"/>
      <w:r w:rsidRPr="00E53414">
        <w:rPr>
          <w:i/>
          <w:color w:val="000000" w:themeColor="text1"/>
          <w:sz w:val="28"/>
          <w:szCs w:val="28"/>
          <w:lang w:val="uk-UA"/>
        </w:rPr>
        <w:t>̆ стан та перспективи</w:t>
      </w:r>
      <w:r w:rsidRPr="00756896">
        <w:rPr>
          <w:color w:val="000000" w:themeColor="text1"/>
          <w:sz w:val="28"/>
          <w:szCs w:val="28"/>
          <w:lang w:val="uk-UA"/>
        </w:rPr>
        <w:t xml:space="preserve"> : </w:t>
      </w:r>
      <w:proofErr w:type="spellStart"/>
      <w:r w:rsidRPr="00756896">
        <w:rPr>
          <w:color w:val="000000" w:themeColor="text1"/>
          <w:sz w:val="28"/>
          <w:szCs w:val="28"/>
          <w:lang w:val="uk-UA"/>
        </w:rPr>
        <w:t>зб</w:t>
      </w:r>
      <w:proofErr w:type="spellEnd"/>
      <w:r w:rsidRPr="00756896">
        <w:rPr>
          <w:color w:val="000000" w:themeColor="text1"/>
          <w:sz w:val="28"/>
          <w:szCs w:val="28"/>
          <w:lang w:val="uk-UA"/>
        </w:rPr>
        <w:t>. наук. пр. Переяслав-</w:t>
      </w:r>
      <w:proofErr w:type="spellStart"/>
      <w:r w:rsidRPr="00756896">
        <w:rPr>
          <w:color w:val="000000" w:themeColor="text1"/>
          <w:sz w:val="28"/>
          <w:szCs w:val="28"/>
          <w:lang w:val="uk-UA"/>
        </w:rPr>
        <w:t>Хме</w:t>
      </w:r>
      <w:r>
        <w:rPr>
          <w:color w:val="000000" w:themeColor="text1"/>
          <w:sz w:val="28"/>
          <w:szCs w:val="28"/>
          <w:lang w:val="uk-UA"/>
        </w:rPr>
        <w:t>льницькии</w:t>
      </w:r>
      <w:proofErr w:type="spellEnd"/>
      <w:r>
        <w:rPr>
          <w:color w:val="000000" w:themeColor="text1"/>
          <w:sz w:val="28"/>
          <w:szCs w:val="28"/>
          <w:lang w:val="uk-UA"/>
        </w:rPr>
        <w:t xml:space="preserve">̆, 2002. </w:t>
      </w:r>
      <w:proofErr w:type="spellStart"/>
      <w:r>
        <w:rPr>
          <w:color w:val="000000" w:themeColor="text1"/>
          <w:sz w:val="28"/>
          <w:szCs w:val="28"/>
          <w:lang w:val="uk-UA"/>
        </w:rPr>
        <w:t>Вип</w:t>
      </w:r>
      <w:proofErr w:type="spellEnd"/>
      <w:r>
        <w:rPr>
          <w:color w:val="000000" w:themeColor="text1"/>
          <w:sz w:val="28"/>
          <w:szCs w:val="28"/>
          <w:lang w:val="uk-UA"/>
        </w:rPr>
        <w:t>. 3. С. 88</w:t>
      </w:r>
      <w:r>
        <w:rPr>
          <w:color w:val="000000" w:themeColor="text1"/>
          <w:sz w:val="28"/>
          <w:szCs w:val="28"/>
          <w:lang w:val="en-US"/>
        </w:rPr>
        <w:t xml:space="preserve"> </w:t>
      </w:r>
      <w:r>
        <w:rPr>
          <w:color w:val="000000" w:themeColor="text1"/>
          <w:sz w:val="28"/>
          <w:szCs w:val="28"/>
          <w:lang w:val="uk-UA"/>
        </w:rPr>
        <w:t>-</w:t>
      </w:r>
      <w:r>
        <w:rPr>
          <w:color w:val="000000" w:themeColor="text1"/>
          <w:sz w:val="28"/>
          <w:szCs w:val="28"/>
          <w:lang w:val="en-US"/>
        </w:rPr>
        <w:t xml:space="preserve"> </w:t>
      </w:r>
      <w:r w:rsidRPr="00756896">
        <w:rPr>
          <w:color w:val="000000" w:themeColor="text1"/>
          <w:sz w:val="28"/>
          <w:szCs w:val="28"/>
          <w:lang w:val="uk-UA"/>
        </w:rPr>
        <w:t xml:space="preserve">95. </w:t>
      </w:r>
    </w:p>
    <w:p w14:paraId="7A86AC02"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756896">
        <w:rPr>
          <w:color w:val="000000" w:themeColor="text1"/>
          <w:sz w:val="28"/>
          <w:szCs w:val="28"/>
          <w:lang w:val="uk-UA"/>
        </w:rPr>
        <w:t xml:space="preserve">Козак Є.П. Методика вдосконалення техніко-тактичних </w:t>
      </w:r>
      <w:proofErr w:type="spellStart"/>
      <w:r w:rsidRPr="00756896">
        <w:rPr>
          <w:color w:val="000000" w:themeColor="text1"/>
          <w:sz w:val="28"/>
          <w:szCs w:val="28"/>
          <w:lang w:val="uk-UA"/>
        </w:rPr>
        <w:t>діи</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волейболістів</w:t>
      </w:r>
      <w:proofErr w:type="spellEnd"/>
      <w:r w:rsidRPr="00756896">
        <w:rPr>
          <w:color w:val="000000" w:themeColor="text1"/>
          <w:sz w:val="28"/>
          <w:szCs w:val="28"/>
          <w:lang w:val="uk-UA"/>
        </w:rPr>
        <w:t>: навчально-</w:t>
      </w:r>
      <w:proofErr w:type="spellStart"/>
      <w:r w:rsidRPr="00756896">
        <w:rPr>
          <w:color w:val="000000" w:themeColor="text1"/>
          <w:sz w:val="28"/>
          <w:szCs w:val="28"/>
          <w:lang w:val="uk-UA"/>
        </w:rPr>
        <w:t>методичнии</w:t>
      </w:r>
      <w:proofErr w:type="spellEnd"/>
      <w:r w:rsidRPr="00756896">
        <w:rPr>
          <w:color w:val="000000" w:themeColor="text1"/>
          <w:sz w:val="28"/>
          <w:szCs w:val="28"/>
          <w:lang w:val="uk-UA"/>
        </w:rPr>
        <w:t xml:space="preserve">̆ посібник [для студентів вищих навчальних закладів, учителів </w:t>
      </w:r>
      <w:proofErr w:type="spellStart"/>
      <w:r w:rsidRPr="00756896">
        <w:rPr>
          <w:color w:val="000000" w:themeColor="text1"/>
          <w:sz w:val="28"/>
          <w:szCs w:val="28"/>
          <w:lang w:val="uk-UA"/>
        </w:rPr>
        <w:t>фізичноі</w:t>
      </w:r>
      <w:proofErr w:type="spellEnd"/>
      <w:r w:rsidRPr="00756896">
        <w:rPr>
          <w:color w:val="000000" w:themeColor="text1"/>
          <w:sz w:val="28"/>
          <w:szCs w:val="28"/>
          <w:lang w:val="uk-UA"/>
        </w:rPr>
        <w:t>̈ культури та тренерів]</w:t>
      </w:r>
      <w:r w:rsidRPr="001A778F">
        <w:rPr>
          <w:color w:val="000000" w:themeColor="text1"/>
          <w:sz w:val="28"/>
          <w:szCs w:val="28"/>
          <w:lang w:val="uk-UA"/>
        </w:rPr>
        <w:t>.</w:t>
      </w:r>
      <w:r w:rsidRPr="00756896">
        <w:rPr>
          <w:color w:val="000000" w:themeColor="text1"/>
          <w:sz w:val="28"/>
          <w:szCs w:val="28"/>
          <w:lang w:val="uk-UA"/>
        </w:rPr>
        <w:t xml:space="preserve"> Кам’янець-</w:t>
      </w:r>
      <w:proofErr w:type="spellStart"/>
      <w:r w:rsidRPr="00756896">
        <w:rPr>
          <w:color w:val="000000" w:themeColor="text1"/>
          <w:sz w:val="28"/>
          <w:szCs w:val="28"/>
          <w:lang w:val="uk-UA"/>
        </w:rPr>
        <w:t>Подільськии</w:t>
      </w:r>
      <w:proofErr w:type="spellEnd"/>
      <w:r w:rsidRPr="00756896">
        <w:rPr>
          <w:color w:val="000000" w:themeColor="text1"/>
          <w:sz w:val="28"/>
          <w:szCs w:val="28"/>
          <w:lang w:val="uk-UA"/>
        </w:rPr>
        <w:t>̆</w:t>
      </w:r>
      <w:r>
        <w:rPr>
          <w:color w:val="000000" w:themeColor="text1"/>
          <w:sz w:val="28"/>
          <w:szCs w:val="28"/>
          <w:lang w:val="en-US"/>
        </w:rPr>
        <w:t xml:space="preserve">, </w:t>
      </w:r>
      <w:r w:rsidRPr="00756896">
        <w:rPr>
          <w:color w:val="000000" w:themeColor="text1"/>
          <w:sz w:val="28"/>
          <w:szCs w:val="28"/>
          <w:lang w:val="uk-UA"/>
        </w:rPr>
        <w:t xml:space="preserve">2008. 152 с. </w:t>
      </w:r>
    </w:p>
    <w:p w14:paraId="1B81D080" w14:textId="77777777" w:rsidR="004F2403"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pacing w:val="-8"/>
          <w:sz w:val="28"/>
          <w:szCs w:val="28"/>
          <w:lang w:val="uk-UA"/>
        </w:rPr>
      </w:pPr>
      <w:r w:rsidRPr="000E0EAF">
        <w:rPr>
          <w:color w:val="000000" w:themeColor="text1"/>
          <w:spacing w:val="-8"/>
          <w:sz w:val="28"/>
          <w:szCs w:val="28"/>
          <w:lang w:val="uk-UA"/>
        </w:rPr>
        <w:t xml:space="preserve">Козак Є.П. Підвищення </w:t>
      </w:r>
      <w:proofErr w:type="spellStart"/>
      <w:r w:rsidRPr="000E0EAF">
        <w:rPr>
          <w:color w:val="000000" w:themeColor="text1"/>
          <w:spacing w:val="-8"/>
          <w:sz w:val="28"/>
          <w:szCs w:val="28"/>
          <w:lang w:val="uk-UA"/>
        </w:rPr>
        <w:t>спортивноі</w:t>
      </w:r>
      <w:proofErr w:type="spellEnd"/>
      <w:r w:rsidRPr="000E0EAF">
        <w:rPr>
          <w:color w:val="000000" w:themeColor="text1"/>
          <w:spacing w:val="-8"/>
          <w:sz w:val="28"/>
          <w:szCs w:val="28"/>
          <w:lang w:val="uk-UA"/>
        </w:rPr>
        <w:t xml:space="preserve">̈ </w:t>
      </w:r>
      <w:proofErr w:type="spellStart"/>
      <w:r w:rsidRPr="000E0EAF">
        <w:rPr>
          <w:color w:val="000000" w:themeColor="text1"/>
          <w:spacing w:val="-8"/>
          <w:sz w:val="28"/>
          <w:szCs w:val="28"/>
          <w:lang w:val="uk-UA"/>
        </w:rPr>
        <w:t>майстерності</w:t>
      </w:r>
      <w:proofErr w:type="spellEnd"/>
      <w:r w:rsidRPr="000E0EAF">
        <w:rPr>
          <w:color w:val="000000" w:themeColor="text1"/>
          <w:spacing w:val="-8"/>
          <w:sz w:val="28"/>
          <w:szCs w:val="28"/>
          <w:lang w:val="uk-UA"/>
        </w:rPr>
        <w:t xml:space="preserve"> з </w:t>
      </w:r>
      <w:proofErr w:type="spellStart"/>
      <w:r w:rsidRPr="000E0EAF">
        <w:rPr>
          <w:color w:val="000000" w:themeColor="text1"/>
          <w:spacing w:val="-8"/>
          <w:sz w:val="28"/>
          <w:szCs w:val="28"/>
          <w:lang w:val="uk-UA"/>
        </w:rPr>
        <w:t>волейболу</w:t>
      </w:r>
      <w:proofErr w:type="spellEnd"/>
      <w:r w:rsidRPr="000E0EAF">
        <w:rPr>
          <w:color w:val="000000" w:themeColor="text1"/>
          <w:spacing w:val="-8"/>
          <w:sz w:val="28"/>
          <w:szCs w:val="28"/>
          <w:lang w:val="uk-UA"/>
        </w:rPr>
        <w:t xml:space="preserve"> студентів ВНЗ: методичні розробки. Кам’янець- </w:t>
      </w:r>
      <w:proofErr w:type="spellStart"/>
      <w:r w:rsidRPr="000E0EAF">
        <w:rPr>
          <w:color w:val="000000" w:themeColor="text1"/>
          <w:spacing w:val="-8"/>
          <w:sz w:val="28"/>
          <w:szCs w:val="28"/>
          <w:lang w:val="uk-UA"/>
        </w:rPr>
        <w:t>Подільськии</w:t>
      </w:r>
      <w:proofErr w:type="spellEnd"/>
      <w:r w:rsidRPr="000E0EAF">
        <w:rPr>
          <w:color w:val="000000" w:themeColor="text1"/>
          <w:spacing w:val="-8"/>
          <w:sz w:val="28"/>
          <w:szCs w:val="28"/>
          <w:lang w:val="uk-UA"/>
        </w:rPr>
        <w:t xml:space="preserve">̆ : </w:t>
      </w:r>
      <w:r w:rsidRPr="00E53414">
        <w:rPr>
          <w:i/>
          <w:color w:val="000000" w:themeColor="text1"/>
          <w:spacing w:val="-8"/>
          <w:sz w:val="28"/>
          <w:szCs w:val="28"/>
          <w:lang w:val="uk-UA"/>
        </w:rPr>
        <w:t>Абетка</w:t>
      </w:r>
      <w:r w:rsidRPr="000E0EAF">
        <w:rPr>
          <w:color w:val="000000" w:themeColor="text1"/>
          <w:spacing w:val="-8"/>
          <w:sz w:val="28"/>
          <w:szCs w:val="28"/>
          <w:lang w:val="uk-UA"/>
        </w:rPr>
        <w:t xml:space="preserve">, 2004. 64 с. </w:t>
      </w:r>
    </w:p>
    <w:p w14:paraId="5E287712" w14:textId="77777777" w:rsidR="00484FE0" w:rsidRPr="00EA4907" w:rsidRDefault="00484FE0" w:rsidP="00484FE0">
      <w:pPr>
        <w:pStyle w:val="a4"/>
        <w:numPr>
          <w:ilvl w:val="0"/>
          <w:numId w:val="38"/>
        </w:numPr>
        <w:tabs>
          <w:tab w:val="left" w:pos="1134"/>
        </w:tabs>
        <w:spacing w:before="0" w:beforeAutospacing="0" w:after="0" w:afterAutospacing="0" w:line="360" w:lineRule="auto"/>
        <w:ind w:left="0" w:firstLine="709"/>
        <w:jc w:val="both"/>
        <w:rPr>
          <w:color w:val="000000" w:themeColor="text1"/>
          <w:spacing w:val="-8"/>
          <w:sz w:val="32"/>
          <w:szCs w:val="28"/>
          <w:lang w:val="uk-UA"/>
        </w:rPr>
      </w:pPr>
      <w:proofErr w:type="spellStart"/>
      <w:r w:rsidRPr="00484FE0">
        <w:rPr>
          <w:color w:val="222222"/>
          <w:sz w:val="28"/>
          <w:shd w:val="clear" w:color="auto" w:fill="FFFFFF"/>
        </w:rPr>
        <w:lastRenderedPageBreak/>
        <w:t>Королінська</w:t>
      </w:r>
      <w:proofErr w:type="spellEnd"/>
      <w:r w:rsidRPr="00484FE0">
        <w:rPr>
          <w:color w:val="222222"/>
          <w:sz w:val="28"/>
          <w:shd w:val="clear" w:color="auto" w:fill="FFFFFF"/>
        </w:rPr>
        <w:t xml:space="preserve"> С. В., </w:t>
      </w:r>
      <w:proofErr w:type="spellStart"/>
      <w:r w:rsidRPr="00484FE0">
        <w:rPr>
          <w:color w:val="222222"/>
          <w:sz w:val="28"/>
          <w:shd w:val="clear" w:color="auto" w:fill="FFFFFF"/>
        </w:rPr>
        <w:t>Королинская</w:t>
      </w:r>
      <w:proofErr w:type="spellEnd"/>
      <w:r w:rsidRPr="00484FE0">
        <w:rPr>
          <w:color w:val="222222"/>
          <w:sz w:val="28"/>
          <w:shd w:val="clear" w:color="auto" w:fill="FFFFFF"/>
        </w:rPr>
        <w:t xml:space="preserve"> С. В. Волейбол як </w:t>
      </w:r>
      <w:proofErr w:type="spellStart"/>
      <w:r w:rsidRPr="00484FE0">
        <w:rPr>
          <w:color w:val="222222"/>
          <w:sz w:val="28"/>
          <w:shd w:val="clear" w:color="auto" w:fill="FFFFFF"/>
        </w:rPr>
        <w:t>засіб</w:t>
      </w:r>
      <w:proofErr w:type="spellEnd"/>
      <w:r w:rsidRPr="00484FE0">
        <w:rPr>
          <w:color w:val="222222"/>
          <w:sz w:val="28"/>
          <w:shd w:val="clear" w:color="auto" w:fill="FFFFFF"/>
        </w:rPr>
        <w:t xml:space="preserve"> </w:t>
      </w:r>
      <w:proofErr w:type="spellStart"/>
      <w:r w:rsidRPr="00484FE0">
        <w:rPr>
          <w:color w:val="222222"/>
          <w:sz w:val="28"/>
          <w:shd w:val="clear" w:color="auto" w:fill="FFFFFF"/>
        </w:rPr>
        <w:t>виховання</w:t>
      </w:r>
      <w:proofErr w:type="spellEnd"/>
      <w:r w:rsidRPr="00484FE0">
        <w:rPr>
          <w:color w:val="222222"/>
          <w:sz w:val="28"/>
          <w:shd w:val="clear" w:color="auto" w:fill="FFFFFF"/>
        </w:rPr>
        <w:t xml:space="preserve"> </w:t>
      </w:r>
      <w:proofErr w:type="spellStart"/>
      <w:r w:rsidRPr="00484FE0">
        <w:rPr>
          <w:color w:val="222222"/>
          <w:sz w:val="28"/>
          <w:shd w:val="clear" w:color="auto" w:fill="FFFFFF"/>
        </w:rPr>
        <w:t>професійно</w:t>
      </w:r>
      <w:proofErr w:type="spellEnd"/>
      <w:r w:rsidRPr="00484FE0">
        <w:rPr>
          <w:color w:val="222222"/>
          <w:sz w:val="28"/>
          <w:shd w:val="clear" w:color="auto" w:fill="FFFFFF"/>
        </w:rPr>
        <w:t xml:space="preserve"> </w:t>
      </w:r>
      <w:proofErr w:type="spellStart"/>
      <w:r w:rsidRPr="00484FE0">
        <w:rPr>
          <w:color w:val="222222"/>
          <w:sz w:val="28"/>
          <w:shd w:val="clear" w:color="auto" w:fill="FFFFFF"/>
        </w:rPr>
        <w:t>важливих</w:t>
      </w:r>
      <w:proofErr w:type="spellEnd"/>
      <w:r w:rsidRPr="00484FE0">
        <w:rPr>
          <w:color w:val="222222"/>
          <w:sz w:val="28"/>
          <w:shd w:val="clear" w:color="auto" w:fill="FFFFFF"/>
        </w:rPr>
        <w:t xml:space="preserve"> </w:t>
      </w:r>
      <w:proofErr w:type="spellStart"/>
      <w:r w:rsidRPr="00484FE0">
        <w:rPr>
          <w:color w:val="222222"/>
          <w:sz w:val="28"/>
          <w:shd w:val="clear" w:color="auto" w:fill="FFFFFF"/>
        </w:rPr>
        <w:t>якостей</w:t>
      </w:r>
      <w:proofErr w:type="spellEnd"/>
      <w:r w:rsidRPr="00484FE0">
        <w:rPr>
          <w:color w:val="222222"/>
          <w:sz w:val="28"/>
          <w:shd w:val="clear" w:color="auto" w:fill="FFFFFF"/>
        </w:rPr>
        <w:t xml:space="preserve"> </w:t>
      </w:r>
      <w:proofErr w:type="spellStart"/>
      <w:r w:rsidRPr="00484FE0">
        <w:rPr>
          <w:color w:val="222222"/>
          <w:sz w:val="28"/>
          <w:shd w:val="clear" w:color="auto" w:fill="FFFFFF"/>
        </w:rPr>
        <w:t>підготовки</w:t>
      </w:r>
      <w:proofErr w:type="spellEnd"/>
      <w:r w:rsidRPr="00484FE0">
        <w:rPr>
          <w:color w:val="222222"/>
          <w:sz w:val="28"/>
          <w:shd w:val="clear" w:color="auto" w:fill="FFFFFF"/>
        </w:rPr>
        <w:t xml:space="preserve"> </w:t>
      </w:r>
      <w:proofErr w:type="spellStart"/>
      <w:r w:rsidRPr="00484FE0">
        <w:rPr>
          <w:color w:val="222222"/>
          <w:sz w:val="28"/>
          <w:shd w:val="clear" w:color="auto" w:fill="FFFFFF"/>
        </w:rPr>
        <w:t>студентської</w:t>
      </w:r>
      <w:proofErr w:type="spellEnd"/>
      <w:r w:rsidRPr="00484FE0">
        <w:rPr>
          <w:color w:val="222222"/>
          <w:sz w:val="28"/>
          <w:shd w:val="clear" w:color="auto" w:fill="FFFFFF"/>
        </w:rPr>
        <w:t xml:space="preserve"> </w:t>
      </w:r>
      <w:proofErr w:type="spellStart"/>
      <w:r w:rsidRPr="00484FE0">
        <w:rPr>
          <w:color w:val="222222"/>
          <w:sz w:val="28"/>
          <w:shd w:val="clear" w:color="auto" w:fill="FFFFFF"/>
        </w:rPr>
        <w:t>молоді</w:t>
      </w:r>
      <w:proofErr w:type="spellEnd"/>
      <w:r w:rsidRPr="00484FE0">
        <w:rPr>
          <w:color w:val="222222"/>
          <w:sz w:val="28"/>
          <w:shd w:val="clear" w:color="auto" w:fill="FFFFFF"/>
        </w:rPr>
        <w:t>. 2017.</w:t>
      </w:r>
    </w:p>
    <w:p w14:paraId="516CCCB2" w14:textId="77777777" w:rsidR="00EA4907" w:rsidRPr="00564246" w:rsidRDefault="00EA4907" w:rsidP="00EA4907">
      <w:pPr>
        <w:pStyle w:val="a4"/>
        <w:numPr>
          <w:ilvl w:val="0"/>
          <w:numId w:val="38"/>
        </w:numPr>
        <w:tabs>
          <w:tab w:val="left" w:pos="1134"/>
        </w:tabs>
        <w:spacing w:before="0" w:beforeAutospacing="0" w:after="0" w:afterAutospacing="0" w:line="360" w:lineRule="auto"/>
        <w:ind w:left="0" w:firstLine="709"/>
        <w:jc w:val="both"/>
        <w:rPr>
          <w:color w:val="000000" w:themeColor="text1"/>
          <w:spacing w:val="-8"/>
          <w:sz w:val="36"/>
          <w:szCs w:val="28"/>
          <w:lang w:val="uk-UA"/>
        </w:rPr>
      </w:pPr>
      <w:r w:rsidRPr="00EA4907">
        <w:rPr>
          <w:color w:val="000000" w:themeColor="text1"/>
          <w:sz w:val="28"/>
          <w:shd w:val="clear" w:color="auto" w:fill="FFFFFF"/>
          <w:lang w:val="uk-UA"/>
        </w:rPr>
        <w:t>Косівська, С. В. Планування, структура занять та критерії оцінювання знань студентів модуля "Волейбол" навчальної дисципліни "Теорія і методика викладання спортивних ігор" на основі кредитно-модульної системи</w:t>
      </w:r>
      <w:r>
        <w:rPr>
          <w:color w:val="000000" w:themeColor="text1"/>
          <w:sz w:val="28"/>
          <w:shd w:val="clear" w:color="auto" w:fill="FFFFFF"/>
          <w:lang w:val="uk-UA"/>
        </w:rPr>
        <w:t xml:space="preserve">. </w:t>
      </w:r>
      <w:r w:rsidRPr="00EA4907">
        <w:rPr>
          <w:i/>
          <w:color w:val="000000" w:themeColor="text1"/>
          <w:sz w:val="28"/>
          <w:shd w:val="clear" w:color="auto" w:fill="FFFFFF"/>
          <w:lang w:val="uk-UA"/>
        </w:rPr>
        <w:t>Науковий часопис Національного педагогічного університету імені М. П. Драгоманова</w:t>
      </w:r>
      <w:r w:rsidRPr="00EA4907">
        <w:rPr>
          <w:color w:val="000000" w:themeColor="text1"/>
          <w:sz w:val="28"/>
          <w:shd w:val="clear" w:color="auto" w:fill="FFFFFF"/>
          <w:lang w:val="uk-UA"/>
        </w:rPr>
        <w:t xml:space="preserve"> : </w:t>
      </w:r>
      <w:proofErr w:type="spellStart"/>
      <w:r w:rsidRPr="00EA4907">
        <w:rPr>
          <w:color w:val="000000" w:themeColor="text1"/>
          <w:sz w:val="28"/>
          <w:shd w:val="clear" w:color="auto" w:fill="FFFFFF"/>
          <w:lang w:val="uk-UA"/>
        </w:rPr>
        <w:t>зб</w:t>
      </w:r>
      <w:proofErr w:type="spellEnd"/>
      <w:r w:rsidRPr="00EA4907">
        <w:rPr>
          <w:color w:val="000000" w:themeColor="text1"/>
          <w:sz w:val="28"/>
          <w:shd w:val="clear" w:color="auto" w:fill="FFFFFF"/>
          <w:lang w:val="uk-UA"/>
        </w:rPr>
        <w:t xml:space="preserve">. наук. праць. </w:t>
      </w:r>
      <w:proofErr w:type="spellStart"/>
      <w:r w:rsidRPr="00EA4907">
        <w:rPr>
          <w:color w:val="000000" w:themeColor="text1"/>
          <w:sz w:val="28"/>
          <w:shd w:val="clear" w:color="auto" w:fill="FFFFFF"/>
        </w:rPr>
        <w:t>Серія</w:t>
      </w:r>
      <w:proofErr w:type="spellEnd"/>
      <w:r w:rsidRPr="00EA4907">
        <w:rPr>
          <w:color w:val="000000" w:themeColor="text1"/>
          <w:sz w:val="28"/>
          <w:shd w:val="clear" w:color="auto" w:fill="FFFFFF"/>
        </w:rPr>
        <w:t xml:space="preserve"> </w:t>
      </w:r>
      <w:proofErr w:type="gramStart"/>
      <w:r w:rsidRPr="00EA4907">
        <w:rPr>
          <w:color w:val="000000" w:themeColor="text1"/>
          <w:sz w:val="28"/>
          <w:shd w:val="clear" w:color="auto" w:fill="FFFFFF"/>
        </w:rPr>
        <w:t>15 :</w:t>
      </w:r>
      <w:proofErr w:type="gramEnd"/>
      <w:r w:rsidRPr="00EA4907">
        <w:rPr>
          <w:color w:val="000000" w:themeColor="text1"/>
          <w:sz w:val="28"/>
          <w:shd w:val="clear" w:color="auto" w:fill="FFFFFF"/>
        </w:rPr>
        <w:t xml:space="preserve"> </w:t>
      </w:r>
      <w:proofErr w:type="spellStart"/>
      <w:r w:rsidRPr="00EA4907">
        <w:rPr>
          <w:color w:val="000000" w:themeColor="text1"/>
          <w:sz w:val="28"/>
          <w:shd w:val="clear" w:color="auto" w:fill="FFFFFF"/>
        </w:rPr>
        <w:t>Науково-педагогічні</w:t>
      </w:r>
      <w:proofErr w:type="spellEnd"/>
      <w:r w:rsidRPr="00EA4907">
        <w:rPr>
          <w:color w:val="000000" w:themeColor="text1"/>
          <w:sz w:val="28"/>
          <w:shd w:val="clear" w:color="auto" w:fill="FFFFFF"/>
        </w:rPr>
        <w:t xml:space="preserve"> </w:t>
      </w:r>
      <w:proofErr w:type="spellStart"/>
      <w:r w:rsidRPr="00EA4907">
        <w:rPr>
          <w:color w:val="000000" w:themeColor="text1"/>
          <w:sz w:val="28"/>
          <w:shd w:val="clear" w:color="auto" w:fill="FFFFFF"/>
        </w:rPr>
        <w:t>проблеми</w:t>
      </w:r>
      <w:proofErr w:type="spellEnd"/>
      <w:r w:rsidRPr="00EA4907">
        <w:rPr>
          <w:color w:val="000000" w:themeColor="text1"/>
          <w:sz w:val="28"/>
          <w:shd w:val="clear" w:color="auto" w:fill="FFFFFF"/>
        </w:rPr>
        <w:t xml:space="preserve"> </w:t>
      </w:r>
      <w:proofErr w:type="spellStart"/>
      <w:r w:rsidRPr="00EA4907">
        <w:rPr>
          <w:color w:val="000000" w:themeColor="text1"/>
          <w:sz w:val="28"/>
          <w:shd w:val="clear" w:color="auto" w:fill="FFFFFF"/>
        </w:rPr>
        <w:t>фізичної</w:t>
      </w:r>
      <w:proofErr w:type="spellEnd"/>
      <w:r w:rsidRPr="00EA4907">
        <w:rPr>
          <w:color w:val="000000" w:themeColor="text1"/>
          <w:sz w:val="28"/>
          <w:shd w:val="clear" w:color="auto" w:fill="FFFFFF"/>
        </w:rPr>
        <w:t xml:space="preserve"> </w:t>
      </w:r>
      <w:proofErr w:type="spellStart"/>
      <w:r w:rsidRPr="00EA4907">
        <w:rPr>
          <w:color w:val="000000" w:themeColor="text1"/>
          <w:sz w:val="28"/>
          <w:shd w:val="clear" w:color="auto" w:fill="FFFFFF"/>
        </w:rPr>
        <w:t>культури</w:t>
      </w:r>
      <w:proofErr w:type="spellEnd"/>
      <w:r w:rsidRPr="00EA4907">
        <w:rPr>
          <w:color w:val="000000" w:themeColor="text1"/>
          <w:sz w:val="28"/>
          <w:shd w:val="clear" w:color="auto" w:fill="FFFFFF"/>
        </w:rPr>
        <w:t xml:space="preserve"> (</w:t>
      </w:r>
      <w:proofErr w:type="spellStart"/>
      <w:r w:rsidRPr="00EA4907">
        <w:rPr>
          <w:color w:val="000000" w:themeColor="text1"/>
          <w:sz w:val="28"/>
          <w:shd w:val="clear" w:color="auto" w:fill="FFFFFF"/>
        </w:rPr>
        <w:t>фізична</w:t>
      </w:r>
      <w:proofErr w:type="spellEnd"/>
      <w:r w:rsidRPr="00EA4907">
        <w:rPr>
          <w:color w:val="000000" w:themeColor="text1"/>
          <w:sz w:val="28"/>
          <w:shd w:val="clear" w:color="auto" w:fill="FFFFFF"/>
        </w:rPr>
        <w:t xml:space="preserve"> культура і спорт).  </w:t>
      </w:r>
      <w:proofErr w:type="spellStart"/>
      <w:proofErr w:type="gramStart"/>
      <w:r w:rsidRPr="00EA4907">
        <w:rPr>
          <w:color w:val="000000" w:themeColor="text1"/>
          <w:sz w:val="28"/>
          <w:shd w:val="clear" w:color="auto" w:fill="FFFFFF"/>
        </w:rPr>
        <w:t>Київ</w:t>
      </w:r>
      <w:proofErr w:type="spellEnd"/>
      <w:r w:rsidRPr="00EA4907">
        <w:rPr>
          <w:color w:val="000000" w:themeColor="text1"/>
          <w:sz w:val="28"/>
          <w:shd w:val="clear" w:color="auto" w:fill="FFFFFF"/>
        </w:rPr>
        <w:t xml:space="preserve"> :</w:t>
      </w:r>
      <w:proofErr w:type="gramEnd"/>
      <w:r w:rsidRPr="00EA4907">
        <w:rPr>
          <w:color w:val="000000" w:themeColor="text1"/>
          <w:sz w:val="28"/>
          <w:shd w:val="clear" w:color="auto" w:fill="FFFFFF"/>
        </w:rPr>
        <w:t xml:space="preserve"> Вид-во НПУ </w:t>
      </w:r>
      <w:proofErr w:type="spellStart"/>
      <w:r w:rsidRPr="00EA4907">
        <w:rPr>
          <w:color w:val="000000" w:themeColor="text1"/>
          <w:sz w:val="28"/>
          <w:shd w:val="clear" w:color="auto" w:fill="FFFFFF"/>
        </w:rPr>
        <w:t>ім</w:t>
      </w:r>
      <w:proofErr w:type="spellEnd"/>
      <w:r w:rsidRPr="00EA4907">
        <w:rPr>
          <w:color w:val="000000" w:themeColor="text1"/>
          <w:sz w:val="28"/>
          <w:shd w:val="clear" w:color="auto" w:fill="FFFFFF"/>
        </w:rPr>
        <w:t xml:space="preserve">. М. П. </w:t>
      </w:r>
      <w:proofErr w:type="spellStart"/>
      <w:r w:rsidRPr="00EA4907">
        <w:rPr>
          <w:color w:val="000000" w:themeColor="text1"/>
          <w:sz w:val="28"/>
          <w:shd w:val="clear" w:color="auto" w:fill="FFFFFF"/>
        </w:rPr>
        <w:t>Драгоманова</w:t>
      </w:r>
      <w:proofErr w:type="spellEnd"/>
      <w:r w:rsidRPr="00EA4907">
        <w:rPr>
          <w:color w:val="000000" w:themeColor="text1"/>
          <w:sz w:val="28"/>
          <w:shd w:val="clear" w:color="auto" w:fill="FFFFFF"/>
        </w:rPr>
        <w:t>, 2015. Вип. 3К2(57).</w:t>
      </w:r>
      <w:r>
        <w:rPr>
          <w:color w:val="000000" w:themeColor="text1"/>
          <w:sz w:val="28"/>
          <w:shd w:val="clear" w:color="auto" w:fill="FFFFFF"/>
          <w:lang w:val="uk-UA"/>
        </w:rPr>
        <w:t xml:space="preserve"> </w:t>
      </w:r>
      <w:r w:rsidRPr="00EA4907">
        <w:rPr>
          <w:color w:val="000000" w:themeColor="text1"/>
          <w:sz w:val="28"/>
          <w:shd w:val="clear" w:color="auto" w:fill="FFFFFF"/>
        </w:rPr>
        <w:t xml:space="preserve"> С. 175-178.</w:t>
      </w:r>
    </w:p>
    <w:p w14:paraId="55F5BCBA" w14:textId="77777777" w:rsidR="00564246" w:rsidRDefault="00564246" w:rsidP="00564246">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Круцевич</w:t>
      </w:r>
      <w:proofErr w:type="spellEnd"/>
      <w:r w:rsidRPr="00756896">
        <w:rPr>
          <w:color w:val="000000" w:themeColor="text1"/>
          <w:sz w:val="28"/>
          <w:szCs w:val="28"/>
          <w:lang w:val="uk-UA"/>
        </w:rPr>
        <w:t xml:space="preserve"> </w:t>
      </w:r>
      <w:r>
        <w:rPr>
          <w:color w:val="000000" w:themeColor="text1"/>
          <w:sz w:val="28"/>
          <w:szCs w:val="28"/>
          <w:lang w:val="uk-UA"/>
        </w:rPr>
        <w:t xml:space="preserve">Т. </w:t>
      </w:r>
      <w:r w:rsidRPr="00756896">
        <w:rPr>
          <w:color w:val="000000" w:themeColor="text1"/>
          <w:sz w:val="28"/>
          <w:szCs w:val="28"/>
          <w:lang w:val="uk-UA"/>
        </w:rPr>
        <w:t xml:space="preserve">Теорія і методика фізичного виховання. Загальні основи </w:t>
      </w:r>
      <w:proofErr w:type="spellStart"/>
      <w:r w:rsidRPr="00756896">
        <w:rPr>
          <w:color w:val="000000" w:themeColor="text1"/>
          <w:sz w:val="28"/>
          <w:szCs w:val="28"/>
          <w:lang w:val="uk-UA"/>
        </w:rPr>
        <w:t>теоріі</w:t>
      </w:r>
      <w:proofErr w:type="spellEnd"/>
      <w:r w:rsidRPr="00756896">
        <w:rPr>
          <w:color w:val="000000" w:themeColor="text1"/>
          <w:sz w:val="28"/>
          <w:szCs w:val="28"/>
          <w:lang w:val="uk-UA"/>
        </w:rPr>
        <w:t>̈ та методики фізичного виховання : підручник</w:t>
      </w:r>
      <w:r w:rsidRPr="00FB2B51">
        <w:rPr>
          <w:color w:val="000000" w:themeColor="text1"/>
          <w:sz w:val="28"/>
          <w:szCs w:val="28"/>
        </w:rPr>
        <w:t xml:space="preserve">. </w:t>
      </w:r>
      <w:r w:rsidRPr="00756896">
        <w:rPr>
          <w:color w:val="000000" w:themeColor="text1"/>
          <w:sz w:val="28"/>
          <w:szCs w:val="28"/>
          <w:lang w:val="uk-UA"/>
        </w:rPr>
        <w:t xml:space="preserve">К. : </w:t>
      </w:r>
      <w:proofErr w:type="spellStart"/>
      <w:r w:rsidRPr="00E53414">
        <w:rPr>
          <w:i/>
          <w:color w:val="000000" w:themeColor="text1"/>
          <w:sz w:val="28"/>
          <w:szCs w:val="28"/>
          <w:lang w:val="uk-UA"/>
        </w:rPr>
        <w:t>Олімпійська</w:t>
      </w:r>
      <w:proofErr w:type="spellEnd"/>
      <w:r w:rsidRPr="00E53414">
        <w:rPr>
          <w:i/>
          <w:color w:val="000000" w:themeColor="text1"/>
          <w:sz w:val="28"/>
          <w:szCs w:val="28"/>
          <w:lang w:val="uk-UA"/>
        </w:rPr>
        <w:t xml:space="preserve"> література</w:t>
      </w:r>
      <w:r w:rsidRPr="00756896">
        <w:rPr>
          <w:color w:val="000000" w:themeColor="text1"/>
          <w:sz w:val="28"/>
          <w:szCs w:val="28"/>
          <w:lang w:val="uk-UA"/>
        </w:rPr>
        <w:t>, 20</w:t>
      </w:r>
      <w:r>
        <w:rPr>
          <w:color w:val="000000" w:themeColor="text1"/>
          <w:sz w:val="28"/>
          <w:szCs w:val="28"/>
          <w:lang w:val="en-US"/>
        </w:rPr>
        <w:t>16</w:t>
      </w:r>
      <w:r w:rsidRPr="00756896">
        <w:rPr>
          <w:color w:val="000000" w:themeColor="text1"/>
          <w:sz w:val="28"/>
          <w:szCs w:val="28"/>
          <w:lang w:val="uk-UA"/>
        </w:rPr>
        <w:t xml:space="preserve">. Т. 1. 391 с. </w:t>
      </w:r>
    </w:p>
    <w:p w14:paraId="4F561345" w14:textId="77777777" w:rsidR="009A1EAA" w:rsidRPr="009A1EAA" w:rsidRDefault="009A1EAA" w:rsidP="009A1EAA">
      <w:pPr>
        <w:pStyle w:val="a5"/>
        <w:widowControl w:val="0"/>
        <w:numPr>
          <w:ilvl w:val="0"/>
          <w:numId w:val="38"/>
        </w:numPr>
        <w:tabs>
          <w:tab w:val="left" w:pos="1134"/>
        </w:tabs>
        <w:autoSpaceDE w:val="0"/>
        <w:autoSpaceDN w:val="0"/>
        <w:adjustRightInd w:val="0"/>
        <w:spacing w:line="360" w:lineRule="auto"/>
        <w:ind w:left="0" w:firstLine="709"/>
        <w:jc w:val="both"/>
        <w:rPr>
          <w:color w:val="000000" w:themeColor="text1"/>
          <w:sz w:val="28"/>
          <w:szCs w:val="28"/>
          <w:lang w:val="uk-UA"/>
        </w:rPr>
      </w:pPr>
      <w:proofErr w:type="spellStart"/>
      <w:r w:rsidRPr="009A1EAA">
        <w:rPr>
          <w:color w:val="000000" w:themeColor="text1"/>
          <w:sz w:val="28"/>
          <w:szCs w:val="28"/>
          <w:shd w:val="clear" w:color="auto" w:fill="FFFFFF"/>
        </w:rPr>
        <w:t>Медведєва</w:t>
      </w:r>
      <w:proofErr w:type="spellEnd"/>
      <w:r w:rsidRPr="009A1EAA">
        <w:rPr>
          <w:color w:val="000000" w:themeColor="text1"/>
          <w:sz w:val="28"/>
          <w:szCs w:val="28"/>
          <w:shd w:val="clear" w:color="auto" w:fill="FFFFFF"/>
        </w:rPr>
        <w:t xml:space="preserve">, І. М. Методика </w:t>
      </w:r>
      <w:proofErr w:type="spellStart"/>
      <w:r w:rsidRPr="009A1EAA">
        <w:rPr>
          <w:color w:val="000000" w:themeColor="text1"/>
          <w:sz w:val="28"/>
          <w:szCs w:val="28"/>
          <w:shd w:val="clear" w:color="auto" w:fill="FFFFFF"/>
        </w:rPr>
        <w:t>розвитку</w:t>
      </w:r>
      <w:proofErr w:type="spellEnd"/>
      <w:r w:rsidRPr="009A1EAA">
        <w:rPr>
          <w:color w:val="000000" w:themeColor="text1"/>
          <w:sz w:val="28"/>
          <w:szCs w:val="28"/>
          <w:shd w:val="clear" w:color="auto" w:fill="FFFFFF"/>
        </w:rPr>
        <w:t xml:space="preserve"> </w:t>
      </w:r>
      <w:proofErr w:type="spellStart"/>
      <w:r w:rsidRPr="009A1EAA">
        <w:rPr>
          <w:color w:val="000000" w:themeColor="text1"/>
          <w:sz w:val="28"/>
          <w:szCs w:val="28"/>
          <w:shd w:val="clear" w:color="auto" w:fill="FFFFFF"/>
        </w:rPr>
        <w:t>швидкісно-силових</w:t>
      </w:r>
      <w:proofErr w:type="spellEnd"/>
      <w:r w:rsidRPr="009A1EAA">
        <w:rPr>
          <w:color w:val="000000" w:themeColor="text1"/>
          <w:sz w:val="28"/>
          <w:szCs w:val="28"/>
          <w:shd w:val="clear" w:color="auto" w:fill="FFFFFF"/>
        </w:rPr>
        <w:t xml:space="preserve"> </w:t>
      </w:r>
      <w:proofErr w:type="spellStart"/>
      <w:r w:rsidRPr="009A1EAA">
        <w:rPr>
          <w:color w:val="000000" w:themeColor="text1"/>
          <w:sz w:val="28"/>
          <w:szCs w:val="28"/>
          <w:shd w:val="clear" w:color="auto" w:fill="FFFFFF"/>
        </w:rPr>
        <w:t>здібностей</w:t>
      </w:r>
      <w:proofErr w:type="spellEnd"/>
      <w:r w:rsidRPr="009A1EAA">
        <w:rPr>
          <w:color w:val="000000" w:themeColor="text1"/>
          <w:sz w:val="28"/>
          <w:szCs w:val="28"/>
          <w:shd w:val="clear" w:color="auto" w:fill="FFFFFF"/>
        </w:rPr>
        <w:t xml:space="preserve"> </w:t>
      </w:r>
      <w:proofErr w:type="spellStart"/>
      <w:r w:rsidRPr="009A1EAA">
        <w:rPr>
          <w:color w:val="000000" w:themeColor="text1"/>
          <w:sz w:val="28"/>
          <w:szCs w:val="28"/>
          <w:shd w:val="clear" w:color="auto" w:fill="FFFFFF"/>
        </w:rPr>
        <w:t>студентів</w:t>
      </w:r>
      <w:proofErr w:type="spellEnd"/>
      <w:r w:rsidRPr="009A1EAA">
        <w:rPr>
          <w:color w:val="000000" w:themeColor="text1"/>
          <w:sz w:val="28"/>
          <w:szCs w:val="28"/>
          <w:shd w:val="clear" w:color="auto" w:fill="FFFFFF"/>
        </w:rPr>
        <w:t xml:space="preserve"> ВНЗ у </w:t>
      </w:r>
      <w:proofErr w:type="spellStart"/>
      <w:r w:rsidRPr="009A1EAA">
        <w:rPr>
          <w:color w:val="000000" w:themeColor="text1"/>
          <w:sz w:val="28"/>
          <w:szCs w:val="28"/>
          <w:shd w:val="clear" w:color="auto" w:fill="FFFFFF"/>
        </w:rPr>
        <w:t>процесі</w:t>
      </w:r>
      <w:proofErr w:type="spellEnd"/>
      <w:r w:rsidRPr="009A1EAA">
        <w:rPr>
          <w:color w:val="000000" w:themeColor="text1"/>
          <w:sz w:val="28"/>
          <w:szCs w:val="28"/>
          <w:shd w:val="clear" w:color="auto" w:fill="FFFFFF"/>
        </w:rPr>
        <w:t xml:space="preserve"> занять волейболом</w:t>
      </w:r>
      <w:r>
        <w:rPr>
          <w:color w:val="000000" w:themeColor="text1"/>
          <w:sz w:val="28"/>
          <w:szCs w:val="28"/>
          <w:shd w:val="clear" w:color="auto" w:fill="FFFFFF"/>
          <w:lang w:val="uk-UA"/>
        </w:rPr>
        <w:t xml:space="preserve">. </w:t>
      </w:r>
      <w:proofErr w:type="spellStart"/>
      <w:r w:rsidRPr="009A1EAA">
        <w:rPr>
          <w:i/>
          <w:color w:val="000000" w:themeColor="text1"/>
          <w:sz w:val="28"/>
          <w:szCs w:val="28"/>
          <w:shd w:val="clear" w:color="auto" w:fill="FFFFFF"/>
        </w:rPr>
        <w:t>Науковий</w:t>
      </w:r>
      <w:proofErr w:type="spellEnd"/>
      <w:r w:rsidRPr="009A1EAA">
        <w:rPr>
          <w:i/>
          <w:color w:val="000000" w:themeColor="text1"/>
          <w:sz w:val="28"/>
          <w:szCs w:val="28"/>
          <w:shd w:val="clear" w:color="auto" w:fill="FFFFFF"/>
        </w:rPr>
        <w:t xml:space="preserve"> </w:t>
      </w:r>
      <w:proofErr w:type="spellStart"/>
      <w:r w:rsidRPr="009A1EAA">
        <w:rPr>
          <w:i/>
          <w:color w:val="000000" w:themeColor="text1"/>
          <w:sz w:val="28"/>
          <w:szCs w:val="28"/>
          <w:shd w:val="clear" w:color="auto" w:fill="FFFFFF"/>
        </w:rPr>
        <w:t>часопис</w:t>
      </w:r>
      <w:proofErr w:type="spellEnd"/>
      <w:r w:rsidRPr="009A1EAA">
        <w:rPr>
          <w:i/>
          <w:color w:val="000000" w:themeColor="text1"/>
          <w:sz w:val="28"/>
          <w:szCs w:val="28"/>
          <w:shd w:val="clear" w:color="auto" w:fill="FFFFFF"/>
        </w:rPr>
        <w:t xml:space="preserve"> </w:t>
      </w:r>
      <w:proofErr w:type="spellStart"/>
      <w:r w:rsidRPr="009A1EAA">
        <w:rPr>
          <w:i/>
          <w:color w:val="000000" w:themeColor="text1"/>
          <w:sz w:val="28"/>
          <w:szCs w:val="28"/>
          <w:shd w:val="clear" w:color="auto" w:fill="FFFFFF"/>
        </w:rPr>
        <w:t>Національного</w:t>
      </w:r>
      <w:proofErr w:type="spellEnd"/>
      <w:r w:rsidRPr="009A1EAA">
        <w:rPr>
          <w:i/>
          <w:color w:val="000000" w:themeColor="text1"/>
          <w:sz w:val="28"/>
          <w:szCs w:val="28"/>
          <w:shd w:val="clear" w:color="auto" w:fill="FFFFFF"/>
        </w:rPr>
        <w:t xml:space="preserve"> </w:t>
      </w:r>
      <w:proofErr w:type="spellStart"/>
      <w:r w:rsidRPr="009A1EAA">
        <w:rPr>
          <w:i/>
          <w:color w:val="000000" w:themeColor="text1"/>
          <w:sz w:val="28"/>
          <w:szCs w:val="28"/>
          <w:shd w:val="clear" w:color="auto" w:fill="FFFFFF"/>
        </w:rPr>
        <w:t>педагогічного</w:t>
      </w:r>
      <w:proofErr w:type="spellEnd"/>
      <w:r w:rsidRPr="009A1EAA">
        <w:rPr>
          <w:i/>
          <w:color w:val="000000" w:themeColor="text1"/>
          <w:sz w:val="28"/>
          <w:szCs w:val="28"/>
          <w:shd w:val="clear" w:color="auto" w:fill="FFFFFF"/>
        </w:rPr>
        <w:t xml:space="preserve"> </w:t>
      </w:r>
      <w:proofErr w:type="spellStart"/>
      <w:r w:rsidRPr="009A1EAA">
        <w:rPr>
          <w:i/>
          <w:color w:val="000000" w:themeColor="text1"/>
          <w:sz w:val="28"/>
          <w:szCs w:val="28"/>
          <w:shd w:val="clear" w:color="auto" w:fill="FFFFFF"/>
        </w:rPr>
        <w:t>університету</w:t>
      </w:r>
      <w:proofErr w:type="spellEnd"/>
      <w:r w:rsidRPr="009A1EAA">
        <w:rPr>
          <w:i/>
          <w:color w:val="000000" w:themeColor="text1"/>
          <w:sz w:val="28"/>
          <w:szCs w:val="28"/>
          <w:shd w:val="clear" w:color="auto" w:fill="FFFFFF"/>
        </w:rPr>
        <w:t xml:space="preserve"> </w:t>
      </w:r>
      <w:proofErr w:type="spellStart"/>
      <w:r w:rsidRPr="009A1EAA">
        <w:rPr>
          <w:i/>
          <w:color w:val="000000" w:themeColor="text1"/>
          <w:sz w:val="28"/>
          <w:szCs w:val="28"/>
          <w:shd w:val="clear" w:color="auto" w:fill="FFFFFF"/>
        </w:rPr>
        <w:t>імені</w:t>
      </w:r>
      <w:proofErr w:type="spellEnd"/>
      <w:r w:rsidRPr="009A1EAA">
        <w:rPr>
          <w:i/>
          <w:color w:val="000000" w:themeColor="text1"/>
          <w:sz w:val="28"/>
          <w:szCs w:val="28"/>
          <w:shd w:val="clear" w:color="auto" w:fill="FFFFFF"/>
        </w:rPr>
        <w:t xml:space="preserve"> М. П. </w:t>
      </w:r>
      <w:proofErr w:type="spellStart"/>
      <w:r w:rsidRPr="009A1EAA">
        <w:rPr>
          <w:i/>
          <w:color w:val="000000" w:themeColor="text1"/>
          <w:sz w:val="28"/>
          <w:szCs w:val="28"/>
          <w:shd w:val="clear" w:color="auto" w:fill="FFFFFF"/>
        </w:rPr>
        <w:t>Драгоманова</w:t>
      </w:r>
      <w:proofErr w:type="spellEnd"/>
      <w:r w:rsidRPr="009A1EAA">
        <w:rPr>
          <w:color w:val="000000" w:themeColor="text1"/>
          <w:sz w:val="28"/>
          <w:szCs w:val="28"/>
          <w:shd w:val="clear" w:color="auto" w:fill="FFFFFF"/>
        </w:rPr>
        <w:t xml:space="preserve">. </w:t>
      </w:r>
      <w:proofErr w:type="spellStart"/>
      <w:r w:rsidRPr="009A1EAA">
        <w:rPr>
          <w:color w:val="000000" w:themeColor="text1"/>
          <w:sz w:val="28"/>
          <w:szCs w:val="28"/>
          <w:shd w:val="clear" w:color="auto" w:fill="FFFFFF"/>
        </w:rPr>
        <w:t>Серія</w:t>
      </w:r>
      <w:proofErr w:type="spellEnd"/>
      <w:r w:rsidRPr="009A1EAA">
        <w:rPr>
          <w:color w:val="000000" w:themeColor="text1"/>
          <w:sz w:val="28"/>
          <w:szCs w:val="28"/>
          <w:shd w:val="clear" w:color="auto" w:fill="FFFFFF"/>
        </w:rPr>
        <w:t xml:space="preserve"> </w:t>
      </w:r>
      <w:proofErr w:type="gramStart"/>
      <w:r w:rsidRPr="009A1EAA">
        <w:rPr>
          <w:color w:val="000000" w:themeColor="text1"/>
          <w:sz w:val="28"/>
          <w:szCs w:val="28"/>
          <w:shd w:val="clear" w:color="auto" w:fill="FFFFFF"/>
        </w:rPr>
        <w:t>15 :</w:t>
      </w:r>
      <w:proofErr w:type="gramEnd"/>
      <w:r w:rsidRPr="009A1EAA">
        <w:rPr>
          <w:color w:val="000000" w:themeColor="text1"/>
          <w:sz w:val="28"/>
          <w:szCs w:val="28"/>
          <w:shd w:val="clear" w:color="auto" w:fill="FFFFFF"/>
        </w:rPr>
        <w:t xml:space="preserve"> </w:t>
      </w:r>
      <w:proofErr w:type="spellStart"/>
      <w:r w:rsidRPr="009A1EAA">
        <w:rPr>
          <w:color w:val="000000" w:themeColor="text1"/>
          <w:sz w:val="28"/>
          <w:szCs w:val="28"/>
          <w:shd w:val="clear" w:color="auto" w:fill="FFFFFF"/>
        </w:rPr>
        <w:t>Науково-педагогічні</w:t>
      </w:r>
      <w:proofErr w:type="spellEnd"/>
      <w:r w:rsidRPr="009A1EAA">
        <w:rPr>
          <w:color w:val="000000" w:themeColor="text1"/>
          <w:sz w:val="28"/>
          <w:szCs w:val="28"/>
          <w:shd w:val="clear" w:color="auto" w:fill="FFFFFF"/>
        </w:rPr>
        <w:t xml:space="preserve"> </w:t>
      </w:r>
      <w:proofErr w:type="spellStart"/>
      <w:r w:rsidRPr="009A1EAA">
        <w:rPr>
          <w:color w:val="000000" w:themeColor="text1"/>
          <w:sz w:val="28"/>
          <w:szCs w:val="28"/>
          <w:shd w:val="clear" w:color="auto" w:fill="FFFFFF"/>
        </w:rPr>
        <w:t>проблеми</w:t>
      </w:r>
      <w:proofErr w:type="spellEnd"/>
      <w:r w:rsidRPr="009A1EAA">
        <w:rPr>
          <w:color w:val="000000" w:themeColor="text1"/>
          <w:sz w:val="28"/>
          <w:szCs w:val="28"/>
          <w:shd w:val="clear" w:color="auto" w:fill="FFFFFF"/>
        </w:rPr>
        <w:t xml:space="preserve"> </w:t>
      </w:r>
      <w:proofErr w:type="spellStart"/>
      <w:r w:rsidRPr="009A1EAA">
        <w:rPr>
          <w:color w:val="000000" w:themeColor="text1"/>
          <w:sz w:val="28"/>
          <w:szCs w:val="28"/>
          <w:shd w:val="clear" w:color="auto" w:fill="FFFFFF"/>
        </w:rPr>
        <w:t>фізичної</w:t>
      </w:r>
      <w:proofErr w:type="spellEnd"/>
      <w:r w:rsidRPr="009A1EAA">
        <w:rPr>
          <w:color w:val="000000" w:themeColor="text1"/>
          <w:sz w:val="28"/>
          <w:szCs w:val="28"/>
          <w:shd w:val="clear" w:color="auto" w:fill="FFFFFF"/>
        </w:rPr>
        <w:t xml:space="preserve"> </w:t>
      </w:r>
      <w:proofErr w:type="spellStart"/>
      <w:r w:rsidRPr="009A1EAA">
        <w:rPr>
          <w:color w:val="000000" w:themeColor="text1"/>
          <w:sz w:val="28"/>
          <w:szCs w:val="28"/>
          <w:shd w:val="clear" w:color="auto" w:fill="FFFFFF"/>
        </w:rPr>
        <w:t>культури</w:t>
      </w:r>
      <w:proofErr w:type="spellEnd"/>
      <w:r w:rsidRPr="009A1EAA">
        <w:rPr>
          <w:color w:val="000000" w:themeColor="text1"/>
          <w:sz w:val="28"/>
          <w:szCs w:val="28"/>
          <w:shd w:val="clear" w:color="auto" w:fill="FFFFFF"/>
        </w:rPr>
        <w:t xml:space="preserve"> / </w:t>
      </w:r>
      <w:proofErr w:type="spellStart"/>
      <w:r w:rsidRPr="009A1EAA">
        <w:rPr>
          <w:color w:val="000000" w:themeColor="text1"/>
          <w:sz w:val="28"/>
          <w:szCs w:val="28"/>
          <w:shd w:val="clear" w:color="auto" w:fill="FFFFFF"/>
        </w:rPr>
        <w:t>фізична</w:t>
      </w:r>
      <w:proofErr w:type="spellEnd"/>
      <w:r w:rsidRPr="009A1EAA">
        <w:rPr>
          <w:color w:val="000000" w:themeColor="text1"/>
          <w:sz w:val="28"/>
          <w:szCs w:val="28"/>
          <w:shd w:val="clear" w:color="auto" w:fill="FFFFFF"/>
        </w:rPr>
        <w:t xml:space="preserve"> культура і спорт : </w:t>
      </w:r>
      <w:proofErr w:type="spellStart"/>
      <w:r w:rsidRPr="009A1EAA">
        <w:rPr>
          <w:color w:val="000000" w:themeColor="text1"/>
          <w:sz w:val="28"/>
          <w:szCs w:val="28"/>
          <w:shd w:val="clear" w:color="auto" w:fill="FFFFFF"/>
        </w:rPr>
        <w:t>зб</w:t>
      </w:r>
      <w:proofErr w:type="spellEnd"/>
      <w:r w:rsidRPr="009A1EAA">
        <w:rPr>
          <w:color w:val="000000" w:themeColor="text1"/>
          <w:sz w:val="28"/>
          <w:szCs w:val="28"/>
          <w:shd w:val="clear" w:color="auto" w:fill="FFFFFF"/>
        </w:rPr>
        <w:t xml:space="preserve">. наук. </w:t>
      </w:r>
      <w:proofErr w:type="spellStart"/>
      <w:r w:rsidRPr="009A1EAA">
        <w:rPr>
          <w:color w:val="000000" w:themeColor="text1"/>
          <w:sz w:val="28"/>
          <w:szCs w:val="28"/>
          <w:shd w:val="clear" w:color="auto" w:fill="FFFFFF"/>
        </w:rPr>
        <w:t>праць</w:t>
      </w:r>
      <w:proofErr w:type="spellEnd"/>
      <w:r w:rsidRPr="009A1EAA">
        <w:rPr>
          <w:color w:val="000000" w:themeColor="text1"/>
          <w:sz w:val="28"/>
          <w:szCs w:val="28"/>
          <w:shd w:val="clear" w:color="auto" w:fill="FFFFFF"/>
        </w:rPr>
        <w:t xml:space="preserve">. </w:t>
      </w:r>
      <w:proofErr w:type="spellStart"/>
      <w:proofErr w:type="gramStart"/>
      <w:r w:rsidRPr="009A1EAA">
        <w:rPr>
          <w:color w:val="000000" w:themeColor="text1"/>
          <w:sz w:val="28"/>
          <w:szCs w:val="28"/>
          <w:shd w:val="clear" w:color="auto" w:fill="FFFFFF"/>
        </w:rPr>
        <w:t>Київ</w:t>
      </w:r>
      <w:proofErr w:type="spellEnd"/>
      <w:r w:rsidRPr="009A1EAA">
        <w:rPr>
          <w:color w:val="000000" w:themeColor="text1"/>
          <w:sz w:val="28"/>
          <w:szCs w:val="28"/>
          <w:shd w:val="clear" w:color="auto" w:fill="FFFFFF"/>
        </w:rPr>
        <w:t xml:space="preserve"> :</w:t>
      </w:r>
      <w:proofErr w:type="gramEnd"/>
      <w:r w:rsidRPr="009A1EAA">
        <w:rPr>
          <w:color w:val="000000" w:themeColor="text1"/>
          <w:sz w:val="28"/>
          <w:szCs w:val="28"/>
          <w:shd w:val="clear" w:color="auto" w:fill="FFFFFF"/>
        </w:rPr>
        <w:t xml:space="preserve"> Вид-во НПУ </w:t>
      </w:r>
      <w:proofErr w:type="spellStart"/>
      <w:r w:rsidRPr="009A1EAA">
        <w:rPr>
          <w:color w:val="000000" w:themeColor="text1"/>
          <w:sz w:val="28"/>
          <w:szCs w:val="28"/>
          <w:shd w:val="clear" w:color="auto" w:fill="FFFFFF"/>
        </w:rPr>
        <w:t>імені</w:t>
      </w:r>
      <w:proofErr w:type="spellEnd"/>
      <w:r w:rsidRPr="009A1EAA">
        <w:rPr>
          <w:color w:val="000000" w:themeColor="text1"/>
          <w:sz w:val="28"/>
          <w:szCs w:val="28"/>
          <w:shd w:val="clear" w:color="auto" w:fill="FFFFFF"/>
        </w:rPr>
        <w:t xml:space="preserve"> М. П. </w:t>
      </w:r>
      <w:proofErr w:type="spellStart"/>
      <w:r w:rsidRPr="009A1EAA">
        <w:rPr>
          <w:color w:val="000000" w:themeColor="text1"/>
          <w:sz w:val="28"/>
          <w:szCs w:val="28"/>
          <w:shd w:val="clear" w:color="auto" w:fill="FFFFFF"/>
        </w:rPr>
        <w:t>Драгоманова</w:t>
      </w:r>
      <w:proofErr w:type="spellEnd"/>
      <w:r w:rsidRPr="009A1EAA">
        <w:rPr>
          <w:color w:val="000000" w:themeColor="text1"/>
          <w:sz w:val="28"/>
          <w:szCs w:val="28"/>
          <w:shd w:val="clear" w:color="auto" w:fill="FFFFFF"/>
        </w:rPr>
        <w:t>, 2017. Вип. 3 К (84). С. 292-296.</w:t>
      </w:r>
    </w:p>
    <w:p w14:paraId="342E26E4" w14:textId="77777777" w:rsidR="00EA4907" w:rsidRPr="00B449B2" w:rsidRDefault="00EA4907" w:rsidP="00EA4907">
      <w:pPr>
        <w:pStyle w:val="a5"/>
        <w:widowControl w:val="0"/>
        <w:numPr>
          <w:ilvl w:val="0"/>
          <w:numId w:val="38"/>
        </w:numPr>
        <w:tabs>
          <w:tab w:val="left" w:pos="1134"/>
        </w:tabs>
        <w:autoSpaceDE w:val="0"/>
        <w:autoSpaceDN w:val="0"/>
        <w:adjustRightInd w:val="0"/>
        <w:spacing w:line="360" w:lineRule="auto"/>
        <w:ind w:left="0" w:firstLine="709"/>
        <w:jc w:val="both"/>
        <w:rPr>
          <w:color w:val="000000" w:themeColor="text1"/>
          <w:sz w:val="28"/>
          <w:szCs w:val="28"/>
          <w:lang w:val="uk-UA"/>
        </w:rPr>
      </w:pPr>
      <w:r w:rsidRPr="00B449B2">
        <w:rPr>
          <w:color w:val="222222"/>
          <w:sz w:val="28"/>
          <w:szCs w:val="28"/>
          <w:shd w:val="clear" w:color="auto" w:fill="FFFFFF"/>
          <w:lang w:val="uk-UA"/>
        </w:rPr>
        <w:t>Некрасов Г. Г. Обґрунтування впливу занять волейболом на різні аспекти здоров’я студентів</w:t>
      </w:r>
      <w:r>
        <w:rPr>
          <w:color w:val="222222"/>
          <w:sz w:val="28"/>
          <w:szCs w:val="28"/>
          <w:shd w:val="clear" w:color="auto" w:fill="FFFFFF"/>
          <w:lang w:val="uk-UA"/>
        </w:rPr>
        <w:t xml:space="preserve">. </w:t>
      </w:r>
      <w:r w:rsidRPr="00B449B2">
        <w:rPr>
          <w:i/>
          <w:color w:val="222222"/>
          <w:sz w:val="28"/>
          <w:szCs w:val="28"/>
          <w:shd w:val="clear" w:color="auto" w:fill="FFFFFF"/>
          <w:lang w:val="uk-UA"/>
        </w:rPr>
        <w:t>Взаємодія духовного й фізичного виховання в становленні гармонійно розвиненої особистості</w:t>
      </w:r>
      <w:r w:rsidRPr="00B449B2">
        <w:rPr>
          <w:color w:val="222222"/>
          <w:sz w:val="28"/>
          <w:szCs w:val="28"/>
          <w:shd w:val="clear" w:color="auto" w:fill="FFFFFF"/>
          <w:lang w:val="uk-UA"/>
        </w:rPr>
        <w:t xml:space="preserve"> [Електронне видання]: збірник статей за матеріалами </w:t>
      </w:r>
      <w:r w:rsidRPr="00B449B2">
        <w:rPr>
          <w:color w:val="222222"/>
          <w:sz w:val="28"/>
          <w:szCs w:val="28"/>
          <w:shd w:val="clear" w:color="auto" w:fill="FFFFFF"/>
        </w:rPr>
        <w:t>V</w:t>
      </w:r>
      <w:r w:rsidRPr="00B449B2">
        <w:rPr>
          <w:color w:val="222222"/>
          <w:sz w:val="28"/>
          <w:szCs w:val="28"/>
          <w:shd w:val="clear" w:color="auto" w:fill="FFFFFF"/>
          <w:lang w:val="uk-UA"/>
        </w:rPr>
        <w:t xml:space="preserve">І Міжнародної науково-практичної онлайн-конференції (Слов’янськ, Україна, 21-22 березня 2019 р.)/гол. ред. </w:t>
      </w:r>
      <w:r w:rsidRPr="00B449B2">
        <w:rPr>
          <w:color w:val="222222"/>
          <w:sz w:val="28"/>
          <w:szCs w:val="28"/>
          <w:shd w:val="clear" w:color="auto" w:fill="FFFFFF"/>
        </w:rPr>
        <w:t xml:space="preserve">ВМ </w:t>
      </w:r>
      <w:proofErr w:type="spellStart"/>
      <w:r w:rsidRPr="00B449B2">
        <w:rPr>
          <w:color w:val="222222"/>
          <w:sz w:val="28"/>
          <w:szCs w:val="28"/>
          <w:shd w:val="clear" w:color="auto" w:fill="FFFFFF"/>
        </w:rPr>
        <w:t>Пристинський</w:t>
      </w:r>
      <w:proofErr w:type="spellEnd"/>
      <w:r w:rsidRPr="00B449B2">
        <w:rPr>
          <w:color w:val="222222"/>
          <w:sz w:val="28"/>
          <w:szCs w:val="28"/>
          <w:shd w:val="clear" w:color="auto" w:fill="FFFFFF"/>
        </w:rPr>
        <w:t xml:space="preserve">. </w:t>
      </w:r>
      <w:proofErr w:type="spellStart"/>
      <w:r w:rsidRPr="00B449B2">
        <w:rPr>
          <w:color w:val="222222"/>
          <w:sz w:val="28"/>
          <w:szCs w:val="28"/>
          <w:shd w:val="clear" w:color="auto" w:fill="FFFFFF"/>
        </w:rPr>
        <w:t>Слов’янськ</w:t>
      </w:r>
      <w:proofErr w:type="spellEnd"/>
      <w:r w:rsidRPr="00B449B2">
        <w:rPr>
          <w:color w:val="222222"/>
          <w:sz w:val="28"/>
          <w:szCs w:val="28"/>
          <w:shd w:val="clear" w:color="auto" w:fill="FFFFFF"/>
        </w:rPr>
        <w:t xml:space="preserve">, 2019. 513 с. 100 </w:t>
      </w:r>
      <w:proofErr w:type="spellStart"/>
      <w:r w:rsidRPr="00B449B2">
        <w:rPr>
          <w:color w:val="222222"/>
          <w:sz w:val="28"/>
          <w:szCs w:val="28"/>
          <w:shd w:val="clear" w:color="auto" w:fill="FFFFFF"/>
        </w:rPr>
        <w:t>електрон</w:t>
      </w:r>
      <w:proofErr w:type="spellEnd"/>
      <w:r w:rsidRPr="00B449B2">
        <w:rPr>
          <w:color w:val="222222"/>
          <w:sz w:val="28"/>
          <w:szCs w:val="28"/>
          <w:shd w:val="clear" w:color="auto" w:fill="FFFFFF"/>
        </w:rPr>
        <w:t xml:space="preserve">. опт. </w:t>
      </w:r>
      <w:proofErr w:type="spellStart"/>
      <w:r w:rsidRPr="00B449B2">
        <w:rPr>
          <w:color w:val="222222"/>
          <w:sz w:val="28"/>
          <w:szCs w:val="28"/>
          <w:shd w:val="clear" w:color="auto" w:fill="FFFFFF"/>
        </w:rPr>
        <w:t>дисків</w:t>
      </w:r>
      <w:proofErr w:type="spellEnd"/>
      <w:r w:rsidRPr="00B449B2">
        <w:rPr>
          <w:color w:val="222222"/>
          <w:sz w:val="28"/>
          <w:szCs w:val="28"/>
          <w:shd w:val="clear" w:color="auto" w:fill="FFFFFF"/>
        </w:rPr>
        <w:t xml:space="preserve"> (CD-R). – С. 182.</w:t>
      </w:r>
    </w:p>
    <w:p w14:paraId="6996D716"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756896">
        <w:rPr>
          <w:color w:val="000000" w:themeColor="text1"/>
          <w:sz w:val="28"/>
          <w:szCs w:val="28"/>
          <w:lang w:val="uk-UA"/>
        </w:rPr>
        <w:t>Папуша В.Г. Теорія і методика фізичного виховання у схемах і таблицях</w:t>
      </w:r>
      <w:r w:rsidRPr="00564246">
        <w:rPr>
          <w:color w:val="000000" w:themeColor="text1"/>
          <w:sz w:val="28"/>
          <w:szCs w:val="28"/>
          <w:lang w:val="uk-UA"/>
        </w:rPr>
        <w:t xml:space="preserve">. </w:t>
      </w:r>
      <w:r w:rsidRPr="00756896">
        <w:rPr>
          <w:color w:val="000000" w:themeColor="text1"/>
          <w:sz w:val="28"/>
          <w:szCs w:val="28"/>
          <w:lang w:val="uk-UA"/>
        </w:rPr>
        <w:t xml:space="preserve">Тернопіль : Підручники і посібники, 2011. 128 с. </w:t>
      </w:r>
    </w:p>
    <w:p w14:paraId="5AC65429"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Піменов</w:t>
      </w:r>
      <w:proofErr w:type="spellEnd"/>
      <w:r w:rsidRPr="00756896">
        <w:rPr>
          <w:color w:val="000000" w:themeColor="text1"/>
          <w:sz w:val="28"/>
          <w:szCs w:val="28"/>
          <w:lang w:val="uk-UA"/>
        </w:rPr>
        <w:t xml:space="preserve"> М.П. </w:t>
      </w:r>
      <w:proofErr w:type="spellStart"/>
      <w:r w:rsidRPr="00756896">
        <w:rPr>
          <w:color w:val="000000" w:themeColor="text1"/>
          <w:sz w:val="28"/>
          <w:szCs w:val="28"/>
          <w:lang w:val="uk-UA"/>
        </w:rPr>
        <w:t>Волейбол</w:t>
      </w:r>
      <w:proofErr w:type="spellEnd"/>
      <w:r w:rsidRPr="00756896">
        <w:rPr>
          <w:color w:val="000000" w:themeColor="text1"/>
          <w:sz w:val="28"/>
          <w:szCs w:val="28"/>
          <w:lang w:val="uk-UA"/>
        </w:rPr>
        <w:t xml:space="preserve">. Спеціальні вправи. Івано-Франківськ : </w:t>
      </w:r>
      <w:r w:rsidRPr="00E53414">
        <w:rPr>
          <w:i/>
          <w:color w:val="000000" w:themeColor="text1"/>
          <w:sz w:val="28"/>
          <w:szCs w:val="28"/>
          <w:lang w:val="uk-UA"/>
        </w:rPr>
        <w:t>Лілея – НВ</w:t>
      </w:r>
      <w:r w:rsidRPr="00756896">
        <w:rPr>
          <w:color w:val="000000" w:themeColor="text1"/>
          <w:sz w:val="28"/>
          <w:szCs w:val="28"/>
          <w:lang w:val="uk-UA"/>
        </w:rPr>
        <w:t>, 2001.</w:t>
      </w:r>
      <w:r w:rsidRPr="002F2A5B">
        <w:rPr>
          <w:color w:val="000000" w:themeColor="text1"/>
          <w:sz w:val="28"/>
          <w:szCs w:val="28"/>
        </w:rPr>
        <w:t xml:space="preserve"> </w:t>
      </w:r>
      <w:r w:rsidRPr="00756896">
        <w:rPr>
          <w:color w:val="000000" w:themeColor="text1"/>
          <w:sz w:val="28"/>
          <w:szCs w:val="28"/>
          <w:lang w:val="uk-UA"/>
        </w:rPr>
        <w:t xml:space="preserve">196 с. </w:t>
      </w:r>
    </w:p>
    <w:p w14:paraId="05979BB0"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lastRenderedPageBreak/>
        <w:t>Прозар</w:t>
      </w:r>
      <w:proofErr w:type="spellEnd"/>
      <w:r w:rsidRPr="00756896">
        <w:rPr>
          <w:color w:val="000000" w:themeColor="text1"/>
          <w:sz w:val="28"/>
          <w:szCs w:val="28"/>
          <w:lang w:val="uk-UA"/>
        </w:rPr>
        <w:t xml:space="preserve"> М.В. Теорія і методика викладання спортивних ігор : навчально-</w:t>
      </w:r>
      <w:proofErr w:type="spellStart"/>
      <w:r w:rsidRPr="00756896">
        <w:rPr>
          <w:color w:val="000000" w:themeColor="text1"/>
          <w:sz w:val="28"/>
          <w:szCs w:val="28"/>
          <w:lang w:val="uk-UA"/>
        </w:rPr>
        <w:t>методичнии</w:t>
      </w:r>
      <w:proofErr w:type="spellEnd"/>
      <w:r w:rsidRPr="00756896">
        <w:rPr>
          <w:color w:val="000000" w:themeColor="text1"/>
          <w:sz w:val="28"/>
          <w:szCs w:val="28"/>
          <w:lang w:val="uk-UA"/>
        </w:rPr>
        <w:t xml:space="preserve">̆ посібник [для </w:t>
      </w:r>
      <w:proofErr w:type="spellStart"/>
      <w:r w:rsidRPr="00756896">
        <w:rPr>
          <w:color w:val="000000" w:themeColor="text1"/>
          <w:sz w:val="28"/>
          <w:szCs w:val="28"/>
          <w:lang w:val="uk-UA"/>
        </w:rPr>
        <w:t>факульт</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фіз</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вих</w:t>
      </w:r>
      <w:proofErr w:type="spellEnd"/>
      <w:r w:rsidRPr="00756896">
        <w:rPr>
          <w:color w:val="000000" w:themeColor="text1"/>
          <w:sz w:val="28"/>
          <w:szCs w:val="28"/>
          <w:lang w:val="uk-UA"/>
        </w:rPr>
        <w:t xml:space="preserve">. і </w:t>
      </w:r>
      <w:proofErr w:type="spellStart"/>
      <w:r w:rsidRPr="00756896">
        <w:rPr>
          <w:color w:val="000000" w:themeColor="text1"/>
          <w:sz w:val="28"/>
          <w:szCs w:val="28"/>
          <w:lang w:val="uk-UA"/>
        </w:rPr>
        <w:t>сп</w:t>
      </w:r>
      <w:proofErr w:type="spellEnd"/>
      <w:r w:rsidRPr="00756896">
        <w:rPr>
          <w:color w:val="000000" w:themeColor="text1"/>
          <w:sz w:val="28"/>
          <w:szCs w:val="28"/>
          <w:lang w:val="uk-UA"/>
        </w:rPr>
        <w:t xml:space="preserve">. вищих </w:t>
      </w:r>
      <w:proofErr w:type="spellStart"/>
      <w:r w:rsidRPr="00756896">
        <w:rPr>
          <w:color w:val="000000" w:themeColor="text1"/>
          <w:sz w:val="28"/>
          <w:szCs w:val="28"/>
          <w:lang w:val="uk-UA"/>
        </w:rPr>
        <w:t>навч</w:t>
      </w:r>
      <w:proofErr w:type="spellEnd"/>
      <w:r w:rsidRPr="00756896">
        <w:rPr>
          <w:color w:val="000000" w:themeColor="text1"/>
          <w:sz w:val="28"/>
          <w:szCs w:val="28"/>
          <w:lang w:val="uk-UA"/>
        </w:rPr>
        <w:t xml:space="preserve">. закладів ІІІ-IV рівнів </w:t>
      </w:r>
      <w:proofErr w:type="spellStart"/>
      <w:r w:rsidRPr="00756896">
        <w:rPr>
          <w:color w:val="000000" w:themeColor="text1"/>
          <w:sz w:val="28"/>
          <w:szCs w:val="28"/>
          <w:lang w:val="uk-UA"/>
        </w:rPr>
        <w:t>акредитаціі</w:t>
      </w:r>
      <w:proofErr w:type="spellEnd"/>
      <w:r w:rsidRPr="00756896">
        <w:rPr>
          <w:color w:val="000000" w:themeColor="text1"/>
          <w:sz w:val="28"/>
          <w:szCs w:val="28"/>
          <w:lang w:val="uk-UA"/>
        </w:rPr>
        <w:t>̈]</w:t>
      </w:r>
      <w:r w:rsidRPr="002F2A5B">
        <w:rPr>
          <w:color w:val="000000" w:themeColor="text1"/>
          <w:sz w:val="28"/>
          <w:szCs w:val="28"/>
          <w:lang w:val="uk-UA"/>
        </w:rPr>
        <w:t xml:space="preserve">. </w:t>
      </w:r>
      <w:r w:rsidRPr="00756896">
        <w:rPr>
          <w:color w:val="000000" w:themeColor="text1"/>
          <w:sz w:val="28"/>
          <w:szCs w:val="28"/>
          <w:lang w:val="uk-UA"/>
        </w:rPr>
        <w:t>Кам’янець-</w:t>
      </w:r>
      <w:proofErr w:type="spellStart"/>
      <w:r w:rsidRPr="00756896">
        <w:rPr>
          <w:color w:val="000000" w:themeColor="text1"/>
          <w:sz w:val="28"/>
          <w:szCs w:val="28"/>
          <w:lang w:val="uk-UA"/>
        </w:rPr>
        <w:t>Подільськии</w:t>
      </w:r>
      <w:proofErr w:type="spellEnd"/>
      <w:r w:rsidRPr="00756896">
        <w:rPr>
          <w:color w:val="000000" w:themeColor="text1"/>
          <w:sz w:val="28"/>
          <w:szCs w:val="28"/>
          <w:lang w:val="uk-UA"/>
        </w:rPr>
        <w:t xml:space="preserve">̆ : ТОВ «Друкарня Рута», 2014. 198 с. </w:t>
      </w:r>
    </w:p>
    <w:p w14:paraId="243C6CE8" w14:textId="77777777" w:rsidR="004F2403" w:rsidRPr="00756896" w:rsidRDefault="004F2403" w:rsidP="004F2403">
      <w:pPr>
        <w:pStyle w:val="a5"/>
        <w:widowControl w:val="0"/>
        <w:numPr>
          <w:ilvl w:val="0"/>
          <w:numId w:val="38"/>
        </w:numPr>
        <w:tabs>
          <w:tab w:val="left" w:pos="1134"/>
        </w:tabs>
        <w:autoSpaceDE w:val="0"/>
        <w:autoSpaceDN w:val="0"/>
        <w:adjustRightInd w:val="0"/>
        <w:spacing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Прозар</w:t>
      </w:r>
      <w:proofErr w:type="spellEnd"/>
      <w:r w:rsidRPr="002F2A5B">
        <w:rPr>
          <w:color w:val="000000" w:themeColor="text1"/>
          <w:sz w:val="28"/>
          <w:szCs w:val="28"/>
          <w:lang w:val="uk-UA"/>
        </w:rPr>
        <w:t xml:space="preserve"> </w:t>
      </w:r>
      <w:r w:rsidRPr="00756896">
        <w:rPr>
          <w:color w:val="000000" w:themeColor="text1"/>
          <w:sz w:val="28"/>
          <w:szCs w:val="28"/>
          <w:lang w:val="uk-UA"/>
        </w:rPr>
        <w:t>М.В., Козак</w:t>
      </w:r>
      <w:r w:rsidRPr="002F2A5B">
        <w:rPr>
          <w:color w:val="000000" w:themeColor="text1"/>
          <w:sz w:val="28"/>
          <w:szCs w:val="28"/>
          <w:lang w:val="uk-UA"/>
        </w:rPr>
        <w:t xml:space="preserve"> </w:t>
      </w:r>
      <w:r w:rsidRPr="00756896">
        <w:rPr>
          <w:color w:val="000000" w:themeColor="text1"/>
          <w:sz w:val="28"/>
          <w:szCs w:val="28"/>
          <w:lang w:val="uk-UA"/>
        </w:rPr>
        <w:t>Є.П. Теорія і методика викладання спортивних ігор (</w:t>
      </w:r>
      <w:proofErr w:type="spellStart"/>
      <w:r w:rsidRPr="00756896">
        <w:rPr>
          <w:color w:val="000000" w:themeColor="text1"/>
          <w:sz w:val="28"/>
          <w:szCs w:val="28"/>
          <w:lang w:val="uk-UA"/>
        </w:rPr>
        <w:t>волейбол</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навчальнии</w:t>
      </w:r>
      <w:proofErr w:type="spellEnd"/>
      <w:r w:rsidRPr="00756896">
        <w:rPr>
          <w:color w:val="000000" w:themeColor="text1"/>
          <w:sz w:val="28"/>
          <w:szCs w:val="28"/>
          <w:lang w:val="uk-UA"/>
        </w:rPr>
        <w:t xml:space="preserve">̆ посібник [для </w:t>
      </w:r>
      <w:proofErr w:type="spellStart"/>
      <w:r w:rsidRPr="00756896">
        <w:rPr>
          <w:color w:val="000000" w:themeColor="text1"/>
          <w:sz w:val="28"/>
          <w:szCs w:val="28"/>
          <w:lang w:val="uk-UA"/>
        </w:rPr>
        <w:t>факульт</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фіз</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вих</w:t>
      </w:r>
      <w:proofErr w:type="spellEnd"/>
      <w:r w:rsidRPr="00756896">
        <w:rPr>
          <w:color w:val="000000" w:themeColor="text1"/>
          <w:sz w:val="28"/>
          <w:szCs w:val="28"/>
          <w:lang w:val="uk-UA"/>
        </w:rPr>
        <w:t xml:space="preserve">. і </w:t>
      </w:r>
      <w:proofErr w:type="spellStart"/>
      <w:r w:rsidRPr="00756896">
        <w:rPr>
          <w:color w:val="000000" w:themeColor="text1"/>
          <w:sz w:val="28"/>
          <w:szCs w:val="28"/>
          <w:lang w:val="uk-UA"/>
        </w:rPr>
        <w:t>сп</w:t>
      </w:r>
      <w:proofErr w:type="spellEnd"/>
      <w:r w:rsidRPr="00756896">
        <w:rPr>
          <w:color w:val="000000" w:themeColor="text1"/>
          <w:sz w:val="28"/>
          <w:szCs w:val="28"/>
          <w:lang w:val="uk-UA"/>
        </w:rPr>
        <w:t xml:space="preserve">. вищих </w:t>
      </w:r>
      <w:proofErr w:type="spellStart"/>
      <w:r w:rsidRPr="00756896">
        <w:rPr>
          <w:color w:val="000000" w:themeColor="text1"/>
          <w:sz w:val="28"/>
          <w:szCs w:val="28"/>
          <w:lang w:val="uk-UA"/>
        </w:rPr>
        <w:t>навч</w:t>
      </w:r>
      <w:proofErr w:type="spellEnd"/>
      <w:r w:rsidRPr="00756896">
        <w:rPr>
          <w:color w:val="000000" w:themeColor="text1"/>
          <w:sz w:val="28"/>
          <w:szCs w:val="28"/>
          <w:lang w:val="uk-UA"/>
        </w:rPr>
        <w:t xml:space="preserve">. закладів ІІІ-ІV рівнів </w:t>
      </w:r>
      <w:proofErr w:type="spellStart"/>
      <w:r w:rsidRPr="00756896">
        <w:rPr>
          <w:color w:val="000000" w:themeColor="text1"/>
          <w:sz w:val="28"/>
          <w:szCs w:val="28"/>
          <w:lang w:val="uk-UA"/>
        </w:rPr>
        <w:t>акредитаціі</w:t>
      </w:r>
      <w:proofErr w:type="spellEnd"/>
      <w:r w:rsidRPr="00756896">
        <w:rPr>
          <w:color w:val="000000" w:themeColor="text1"/>
          <w:sz w:val="28"/>
          <w:szCs w:val="28"/>
          <w:lang w:val="uk-UA"/>
        </w:rPr>
        <w:t>̈]</w:t>
      </w:r>
      <w:r w:rsidRPr="00FB2B51">
        <w:rPr>
          <w:color w:val="000000" w:themeColor="text1"/>
          <w:sz w:val="28"/>
          <w:szCs w:val="28"/>
          <w:lang w:val="uk-UA"/>
        </w:rPr>
        <w:t xml:space="preserve"> </w:t>
      </w:r>
      <w:r w:rsidRPr="00756896">
        <w:rPr>
          <w:color w:val="000000" w:themeColor="text1"/>
          <w:sz w:val="28"/>
          <w:szCs w:val="28"/>
          <w:lang w:val="uk-UA"/>
        </w:rPr>
        <w:t>Кам’янець-</w:t>
      </w:r>
      <w:proofErr w:type="spellStart"/>
      <w:r w:rsidRPr="00756896">
        <w:rPr>
          <w:color w:val="000000" w:themeColor="text1"/>
          <w:sz w:val="28"/>
          <w:szCs w:val="28"/>
          <w:lang w:val="uk-UA"/>
        </w:rPr>
        <w:t>Подільськии</w:t>
      </w:r>
      <w:proofErr w:type="spellEnd"/>
      <w:r w:rsidRPr="00756896">
        <w:rPr>
          <w:color w:val="000000" w:themeColor="text1"/>
          <w:sz w:val="28"/>
          <w:szCs w:val="28"/>
          <w:lang w:val="uk-UA"/>
        </w:rPr>
        <w:t>̆: ТОВ «Друкарня Рута», 2015. 232 с</w:t>
      </w:r>
    </w:p>
    <w:p w14:paraId="3D2ABC13" w14:textId="77777777" w:rsidR="00323ED7" w:rsidRPr="00323ED7" w:rsidRDefault="00323ED7" w:rsidP="00323ED7">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proofErr w:type="spellStart"/>
      <w:r w:rsidRPr="00323ED7">
        <w:rPr>
          <w:color w:val="000000" w:themeColor="text1"/>
          <w:sz w:val="28"/>
          <w:shd w:val="clear" w:color="auto" w:fill="FFFFFF"/>
        </w:rPr>
        <w:t>Підгурська</w:t>
      </w:r>
      <w:proofErr w:type="spellEnd"/>
      <w:r w:rsidRPr="00323ED7">
        <w:rPr>
          <w:color w:val="000000" w:themeColor="text1"/>
          <w:sz w:val="28"/>
          <w:shd w:val="clear" w:color="auto" w:fill="FFFFFF"/>
        </w:rPr>
        <w:t xml:space="preserve"> О. П., Петрук Л. А., </w:t>
      </w:r>
      <w:proofErr w:type="spellStart"/>
      <w:r w:rsidRPr="00323ED7">
        <w:rPr>
          <w:color w:val="000000" w:themeColor="text1"/>
          <w:sz w:val="28"/>
          <w:shd w:val="clear" w:color="auto" w:fill="FFFFFF"/>
        </w:rPr>
        <w:t>Пасевич</w:t>
      </w:r>
      <w:proofErr w:type="spellEnd"/>
      <w:r w:rsidRPr="00323ED7">
        <w:rPr>
          <w:color w:val="000000" w:themeColor="text1"/>
          <w:sz w:val="28"/>
          <w:shd w:val="clear" w:color="auto" w:fill="FFFFFF"/>
        </w:rPr>
        <w:t xml:space="preserve"> А. М. </w:t>
      </w:r>
      <w:proofErr w:type="spellStart"/>
      <w:r w:rsidRPr="00323ED7">
        <w:rPr>
          <w:color w:val="000000" w:themeColor="text1"/>
          <w:sz w:val="28"/>
          <w:shd w:val="clear" w:color="auto" w:fill="FFFFFF"/>
        </w:rPr>
        <w:t>Методичні</w:t>
      </w:r>
      <w:proofErr w:type="spellEnd"/>
      <w:r w:rsidRPr="00323ED7">
        <w:rPr>
          <w:color w:val="000000" w:themeColor="text1"/>
          <w:sz w:val="28"/>
          <w:shd w:val="clear" w:color="auto" w:fill="FFFFFF"/>
        </w:rPr>
        <w:t xml:space="preserve"> </w:t>
      </w:r>
      <w:proofErr w:type="spellStart"/>
      <w:r w:rsidRPr="00323ED7">
        <w:rPr>
          <w:color w:val="000000" w:themeColor="text1"/>
          <w:sz w:val="28"/>
          <w:shd w:val="clear" w:color="auto" w:fill="FFFFFF"/>
        </w:rPr>
        <w:t>рекомендації</w:t>
      </w:r>
      <w:proofErr w:type="spellEnd"/>
      <w:r w:rsidRPr="00323ED7">
        <w:rPr>
          <w:color w:val="000000" w:themeColor="text1"/>
          <w:sz w:val="28"/>
          <w:shd w:val="clear" w:color="auto" w:fill="FFFFFF"/>
        </w:rPr>
        <w:t xml:space="preserve"> до </w:t>
      </w:r>
      <w:proofErr w:type="spellStart"/>
      <w:r w:rsidRPr="00323ED7">
        <w:rPr>
          <w:color w:val="000000" w:themeColor="text1"/>
          <w:sz w:val="28"/>
          <w:shd w:val="clear" w:color="auto" w:fill="FFFFFF"/>
        </w:rPr>
        <w:t>самостійного</w:t>
      </w:r>
      <w:proofErr w:type="spellEnd"/>
      <w:r w:rsidRPr="00323ED7">
        <w:rPr>
          <w:color w:val="000000" w:themeColor="text1"/>
          <w:sz w:val="28"/>
          <w:shd w:val="clear" w:color="auto" w:fill="FFFFFF"/>
        </w:rPr>
        <w:t xml:space="preserve"> </w:t>
      </w:r>
      <w:proofErr w:type="spellStart"/>
      <w:r w:rsidRPr="00323ED7">
        <w:rPr>
          <w:color w:val="000000" w:themeColor="text1"/>
          <w:sz w:val="28"/>
          <w:shd w:val="clear" w:color="auto" w:fill="FFFFFF"/>
        </w:rPr>
        <w:t>вивчення</w:t>
      </w:r>
      <w:proofErr w:type="spellEnd"/>
      <w:r w:rsidRPr="00323ED7">
        <w:rPr>
          <w:color w:val="000000" w:themeColor="text1"/>
          <w:sz w:val="28"/>
          <w:shd w:val="clear" w:color="auto" w:fill="FFFFFF"/>
        </w:rPr>
        <w:t xml:space="preserve"> </w:t>
      </w:r>
      <w:proofErr w:type="spellStart"/>
      <w:r w:rsidRPr="00323ED7">
        <w:rPr>
          <w:color w:val="000000" w:themeColor="text1"/>
          <w:sz w:val="28"/>
          <w:shd w:val="clear" w:color="auto" w:fill="FFFFFF"/>
        </w:rPr>
        <w:t>навчальної</w:t>
      </w:r>
      <w:proofErr w:type="spellEnd"/>
      <w:r w:rsidRPr="00323ED7">
        <w:rPr>
          <w:color w:val="000000" w:themeColor="text1"/>
          <w:sz w:val="28"/>
          <w:shd w:val="clear" w:color="auto" w:fill="FFFFFF"/>
        </w:rPr>
        <w:t xml:space="preserve"> </w:t>
      </w:r>
      <w:proofErr w:type="spellStart"/>
      <w:r w:rsidRPr="00323ED7">
        <w:rPr>
          <w:color w:val="000000" w:themeColor="text1"/>
          <w:sz w:val="28"/>
          <w:shd w:val="clear" w:color="auto" w:fill="FFFFFF"/>
        </w:rPr>
        <w:t>дисципліни</w:t>
      </w:r>
      <w:proofErr w:type="spellEnd"/>
      <w:r w:rsidRPr="00323ED7">
        <w:rPr>
          <w:color w:val="000000" w:themeColor="text1"/>
          <w:sz w:val="28"/>
          <w:shd w:val="clear" w:color="auto" w:fill="FFFFFF"/>
        </w:rPr>
        <w:t xml:space="preserve"> «</w:t>
      </w:r>
      <w:proofErr w:type="spellStart"/>
      <w:r w:rsidRPr="00323ED7">
        <w:rPr>
          <w:color w:val="000000" w:themeColor="text1"/>
          <w:sz w:val="28"/>
          <w:shd w:val="clear" w:color="auto" w:fill="FFFFFF"/>
        </w:rPr>
        <w:t>Фізичне</w:t>
      </w:r>
      <w:proofErr w:type="spellEnd"/>
      <w:r w:rsidRPr="00323ED7">
        <w:rPr>
          <w:color w:val="000000" w:themeColor="text1"/>
          <w:sz w:val="28"/>
          <w:shd w:val="clear" w:color="auto" w:fill="FFFFFF"/>
        </w:rPr>
        <w:t xml:space="preserve"> </w:t>
      </w:r>
      <w:proofErr w:type="spellStart"/>
      <w:r w:rsidRPr="00323ED7">
        <w:rPr>
          <w:color w:val="000000" w:themeColor="text1"/>
          <w:sz w:val="28"/>
          <w:shd w:val="clear" w:color="auto" w:fill="FFFFFF"/>
        </w:rPr>
        <w:t>виховання</w:t>
      </w:r>
      <w:proofErr w:type="spellEnd"/>
      <w:r w:rsidRPr="00323ED7">
        <w:rPr>
          <w:color w:val="000000" w:themeColor="text1"/>
          <w:sz w:val="28"/>
          <w:shd w:val="clear" w:color="auto" w:fill="FFFFFF"/>
        </w:rPr>
        <w:t xml:space="preserve">» за темою «Волейбол» для </w:t>
      </w:r>
      <w:proofErr w:type="spellStart"/>
      <w:r w:rsidRPr="00323ED7">
        <w:rPr>
          <w:color w:val="000000" w:themeColor="text1"/>
          <w:sz w:val="28"/>
          <w:shd w:val="clear" w:color="auto" w:fill="FFFFFF"/>
        </w:rPr>
        <w:t>студентів</w:t>
      </w:r>
      <w:proofErr w:type="spellEnd"/>
      <w:r w:rsidRPr="00323ED7">
        <w:rPr>
          <w:color w:val="000000" w:themeColor="text1"/>
          <w:sz w:val="28"/>
          <w:shd w:val="clear" w:color="auto" w:fill="FFFFFF"/>
        </w:rPr>
        <w:t xml:space="preserve"> </w:t>
      </w:r>
      <w:proofErr w:type="spellStart"/>
      <w:r w:rsidRPr="00323ED7">
        <w:rPr>
          <w:color w:val="000000" w:themeColor="text1"/>
          <w:sz w:val="28"/>
          <w:shd w:val="clear" w:color="auto" w:fill="FFFFFF"/>
        </w:rPr>
        <w:t>спортивних</w:t>
      </w:r>
      <w:proofErr w:type="spellEnd"/>
      <w:r w:rsidRPr="00323ED7">
        <w:rPr>
          <w:color w:val="000000" w:themeColor="text1"/>
          <w:sz w:val="28"/>
          <w:shd w:val="clear" w:color="auto" w:fill="FFFFFF"/>
        </w:rPr>
        <w:t xml:space="preserve"> </w:t>
      </w:r>
      <w:proofErr w:type="spellStart"/>
      <w:r w:rsidRPr="00323ED7">
        <w:rPr>
          <w:color w:val="000000" w:themeColor="text1"/>
          <w:sz w:val="28"/>
          <w:shd w:val="clear" w:color="auto" w:fill="FFFFFF"/>
        </w:rPr>
        <w:t>секцій</w:t>
      </w:r>
      <w:proofErr w:type="spellEnd"/>
      <w:r w:rsidRPr="00323ED7">
        <w:rPr>
          <w:color w:val="000000" w:themeColor="text1"/>
          <w:sz w:val="28"/>
          <w:shd w:val="clear" w:color="auto" w:fill="FFFFFF"/>
        </w:rPr>
        <w:t xml:space="preserve"> та </w:t>
      </w:r>
      <w:proofErr w:type="spellStart"/>
      <w:r w:rsidRPr="00323ED7">
        <w:rPr>
          <w:color w:val="000000" w:themeColor="text1"/>
          <w:sz w:val="28"/>
          <w:shd w:val="clear" w:color="auto" w:fill="FFFFFF"/>
        </w:rPr>
        <w:t>груп</w:t>
      </w:r>
      <w:proofErr w:type="spellEnd"/>
      <w:r w:rsidRPr="00323ED7">
        <w:rPr>
          <w:color w:val="000000" w:themeColor="text1"/>
          <w:sz w:val="28"/>
          <w:shd w:val="clear" w:color="auto" w:fill="FFFFFF"/>
        </w:rPr>
        <w:t xml:space="preserve"> спортивного </w:t>
      </w:r>
      <w:proofErr w:type="spellStart"/>
      <w:r w:rsidRPr="00323ED7">
        <w:rPr>
          <w:color w:val="000000" w:themeColor="text1"/>
          <w:sz w:val="28"/>
          <w:shd w:val="clear" w:color="auto" w:fill="FFFFFF"/>
        </w:rPr>
        <w:t>вдосконалення</w:t>
      </w:r>
      <w:proofErr w:type="spellEnd"/>
      <w:r w:rsidRPr="00323ED7">
        <w:rPr>
          <w:color w:val="000000" w:themeColor="text1"/>
          <w:sz w:val="28"/>
          <w:shd w:val="clear" w:color="auto" w:fill="FFFFFF"/>
        </w:rPr>
        <w:t xml:space="preserve"> з волейболу. 2017.</w:t>
      </w:r>
      <w:r>
        <w:rPr>
          <w:color w:val="000000" w:themeColor="text1"/>
          <w:sz w:val="28"/>
          <w:shd w:val="clear" w:color="auto" w:fill="FFFFFF"/>
          <w:lang w:val="uk-UA"/>
        </w:rPr>
        <w:t xml:space="preserve"> 78 с. </w:t>
      </w:r>
    </w:p>
    <w:p w14:paraId="2B7DFCCB" w14:textId="77777777" w:rsidR="000E6ACA" w:rsidRPr="002325FC" w:rsidRDefault="000E6ACA" w:rsidP="000E6ACA">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r w:rsidRPr="000E6ACA">
        <w:rPr>
          <w:color w:val="000000" w:themeColor="text1"/>
          <w:sz w:val="28"/>
          <w:shd w:val="clear" w:color="auto" w:fill="FFFFFF"/>
          <w:lang w:val="uk-UA"/>
        </w:rPr>
        <w:t xml:space="preserve">Приймак С. Г. Волейбол як засіб фізичної працездатності студентів.  </w:t>
      </w:r>
      <w:r w:rsidRPr="000E6ACA">
        <w:rPr>
          <w:color w:val="000000" w:themeColor="text1"/>
          <w:sz w:val="28"/>
          <w:shd w:val="clear" w:color="auto" w:fill="FFFFFF"/>
        </w:rPr>
        <w:t>2017.</w:t>
      </w:r>
      <w:r w:rsidR="00A74F0D">
        <w:rPr>
          <w:color w:val="000000" w:themeColor="text1"/>
          <w:sz w:val="28"/>
          <w:shd w:val="clear" w:color="auto" w:fill="FFFFFF"/>
          <w:lang w:val="uk-UA"/>
        </w:rPr>
        <w:t xml:space="preserve"> 88 с.</w:t>
      </w:r>
    </w:p>
    <w:p w14:paraId="1B57D40F" w14:textId="77777777" w:rsidR="002325FC" w:rsidRPr="002325FC" w:rsidRDefault="002325FC" w:rsidP="002325FC">
      <w:pPr>
        <w:pStyle w:val="a4"/>
        <w:numPr>
          <w:ilvl w:val="0"/>
          <w:numId w:val="38"/>
        </w:numPr>
        <w:tabs>
          <w:tab w:val="left" w:pos="1134"/>
        </w:tabs>
        <w:spacing w:before="0" w:beforeAutospacing="0" w:after="0" w:afterAutospacing="0" w:line="360" w:lineRule="auto"/>
        <w:ind w:left="0" w:firstLine="709"/>
        <w:jc w:val="both"/>
        <w:rPr>
          <w:color w:val="000000" w:themeColor="text1"/>
          <w:sz w:val="36"/>
          <w:szCs w:val="28"/>
          <w:lang w:val="uk-UA"/>
        </w:rPr>
      </w:pPr>
      <w:proofErr w:type="spellStart"/>
      <w:r w:rsidRPr="002325FC">
        <w:rPr>
          <w:color w:val="000000" w:themeColor="text1"/>
          <w:sz w:val="28"/>
          <w:shd w:val="clear" w:color="auto" w:fill="FFFFFF"/>
          <w:lang w:val="uk-UA"/>
        </w:rPr>
        <w:t>Ремзі</w:t>
      </w:r>
      <w:proofErr w:type="spellEnd"/>
      <w:r w:rsidRPr="002325FC">
        <w:rPr>
          <w:color w:val="000000" w:themeColor="text1"/>
          <w:sz w:val="28"/>
          <w:shd w:val="clear" w:color="auto" w:fill="FFFFFF"/>
          <w:lang w:val="uk-UA"/>
        </w:rPr>
        <w:t>, І. В. Оптимізація процесу фізичного виховання студентів засобами волейболу</w:t>
      </w:r>
      <w:r>
        <w:rPr>
          <w:color w:val="000000" w:themeColor="text1"/>
          <w:sz w:val="28"/>
          <w:shd w:val="clear" w:color="auto" w:fill="FFFFFF"/>
          <w:lang w:val="uk-UA"/>
        </w:rPr>
        <w:t xml:space="preserve">. </w:t>
      </w:r>
      <w:r w:rsidRPr="002325FC">
        <w:rPr>
          <w:i/>
          <w:color w:val="000000" w:themeColor="text1"/>
          <w:sz w:val="28"/>
          <w:shd w:val="clear" w:color="auto" w:fill="FFFFFF"/>
          <w:lang w:val="uk-UA"/>
        </w:rPr>
        <w:t>Науковий часопис Національного педагогічного університету імені М. П. Драгоманова</w:t>
      </w:r>
      <w:r w:rsidRPr="002325FC">
        <w:rPr>
          <w:color w:val="000000" w:themeColor="text1"/>
          <w:sz w:val="28"/>
          <w:shd w:val="clear" w:color="auto" w:fill="FFFFFF"/>
          <w:lang w:val="uk-UA"/>
        </w:rPr>
        <w:t xml:space="preserve">. Серія 5 : Педагогічні науки : реалії та перспективи : </w:t>
      </w:r>
      <w:proofErr w:type="spellStart"/>
      <w:r w:rsidRPr="002325FC">
        <w:rPr>
          <w:color w:val="000000" w:themeColor="text1"/>
          <w:sz w:val="28"/>
          <w:shd w:val="clear" w:color="auto" w:fill="FFFFFF"/>
          <w:lang w:val="uk-UA"/>
        </w:rPr>
        <w:t>зб</w:t>
      </w:r>
      <w:proofErr w:type="spellEnd"/>
      <w:r w:rsidRPr="002325FC">
        <w:rPr>
          <w:color w:val="000000" w:themeColor="text1"/>
          <w:sz w:val="28"/>
          <w:shd w:val="clear" w:color="auto" w:fill="FFFFFF"/>
          <w:lang w:val="uk-UA"/>
        </w:rPr>
        <w:t xml:space="preserve">. наук. праць. Київ : Вид-во НПУ імені М. П. Драгоманова, 2019.  </w:t>
      </w:r>
      <w:r w:rsidRPr="002325FC">
        <w:rPr>
          <w:color w:val="000000" w:themeColor="text1"/>
          <w:sz w:val="28"/>
          <w:shd w:val="clear" w:color="auto" w:fill="FFFFFF"/>
        </w:rPr>
        <w:t>Вип. 66. С. 174-179.</w:t>
      </w:r>
    </w:p>
    <w:p w14:paraId="136F14E6" w14:textId="77777777" w:rsidR="00B20916" w:rsidRPr="00102E6C" w:rsidRDefault="00B20916" w:rsidP="00B20916">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B20916">
        <w:rPr>
          <w:color w:val="222222"/>
          <w:sz w:val="28"/>
          <w:szCs w:val="28"/>
          <w:shd w:val="clear" w:color="auto" w:fill="FFFFFF"/>
          <w:lang w:val="uk-UA"/>
        </w:rPr>
        <w:t>Рогаль І. Волейбол як засіб удосконалення фізичного стану студентів у закладах вищої освіти</w:t>
      </w:r>
      <w:r>
        <w:rPr>
          <w:color w:val="222222"/>
          <w:sz w:val="28"/>
          <w:szCs w:val="28"/>
          <w:shd w:val="clear" w:color="auto" w:fill="FFFFFF"/>
          <w:lang w:val="uk-UA"/>
        </w:rPr>
        <w:t xml:space="preserve">. </w:t>
      </w:r>
      <w:r w:rsidRPr="00B20916">
        <w:rPr>
          <w:i/>
          <w:color w:val="222222"/>
          <w:sz w:val="28"/>
          <w:szCs w:val="28"/>
          <w:shd w:val="clear" w:color="auto" w:fill="FFFFFF"/>
          <w:lang w:val="uk-UA"/>
        </w:rPr>
        <w:t>Соціально-політичні, економічні та гуманітарні виміри європейської інтеграції України</w:t>
      </w:r>
      <w:r w:rsidRPr="00B20916">
        <w:rPr>
          <w:color w:val="222222"/>
          <w:sz w:val="28"/>
          <w:szCs w:val="28"/>
          <w:shd w:val="clear" w:color="auto" w:fill="FFFFFF"/>
          <w:lang w:val="uk-UA"/>
        </w:rPr>
        <w:t xml:space="preserve">: </w:t>
      </w:r>
      <w:proofErr w:type="spellStart"/>
      <w:r w:rsidRPr="00B20916">
        <w:rPr>
          <w:color w:val="222222"/>
          <w:sz w:val="28"/>
          <w:szCs w:val="28"/>
          <w:shd w:val="clear" w:color="auto" w:fill="FFFFFF"/>
          <w:lang w:val="uk-UA"/>
        </w:rPr>
        <w:t>зб</w:t>
      </w:r>
      <w:proofErr w:type="spellEnd"/>
      <w:r w:rsidRPr="00B20916">
        <w:rPr>
          <w:color w:val="222222"/>
          <w:sz w:val="28"/>
          <w:szCs w:val="28"/>
          <w:shd w:val="clear" w:color="auto" w:fill="FFFFFF"/>
          <w:lang w:val="uk-UA"/>
        </w:rPr>
        <w:t xml:space="preserve">. наук. пр. ІХ </w:t>
      </w:r>
      <w:proofErr w:type="spellStart"/>
      <w:r w:rsidRPr="00B20916">
        <w:rPr>
          <w:color w:val="222222"/>
          <w:sz w:val="28"/>
          <w:szCs w:val="28"/>
          <w:shd w:val="clear" w:color="auto" w:fill="FFFFFF"/>
          <w:lang w:val="uk-UA"/>
        </w:rPr>
        <w:t>Міжнар</w:t>
      </w:r>
      <w:proofErr w:type="spellEnd"/>
      <w:r w:rsidRPr="00B20916">
        <w:rPr>
          <w:color w:val="222222"/>
          <w:sz w:val="28"/>
          <w:szCs w:val="28"/>
          <w:shd w:val="clear" w:color="auto" w:fill="FFFFFF"/>
          <w:lang w:val="uk-UA"/>
        </w:rPr>
        <w:t>. наук.-</w:t>
      </w:r>
      <w:proofErr w:type="spellStart"/>
      <w:r w:rsidRPr="00B20916">
        <w:rPr>
          <w:color w:val="222222"/>
          <w:sz w:val="28"/>
          <w:szCs w:val="28"/>
          <w:shd w:val="clear" w:color="auto" w:fill="FFFFFF"/>
          <w:lang w:val="uk-UA"/>
        </w:rPr>
        <w:t>практ</w:t>
      </w:r>
      <w:proofErr w:type="spellEnd"/>
      <w:r w:rsidRPr="00B20916">
        <w:rPr>
          <w:color w:val="222222"/>
          <w:sz w:val="28"/>
          <w:szCs w:val="28"/>
          <w:shd w:val="clear" w:color="auto" w:fill="FFFFFF"/>
          <w:lang w:val="uk-UA"/>
        </w:rPr>
        <w:t xml:space="preserve">. </w:t>
      </w:r>
      <w:proofErr w:type="spellStart"/>
      <w:r w:rsidRPr="00B20916">
        <w:rPr>
          <w:color w:val="222222"/>
          <w:sz w:val="28"/>
          <w:szCs w:val="28"/>
          <w:shd w:val="clear" w:color="auto" w:fill="FFFFFF"/>
          <w:lang w:val="uk-UA"/>
        </w:rPr>
        <w:t>конф</w:t>
      </w:r>
      <w:proofErr w:type="spellEnd"/>
      <w:r w:rsidRPr="00B20916">
        <w:rPr>
          <w:color w:val="222222"/>
          <w:sz w:val="28"/>
          <w:szCs w:val="28"/>
          <w:shd w:val="clear" w:color="auto" w:fill="FFFFFF"/>
          <w:lang w:val="uk-UA"/>
        </w:rPr>
        <w:t>., Вінниця. С. 298.</w:t>
      </w:r>
    </w:p>
    <w:p w14:paraId="2781800A" w14:textId="77777777" w:rsidR="00102E6C" w:rsidRPr="00102E6C" w:rsidRDefault="00102E6C" w:rsidP="00102E6C">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proofErr w:type="spellStart"/>
      <w:r w:rsidRPr="00102E6C">
        <w:rPr>
          <w:color w:val="000000" w:themeColor="text1"/>
          <w:sz w:val="28"/>
          <w:shd w:val="clear" w:color="auto" w:fill="FFFFFF"/>
        </w:rPr>
        <w:t>Сироватко</w:t>
      </w:r>
      <w:proofErr w:type="spellEnd"/>
      <w:r w:rsidRPr="00102E6C">
        <w:rPr>
          <w:color w:val="000000" w:themeColor="text1"/>
          <w:sz w:val="28"/>
          <w:shd w:val="clear" w:color="auto" w:fill="FFFFFF"/>
        </w:rPr>
        <w:t xml:space="preserve">, З. В. </w:t>
      </w:r>
      <w:proofErr w:type="spellStart"/>
      <w:r w:rsidRPr="00102E6C">
        <w:rPr>
          <w:color w:val="000000" w:themeColor="text1"/>
          <w:sz w:val="28"/>
          <w:shd w:val="clear" w:color="auto" w:fill="FFFFFF"/>
        </w:rPr>
        <w:t>Особливості</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розвитку</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спеціальної</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швидкості</w:t>
      </w:r>
      <w:proofErr w:type="spellEnd"/>
      <w:r w:rsidRPr="00102E6C">
        <w:rPr>
          <w:color w:val="000000" w:themeColor="text1"/>
          <w:sz w:val="28"/>
          <w:shd w:val="clear" w:color="auto" w:fill="FFFFFF"/>
        </w:rPr>
        <w:t xml:space="preserve"> у </w:t>
      </w:r>
      <w:proofErr w:type="spellStart"/>
      <w:r w:rsidRPr="00102E6C">
        <w:rPr>
          <w:color w:val="000000" w:themeColor="text1"/>
          <w:sz w:val="28"/>
          <w:shd w:val="clear" w:color="auto" w:fill="FFFFFF"/>
        </w:rPr>
        <w:t>юних</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волейболістів</w:t>
      </w:r>
      <w:proofErr w:type="spellEnd"/>
      <w:r w:rsidRPr="00D602A4">
        <w:rPr>
          <w:color w:val="000000" w:themeColor="text1"/>
          <w:sz w:val="28"/>
          <w:shd w:val="clear" w:color="auto" w:fill="FFFFFF"/>
        </w:rPr>
        <w:t xml:space="preserve">. </w:t>
      </w:r>
      <w:proofErr w:type="spellStart"/>
      <w:r w:rsidRPr="00102E6C">
        <w:rPr>
          <w:i/>
          <w:color w:val="000000" w:themeColor="text1"/>
          <w:sz w:val="28"/>
          <w:shd w:val="clear" w:color="auto" w:fill="FFFFFF"/>
        </w:rPr>
        <w:t>Науковий</w:t>
      </w:r>
      <w:proofErr w:type="spellEnd"/>
      <w:r w:rsidRPr="00102E6C">
        <w:rPr>
          <w:i/>
          <w:color w:val="000000" w:themeColor="text1"/>
          <w:sz w:val="28"/>
          <w:shd w:val="clear" w:color="auto" w:fill="FFFFFF"/>
        </w:rPr>
        <w:t xml:space="preserve"> </w:t>
      </w:r>
      <w:proofErr w:type="spellStart"/>
      <w:r w:rsidRPr="00102E6C">
        <w:rPr>
          <w:i/>
          <w:color w:val="000000" w:themeColor="text1"/>
          <w:sz w:val="28"/>
          <w:shd w:val="clear" w:color="auto" w:fill="FFFFFF"/>
        </w:rPr>
        <w:t>часопис</w:t>
      </w:r>
      <w:proofErr w:type="spellEnd"/>
      <w:r w:rsidRPr="00102E6C">
        <w:rPr>
          <w:i/>
          <w:color w:val="000000" w:themeColor="text1"/>
          <w:sz w:val="28"/>
          <w:shd w:val="clear" w:color="auto" w:fill="FFFFFF"/>
        </w:rPr>
        <w:t xml:space="preserve"> </w:t>
      </w:r>
      <w:proofErr w:type="spellStart"/>
      <w:r w:rsidRPr="00102E6C">
        <w:rPr>
          <w:i/>
          <w:color w:val="000000" w:themeColor="text1"/>
          <w:sz w:val="28"/>
          <w:shd w:val="clear" w:color="auto" w:fill="FFFFFF"/>
        </w:rPr>
        <w:t>Національного</w:t>
      </w:r>
      <w:proofErr w:type="spellEnd"/>
      <w:r w:rsidRPr="00102E6C">
        <w:rPr>
          <w:i/>
          <w:color w:val="000000" w:themeColor="text1"/>
          <w:sz w:val="28"/>
          <w:shd w:val="clear" w:color="auto" w:fill="FFFFFF"/>
        </w:rPr>
        <w:t xml:space="preserve"> </w:t>
      </w:r>
      <w:proofErr w:type="spellStart"/>
      <w:r w:rsidRPr="00102E6C">
        <w:rPr>
          <w:i/>
          <w:color w:val="000000" w:themeColor="text1"/>
          <w:sz w:val="28"/>
          <w:shd w:val="clear" w:color="auto" w:fill="FFFFFF"/>
        </w:rPr>
        <w:t>педагогічного</w:t>
      </w:r>
      <w:proofErr w:type="spellEnd"/>
      <w:r w:rsidRPr="00102E6C">
        <w:rPr>
          <w:i/>
          <w:color w:val="000000" w:themeColor="text1"/>
          <w:sz w:val="28"/>
          <w:shd w:val="clear" w:color="auto" w:fill="FFFFFF"/>
        </w:rPr>
        <w:t xml:space="preserve"> </w:t>
      </w:r>
      <w:proofErr w:type="spellStart"/>
      <w:r w:rsidRPr="00102E6C">
        <w:rPr>
          <w:i/>
          <w:color w:val="000000" w:themeColor="text1"/>
          <w:sz w:val="28"/>
          <w:shd w:val="clear" w:color="auto" w:fill="FFFFFF"/>
        </w:rPr>
        <w:t>університету</w:t>
      </w:r>
      <w:proofErr w:type="spellEnd"/>
      <w:r w:rsidRPr="00102E6C">
        <w:rPr>
          <w:i/>
          <w:color w:val="000000" w:themeColor="text1"/>
          <w:sz w:val="28"/>
          <w:shd w:val="clear" w:color="auto" w:fill="FFFFFF"/>
        </w:rPr>
        <w:t xml:space="preserve"> </w:t>
      </w:r>
      <w:proofErr w:type="spellStart"/>
      <w:r w:rsidRPr="00102E6C">
        <w:rPr>
          <w:i/>
          <w:color w:val="000000" w:themeColor="text1"/>
          <w:sz w:val="28"/>
          <w:shd w:val="clear" w:color="auto" w:fill="FFFFFF"/>
        </w:rPr>
        <w:t>імені</w:t>
      </w:r>
      <w:proofErr w:type="spellEnd"/>
      <w:r w:rsidRPr="00102E6C">
        <w:rPr>
          <w:i/>
          <w:color w:val="000000" w:themeColor="text1"/>
          <w:sz w:val="28"/>
          <w:shd w:val="clear" w:color="auto" w:fill="FFFFFF"/>
        </w:rPr>
        <w:t xml:space="preserve"> М. П. </w:t>
      </w:r>
      <w:proofErr w:type="spellStart"/>
      <w:r w:rsidRPr="00102E6C">
        <w:rPr>
          <w:i/>
          <w:color w:val="000000" w:themeColor="text1"/>
          <w:sz w:val="28"/>
          <w:shd w:val="clear" w:color="auto" w:fill="FFFFFF"/>
        </w:rPr>
        <w:t>Драгоманова</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Серія</w:t>
      </w:r>
      <w:proofErr w:type="spellEnd"/>
      <w:r w:rsidRPr="00102E6C">
        <w:rPr>
          <w:color w:val="000000" w:themeColor="text1"/>
          <w:sz w:val="28"/>
          <w:shd w:val="clear" w:color="auto" w:fill="FFFFFF"/>
        </w:rPr>
        <w:t xml:space="preserve"> </w:t>
      </w:r>
      <w:proofErr w:type="gramStart"/>
      <w:r w:rsidRPr="00102E6C">
        <w:rPr>
          <w:color w:val="000000" w:themeColor="text1"/>
          <w:sz w:val="28"/>
          <w:shd w:val="clear" w:color="auto" w:fill="FFFFFF"/>
        </w:rPr>
        <w:t>15 :</w:t>
      </w:r>
      <w:proofErr w:type="gram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Науково-педагогічні</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проблеми</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фізичної</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культури</w:t>
      </w:r>
      <w:proofErr w:type="spellEnd"/>
      <w:r w:rsidRPr="00102E6C">
        <w:rPr>
          <w:color w:val="000000" w:themeColor="text1"/>
          <w:sz w:val="28"/>
          <w:shd w:val="clear" w:color="auto" w:fill="FFFFFF"/>
        </w:rPr>
        <w:t xml:space="preserve"> (</w:t>
      </w:r>
      <w:proofErr w:type="spellStart"/>
      <w:r w:rsidRPr="00102E6C">
        <w:rPr>
          <w:color w:val="000000" w:themeColor="text1"/>
          <w:sz w:val="28"/>
          <w:shd w:val="clear" w:color="auto" w:fill="FFFFFF"/>
        </w:rPr>
        <w:t>фізична</w:t>
      </w:r>
      <w:proofErr w:type="spellEnd"/>
      <w:r w:rsidRPr="00102E6C">
        <w:rPr>
          <w:color w:val="000000" w:themeColor="text1"/>
          <w:sz w:val="28"/>
          <w:shd w:val="clear" w:color="auto" w:fill="FFFFFF"/>
        </w:rPr>
        <w:t xml:space="preserve"> культура і спорт) : </w:t>
      </w:r>
      <w:proofErr w:type="spellStart"/>
      <w:r w:rsidRPr="00102E6C">
        <w:rPr>
          <w:color w:val="000000" w:themeColor="text1"/>
          <w:sz w:val="28"/>
          <w:shd w:val="clear" w:color="auto" w:fill="FFFFFF"/>
        </w:rPr>
        <w:t>зб</w:t>
      </w:r>
      <w:proofErr w:type="spellEnd"/>
      <w:r w:rsidRPr="00102E6C">
        <w:rPr>
          <w:color w:val="000000" w:themeColor="text1"/>
          <w:sz w:val="28"/>
          <w:shd w:val="clear" w:color="auto" w:fill="FFFFFF"/>
        </w:rPr>
        <w:t xml:space="preserve">. наук. </w:t>
      </w:r>
      <w:proofErr w:type="spellStart"/>
      <w:r w:rsidRPr="00102E6C">
        <w:rPr>
          <w:color w:val="000000" w:themeColor="text1"/>
          <w:sz w:val="28"/>
          <w:shd w:val="clear" w:color="auto" w:fill="FFFFFF"/>
        </w:rPr>
        <w:t>праць</w:t>
      </w:r>
      <w:proofErr w:type="spellEnd"/>
      <w:r w:rsidRPr="00102E6C">
        <w:rPr>
          <w:color w:val="000000" w:themeColor="text1"/>
          <w:sz w:val="28"/>
          <w:shd w:val="clear" w:color="auto" w:fill="FFFFFF"/>
        </w:rPr>
        <w:t xml:space="preserve">.  </w:t>
      </w:r>
      <w:proofErr w:type="spellStart"/>
      <w:proofErr w:type="gramStart"/>
      <w:r w:rsidRPr="00102E6C">
        <w:rPr>
          <w:color w:val="000000" w:themeColor="text1"/>
          <w:sz w:val="28"/>
          <w:shd w:val="clear" w:color="auto" w:fill="FFFFFF"/>
        </w:rPr>
        <w:t>Київ</w:t>
      </w:r>
      <w:proofErr w:type="spellEnd"/>
      <w:r w:rsidRPr="00102E6C">
        <w:rPr>
          <w:color w:val="000000" w:themeColor="text1"/>
          <w:sz w:val="28"/>
          <w:shd w:val="clear" w:color="auto" w:fill="FFFFFF"/>
        </w:rPr>
        <w:t xml:space="preserve"> :</w:t>
      </w:r>
      <w:proofErr w:type="gramEnd"/>
      <w:r w:rsidRPr="00102E6C">
        <w:rPr>
          <w:color w:val="000000" w:themeColor="text1"/>
          <w:sz w:val="28"/>
          <w:shd w:val="clear" w:color="auto" w:fill="FFFFFF"/>
        </w:rPr>
        <w:t xml:space="preserve"> Вид-во НПУ </w:t>
      </w:r>
      <w:proofErr w:type="spellStart"/>
      <w:r w:rsidRPr="00102E6C">
        <w:rPr>
          <w:color w:val="000000" w:themeColor="text1"/>
          <w:sz w:val="28"/>
          <w:shd w:val="clear" w:color="auto" w:fill="FFFFFF"/>
        </w:rPr>
        <w:t>імені</w:t>
      </w:r>
      <w:proofErr w:type="spellEnd"/>
      <w:r w:rsidRPr="00102E6C">
        <w:rPr>
          <w:color w:val="000000" w:themeColor="text1"/>
          <w:sz w:val="28"/>
          <w:shd w:val="clear" w:color="auto" w:fill="FFFFFF"/>
        </w:rPr>
        <w:t xml:space="preserve"> М. П. </w:t>
      </w:r>
      <w:proofErr w:type="spellStart"/>
      <w:r w:rsidRPr="00102E6C">
        <w:rPr>
          <w:color w:val="000000" w:themeColor="text1"/>
          <w:sz w:val="28"/>
          <w:shd w:val="clear" w:color="auto" w:fill="FFFFFF"/>
        </w:rPr>
        <w:t>Драгоманова</w:t>
      </w:r>
      <w:proofErr w:type="spellEnd"/>
      <w:r w:rsidRPr="00102E6C">
        <w:rPr>
          <w:color w:val="000000" w:themeColor="text1"/>
          <w:sz w:val="28"/>
          <w:shd w:val="clear" w:color="auto" w:fill="FFFFFF"/>
        </w:rPr>
        <w:t>, 2018. Вип. 3 (97). С. 106-108.</w:t>
      </w:r>
    </w:p>
    <w:p w14:paraId="2E19DA39" w14:textId="77777777" w:rsidR="00C27977" w:rsidRPr="00564246" w:rsidRDefault="00C27977" w:rsidP="00C27977">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proofErr w:type="spellStart"/>
      <w:r w:rsidRPr="00C27977">
        <w:rPr>
          <w:color w:val="000000" w:themeColor="text1"/>
          <w:sz w:val="28"/>
          <w:shd w:val="clear" w:color="auto" w:fill="FFFFFF"/>
        </w:rPr>
        <w:lastRenderedPageBreak/>
        <w:t>Сироватко</w:t>
      </w:r>
      <w:proofErr w:type="spellEnd"/>
      <w:r w:rsidRPr="00C27977">
        <w:rPr>
          <w:color w:val="000000" w:themeColor="text1"/>
          <w:sz w:val="28"/>
          <w:shd w:val="clear" w:color="auto" w:fill="FFFFFF"/>
        </w:rPr>
        <w:t xml:space="preserve"> З. В. </w:t>
      </w:r>
      <w:proofErr w:type="spellStart"/>
      <w:r w:rsidRPr="00C27977">
        <w:rPr>
          <w:color w:val="000000" w:themeColor="text1"/>
          <w:sz w:val="28"/>
          <w:shd w:val="clear" w:color="auto" w:fill="FFFFFF"/>
        </w:rPr>
        <w:t>Підвищення</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рухової</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актиності</w:t>
      </w:r>
      <w:proofErr w:type="spellEnd"/>
      <w:r w:rsidRPr="00C27977">
        <w:rPr>
          <w:color w:val="000000" w:themeColor="text1"/>
          <w:sz w:val="28"/>
          <w:shd w:val="clear" w:color="auto" w:fill="FFFFFF"/>
        </w:rPr>
        <w:t xml:space="preserve"> у </w:t>
      </w:r>
      <w:proofErr w:type="spellStart"/>
      <w:r w:rsidRPr="00C27977">
        <w:rPr>
          <w:color w:val="000000" w:themeColor="text1"/>
          <w:sz w:val="28"/>
          <w:shd w:val="clear" w:color="auto" w:fill="FFFFFF"/>
        </w:rPr>
        <w:t>студентів</w:t>
      </w:r>
      <w:proofErr w:type="spellEnd"/>
      <w:r w:rsidRPr="00C27977">
        <w:rPr>
          <w:color w:val="000000" w:themeColor="text1"/>
          <w:sz w:val="28"/>
          <w:shd w:val="clear" w:color="auto" w:fill="FFFFFF"/>
        </w:rPr>
        <w:t xml:space="preserve"> на </w:t>
      </w:r>
      <w:proofErr w:type="spellStart"/>
      <w:r w:rsidRPr="00C27977">
        <w:rPr>
          <w:color w:val="000000" w:themeColor="text1"/>
          <w:sz w:val="28"/>
          <w:shd w:val="clear" w:color="auto" w:fill="FFFFFF"/>
        </w:rPr>
        <w:t>заняттях</w:t>
      </w:r>
      <w:proofErr w:type="spellEnd"/>
      <w:r w:rsidRPr="00C27977">
        <w:rPr>
          <w:color w:val="000000" w:themeColor="text1"/>
          <w:sz w:val="28"/>
          <w:shd w:val="clear" w:color="auto" w:fill="FFFFFF"/>
        </w:rPr>
        <w:t xml:space="preserve"> з волейболу</w:t>
      </w:r>
      <w:r>
        <w:rPr>
          <w:color w:val="000000" w:themeColor="text1"/>
          <w:sz w:val="28"/>
          <w:shd w:val="clear" w:color="auto" w:fill="FFFFFF"/>
          <w:lang w:val="uk-UA"/>
        </w:rPr>
        <w:t xml:space="preserve">. </w:t>
      </w:r>
      <w:proofErr w:type="spellStart"/>
      <w:r w:rsidRPr="00C27977">
        <w:rPr>
          <w:i/>
          <w:color w:val="000000" w:themeColor="text1"/>
          <w:sz w:val="28"/>
          <w:shd w:val="clear" w:color="auto" w:fill="FFFFFF"/>
        </w:rPr>
        <w:t>Науковий</w:t>
      </w:r>
      <w:proofErr w:type="spellEnd"/>
      <w:r w:rsidRPr="00C27977">
        <w:rPr>
          <w:i/>
          <w:color w:val="000000" w:themeColor="text1"/>
          <w:sz w:val="28"/>
          <w:shd w:val="clear" w:color="auto" w:fill="FFFFFF"/>
        </w:rPr>
        <w:t xml:space="preserve"> </w:t>
      </w:r>
      <w:proofErr w:type="spellStart"/>
      <w:r w:rsidRPr="00C27977">
        <w:rPr>
          <w:i/>
          <w:color w:val="000000" w:themeColor="text1"/>
          <w:sz w:val="28"/>
          <w:shd w:val="clear" w:color="auto" w:fill="FFFFFF"/>
        </w:rPr>
        <w:t>часопис</w:t>
      </w:r>
      <w:proofErr w:type="spellEnd"/>
      <w:r w:rsidRPr="00C27977">
        <w:rPr>
          <w:i/>
          <w:color w:val="000000" w:themeColor="text1"/>
          <w:sz w:val="28"/>
          <w:shd w:val="clear" w:color="auto" w:fill="FFFFFF"/>
        </w:rPr>
        <w:t xml:space="preserve"> </w:t>
      </w:r>
      <w:proofErr w:type="spellStart"/>
      <w:r w:rsidRPr="00C27977">
        <w:rPr>
          <w:i/>
          <w:color w:val="000000" w:themeColor="text1"/>
          <w:sz w:val="28"/>
          <w:shd w:val="clear" w:color="auto" w:fill="FFFFFF"/>
        </w:rPr>
        <w:t>Національного</w:t>
      </w:r>
      <w:proofErr w:type="spellEnd"/>
      <w:r w:rsidRPr="00C27977">
        <w:rPr>
          <w:i/>
          <w:color w:val="000000" w:themeColor="text1"/>
          <w:sz w:val="28"/>
          <w:shd w:val="clear" w:color="auto" w:fill="FFFFFF"/>
        </w:rPr>
        <w:t xml:space="preserve"> </w:t>
      </w:r>
      <w:proofErr w:type="spellStart"/>
      <w:r w:rsidRPr="00C27977">
        <w:rPr>
          <w:i/>
          <w:color w:val="000000" w:themeColor="text1"/>
          <w:sz w:val="28"/>
          <w:shd w:val="clear" w:color="auto" w:fill="FFFFFF"/>
        </w:rPr>
        <w:t>педагогічного</w:t>
      </w:r>
      <w:proofErr w:type="spellEnd"/>
      <w:r w:rsidRPr="00C27977">
        <w:rPr>
          <w:i/>
          <w:color w:val="000000" w:themeColor="text1"/>
          <w:sz w:val="28"/>
          <w:shd w:val="clear" w:color="auto" w:fill="FFFFFF"/>
        </w:rPr>
        <w:t xml:space="preserve"> </w:t>
      </w:r>
      <w:proofErr w:type="spellStart"/>
      <w:r w:rsidRPr="00C27977">
        <w:rPr>
          <w:i/>
          <w:color w:val="000000" w:themeColor="text1"/>
          <w:sz w:val="28"/>
          <w:shd w:val="clear" w:color="auto" w:fill="FFFFFF"/>
        </w:rPr>
        <w:t>університету</w:t>
      </w:r>
      <w:proofErr w:type="spellEnd"/>
      <w:r w:rsidRPr="00C27977">
        <w:rPr>
          <w:i/>
          <w:color w:val="000000" w:themeColor="text1"/>
          <w:sz w:val="28"/>
          <w:shd w:val="clear" w:color="auto" w:fill="FFFFFF"/>
        </w:rPr>
        <w:t xml:space="preserve"> </w:t>
      </w:r>
      <w:proofErr w:type="spellStart"/>
      <w:r w:rsidRPr="00C27977">
        <w:rPr>
          <w:i/>
          <w:color w:val="000000" w:themeColor="text1"/>
          <w:sz w:val="28"/>
          <w:shd w:val="clear" w:color="auto" w:fill="FFFFFF"/>
        </w:rPr>
        <w:t>імені</w:t>
      </w:r>
      <w:proofErr w:type="spellEnd"/>
      <w:r w:rsidRPr="00C27977">
        <w:rPr>
          <w:i/>
          <w:color w:val="000000" w:themeColor="text1"/>
          <w:sz w:val="28"/>
          <w:shd w:val="clear" w:color="auto" w:fill="FFFFFF"/>
        </w:rPr>
        <w:t xml:space="preserve"> М. П. </w:t>
      </w:r>
      <w:proofErr w:type="spellStart"/>
      <w:r w:rsidRPr="00C27977">
        <w:rPr>
          <w:i/>
          <w:color w:val="000000" w:themeColor="text1"/>
          <w:sz w:val="28"/>
          <w:shd w:val="clear" w:color="auto" w:fill="FFFFFF"/>
        </w:rPr>
        <w:t>Драгоманова</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Серія</w:t>
      </w:r>
      <w:proofErr w:type="spellEnd"/>
      <w:r w:rsidRPr="00C27977">
        <w:rPr>
          <w:color w:val="000000" w:themeColor="text1"/>
          <w:sz w:val="28"/>
          <w:shd w:val="clear" w:color="auto" w:fill="FFFFFF"/>
        </w:rPr>
        <w:t xml:space="preserve"> </w:t>
      </w:r>
      <w:proofErr w:type="gramStart"/>
      <w:r w:rsidRPr="00C27977">
        <w:rPr>
          <w:color w:val="000000" w:themeColor="text1"/>
          <w:sz w:val="28"/>
          <w:shd w:val="clear" w:color="auto" w:fill="FFFFFF"/>
        </w:rPr>
        <w:t>15 :</w:t>
      </w:r>
      <w:proofErr w:type="gram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Науково-педагогічні</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проблеми</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фізичної</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культури</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фізична</w:t>
      </w:r>
      <w:proofErr w:type="spellEnd"/>
      <w:r w:rsidRPr="00C27977">
        <w:rPr>
          <w:color w:val="000000" w:themeColor="text1"/>
          <w:sz w:val="28"/>
          <w:shd w:val="clear" w:color="auto" w:fill="FFFFFF"/>
        </w:rPr>
        <w:t xml:space="preserve"> культура і спорт) : </w:t>
      </w:r>
      <w:proofErr w:type="spellStart"/>
      <w:r w:rsidRPr="00C27977">
        <w:rPr>
          <w:color w:val="000000" w:themeColor="text1"/>
          <w:sz w:val="28"/>
          <w:shd w:val="clear" w:color="auto" w:fill="FFFFFF"/>
        </w:rPr>
        <w:t>зб</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наукових</w:t>
      </w:r>
      <w:proofErr w:type="spell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праць</w:t>
      </w:r>
      <w:proofErr w:type="spellEnd"/>
      <w:r w:rsidRPr="00C27977">
        <w:rPr>
          <w:color w:val="000000" w:themeColor="text1"/>
          <w:sz w:val="28"/>
          <w:shd w:val="clear" w:color="auto" w:fill="FFFFFF"/>
        </w:rPr>
        <w:t xml:space="preserve"> / За ред. О. В. Тимошенка. </w:t>
      </w:r>
      <w:proofErr w:type="spellStart"/>
      <w:proofErr w:type="gramStart"/>
      <w:r w:rsidRPr="00C27977">
        <w:rPr>
          <w:color w:val="000000" w:themeColor="text1"/>
          <w:sz w:val="28"/>
          <w:shd w:val="clear" w:color="auto" w:fill="FFFFFF"/>
        </w:rPr>
        <w:t>Київ</w:t>
      </w:r>
      <w:proofErr w:type="spellEnd"/>
      <w:r w:rsidRPr="00C27977">
        <w:rPr>
          <w:color w:val="000000" w:themeColor="text1"/>
          <w:sz w:val="28"/>
          <w:shd w:val="clear" w:color="auto" w:fill="FFFFFF"/>
        </w:rPr>
        <w:t xml:space="preserve"> :</w:t>
      </w:r>
      <w:proofErr w:type="gramEnd"/>
      <w:r w:rsidRPr="00C27977">
        <w:rPr>
          <w:color w:val="000000" w:themeColor="text1"/>
          <w:sz w:val="28"/>
          <w:shd w:val="clear" w:color="auto" w:fill="FFFFFF"/>
        </w:rPr>
        <w:t xml:space="preserve"> </w:t>
      </w:r>
      <w:proofErr w:type="spellStart"/>
      <w:r w:rsidRPr="00C27977">
        <w:rPr>
          <w:color w:val="000000" w:themeColor="text1"/>
          <w:sz w:val="28"/>
          <w:shd w:val="clear" w:color="auto" w:fill="FFFFFF"/>
        </w:rPr>
        <w:t>Видавництво</w:t>
      </w:r>
      <w:proofErr w:type="spellEnd"/>
      <w:r w:rsidRPr="00C27977">
        <w:rPr>
          <w:color w:val="000000" w:themeColor="text1"/>
          <w:sz w:val="28"/>
          <w:shd w:val="clear" w:color="auto" w:fill="FFFFFF"/>
        </w:rPr>
        <w:t xml:space="preserve"> НПУ </w:t>
      </w:r>
      <w:proofErr w:type="spellStart"/>
      <w:r w:rsidRPr="00C27977">
        <w:rPr>
          <w:color w:val="000000" w:themeColor="text1"/>
          <w:sz w:val="28"/>
          <w:shd w:val="clear" w:color="auto" w:fill="FFFFFF"/>
        </w:rPr>
        <w:t>імені</w:t>
      </w:r>
      <w:proofErr w:type="spellEnd"/>
      <w:r w:rsidRPr="00C27977">
        <w:rPr>
          <w:color w:val="000000" w:themeColor="text1"/>
          <w:sz w:val="28"/>
          <w:shd w:val="clear" w:color="auto" w:fill="FFFFFF"/>
        </w:rPr>
        <w:t xml:space="preserve"> М. П. </w:t>
      </w:r>
      <w:proofErr w:type="spellStart"/>
      <w:r w:rsidRPr="00C27977">
        <w:rPr>
          <w:color w:val="000000" w:themeColor="text1"/>
          <w:sz w:val="28"/>
          <w:shd w:val="clear" w:color="auto" w:fill="FFFFFF"/>
        </w:rPr>
        <w:t>Драгоманова</w:t>
      </w:r>
      <w:proofErr w:type="spellEnd"/>
      <w:r w:rsidRPr="00C27977">
        <w:rPr>
          <w:color w:val="000000" w:themeColor="text1"/>
          <w:sz w:val="28"/>
          <w:shd w:val="clear" w:color="auto" w:fill="FFFFFF"/>
        </w:rPr>
        <w:t xml:space="preserve">, 2020. </w:t>
      </w:r>
      <w:proofErr w:type="spellStart"/>
      <w:r w:rsidRPr="00C27977">
        <w:rPr>
          <w:color w:val="000000" w:themeColor="text1"/>
          <w:sz w:val="28"/>
          <w:shd w:val="clear" w:color="auto" w:fill="FFFFFF"/>
        </w:rPr>
        <w:t>Випуск</w:t>
      </w:r>
      <w:proofErr w:type="spellEnd"/>
      <w:r w:rsidRPr="00C27977">
        <w:rPr>
          <w:color w:val="000000" w:themeColor="text1"/>
          <w:sz w:val="28"/>
          <w:shd w:val="clear" w:color="auto" w:fill="FFFFFF"/>
        </w:rPr>
        <w:t xml:space="preserve"> 7 (127) 20. C. 159-161.</w:t>
      </w:r>
    </w:p>
    <w:p w14:paraId="30D58756" w14:textId="77777777" w:rsidR="00564246" w:rsidRPr="00756896" w:rsidRDefault="00564246" w:rsidP="00564246">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756896">
        <w:rPr>
          <w:color w:val="000000" w:themeColor="text1"/>
          <w:sz w:val="28"/>
          <w:szCs w:val="28"/>
          <w:lang w:val="uk-UA"/>
        </w:rPr>
        <w:t xml:space="preserve">Спортивні ігри / [Є.П. Козак, І.О. </w:t>
      </w:r>
      <w:proofErr w:type="spellStart"/>
      <w:r w:rsidRPr="00756896">
        <w:rPr>
          <w:color w:val="000000" w:themeColor="text1"/>
          <w:sz w:val="28"/>
          <w:szCs w:val="28"/>
          <w:lang w:val="uk-UA"/>
        </w:rPr>
        <w:t>Кірілов</w:t>
      </w:r>
      <w:proofErr w:type="spellEnd"/>
      <w:r w:rsidRPr="00756896">
        <w:rPr>
          <w:color w:val="000000" w:themeColor="text1"/>
          <w:sz w:val="28"/>
          <w:szCs w:val="28"/>
          <w:lang w:val="uk-UA"/>
        </w:rPr>
        <w:t xml:space="preserve">, Е.Л. </w:t>
      </w:r>
      <w:proofErr w:type="spellStart"/>
      <w:r w:rsidRPr="00756896">
        <w:rPr>
          <w:color w:val="000000" w:themeColor="text1"/>
          <w:sz w:val="28"/>
          <w:szCs w:val="28"/>
          <w:lang w:val="uk-UA"/>
        </w:rPr>
        <w:t>Левицькии</w:t>
      </w:r>
      <w:proofErr w:type="spellEnd"/>
      <w:r w:rsidRPr="00756896">
        <w:rPr>
          <w:color w:val="000000" w:themeColor="text1"/>
          <w:sz w:val="28"/>
          <w:szCs w:val="28"/>
          <w:lang w:val="uk-UA"/>
        </w:rPr>
        <w:t xml:space="preserve">̆ та ін.] </w:t>
      </w:r>
      <w:proofErr w:type="spellStart"/>
      <w:r w:rsidRPr="00756896">
        <w:rPr>
          <w:color w:val="000000" w:themeColor="text1"/>
          <w:sz w:val="28"/>
          <w:szCs w:val="28"/>
          <w:lang w:val="uk-UA"/>
        </w:rPr>
        <w:t>навчальнии</w:t>
      </w:r>
      <w:proofErr w:type="spellEnd"/>
      <w:r w:rsidRPr="00756896">
        <w:rPr>
          <w:color w:val="000000" w:themeColor="text1"/>
          <w:sz w:val="28"/>
          <w:szCs w:val="28"/>
          <w:lang w:val="uk-UA"/>
        </w:rPr>
        <w:t>̆ посібник</w:t>
      </w:r>
      <w:r w:rsidRPr="002F2A5B">
        <w:rPr>
          <w:color w:val="000000" w:themeColor="text1"/>
          <w:sz w:val="28"/>
          <w:szCs w:val="28"/>
          <w:lang w:val="uk-UA"/>
        </w:rPr>
        <w:t xml:space="preserve">. </w:t>
      </w:r>
      <w:r w:rsidRPr="00756896">
        <w:rPr>
          <w:color w:val="000000" w:themeColor="text1"/>
          <w:sz w:val="28"/>
          <w:szCs w:val="28"/>
          <w:lang w:val="uk-UA"/>
        </w:rPr>
        <w:t>Кам’янець-</w:t>
      </w:r>
      <w:proofErr w:type="spellStart"/>
      <w:r w:rsidRPr="00756896">
        <w:rPr>
          <w:color w:val="000000" w:themeColor="text1"/>
          <w:sz w:val="28"/>
          <w:szCs w:val="28"/>
          <w:lang w:val="uk-UA"/>
        </w:rPr>
        <w:t>Подільськии</w:t>
      </w:r>
      <w:proofErr w:type="spellEnd"/>
      <w:r w:rsidRPr="00756896">
        <w:rPr>
          <w:color w:val="000000" w:themeColor="text1"/>
          <w:sz w:val="28"/>
          <w:szCs w:val="28"/>
          <w:lang w:val="uk-UA"/>
        </w:rPr>
        <w:t xml:space="preserve">̆ : </w:t>
      </w:r>
      <w:r w:rsidRPr="00C74A28">
        <w:rPr>
          <w:i/>
          <w:color w:val="000000" w:themeColor="text1"/>
          <w:sz w:val="28"/>
          <w:szCs w:val="28"/>
          <w:lang w:val="uk-UA"/>
        </w:rPr>
        <w:t>ППП «</w:t>
      </w:r>
      <w:proofErr w:type="spellStart"/>
      <w:r w:rsidRPr="00C74A28">
        <w:rPr>
          <w:i/>
          <w:color w:val="000000" w:themeColor="text1"/>
          <w:sz w:val="28"/>
          <w:szCs w:val="28"/>
          <w:lang w:val="uk-UA"/>
        </w:rPr>
        <w:t>Лібріс</w:t>
      </w:r>
      <w:proofErr w:type="spellEnd"/>
      <w:r w:rsidRPr="00756896">
        <w:rPr>
          <w:color w:val="000000" w:themeColor="text1"/>
          <w:sz w:val="28"/>
          <w:szCs w:val="28"/>
          <w:lang w:val="uk-UA"/>
        </w:rPr>
        <w:t>», 20</w:t>
      </w:r>
      <w:r>
        <w:rPr>
          <w:color w:val="000000" w:themeColor="text1"/>
          <w:sz w:val="28"/>
          <w:szCs w:val="28"/>
          <w:lang w:val="uk-UA"/>
        </w:rPr>
        <w:t>1</w:t>
      </w:r>
      <w:r w:rsidRPr="00756896">
        <w:rPr>
          <w:color w:val="000000" w:themeColor="text1"/>
          <w:sz w:val="28"/>
          <w:szCs w:val="28"/>
          <w:lang w:val="uk-UA"/>
        </w:rPr>
        <w:t>5. 127</w:t>
      </w:r>
      <w:r w:rsidRPr="00EA4907">
        <w:rPr>
          <w:color w:val="000000" w:themeColor="text1"/>
          <w:sz w:val="28"/>
          <w:szCs w:val="28"/>
          <w:lang w:val="uk-UA"/>
        </w:rPr>
        <w:t xml:space="preserve"> </w:t>
      </w:r>
      <w:r w:rsidRPr="00756896">
        <w:rPr>
          <w:color w:val="000000" w:themeColor="text1"/>
          <w:sz w:val="28"/>
          <w:szCs w:val="28"/>
          <w:lang w:val="uk-UA"/>
        </w:rPr>
        <w:t xml:space="preserve">с. </w:t>
      </w:r>
    </w:p>
    <w:p w14:paraId="0AB5C4CA" w14:textId="77777777" w:rsidR="00AD42B6" w:rsidRPr="00AD42B6" w:rsidRDefault="00AD42B6"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r w:rsidRPr="00AD42B6">
        <w:rPr>
          <w:rFonts w:eastAsia="Calibri"/>
          <w:color w:val="000000" w:themeColor="text1"/>
          <w:sz w:val="28"/>
          <w:lang w:val="en-US"/>
        </w:rPr>
        <w:t>T</w:t>
      </w:r>
      <w:proofErr w:type="spellStart"/>
      <w:r w:rsidRPr="00AD42B6">
        <w:rPr>
          <w:rFonts w:eastAsia="Calibri"/>
          <w:color w:val="000000" w:themeColor="text1"/>
          <w:sz w:val="28"/>
          <w:lang w:val="uk-UA"/>
        </w:rPr>
        <w:t>ищенко</w:t>
      </w:r>
      <w:proofErr w:type="spellEnd"/>
      <w:r w:rsidRPr="00AD42B6">
        <w:rPr>
          <w:rFonts w:eastAsia="Calibri"/>
          <w:color w:val="000000" w:themeColor="text1"/>
          <w:sz w:val="28"/>
          <w:lang w:val="uk-UA"/>
        </w:rPr>
        <w:t xml:space="preserve"> В., Соколова О., Попов С. </w:t>
      </w:r>
      <w:proofErr w:type="spellStart"/>
      <w:r w:rsidRPr="00AD42B6">
        <w:rPr>
          <w:color w:val="000000" w:themeColor="text1"/>
          <w:sz w:val="28"/>
          <w:lang w:val="uk-UA"/>
        </w:rPr>
        <w:t>Совершенствование</w:t>
      </w:r>
      <w:proofErr w:type="spellEnd"/>
      <w:r w:rsidRPr="00AD42B6">
        <w:rPr>
          <w:color w:val="000000" w:themeColor="text1"/>
          <w:sz w:val="28"/>
          <w:lang w:val="uk-UA"/>
        </w:rPr>
        <w:t xml:space="preserve"> </w:t>
      </w:r>
      <w:proofErr w:type="spellStart"/>
      <w:r w:rsidRPr="00AD42B6">
        <w:rPr>
          <w:color w:val="000000" w:themeColor="text1"/>
          <w:sz w:val="28"/>
          <w:lang w:val="uk-UA"/>
        </w:rPr>
        <w:t>специальной</w:t>
      </w:r>
      <w:proofErr w:type="spellEnd"/>
      <w:r w:rsidRPr="00AD42B6">
        <w:rPr>
          <w:color w:val="000000" w:themeColor="text1"/>
          <w:sz w:val="28"/>
          <w:lang w:val="uk-UA"/>
        </w:rPr>
        <w:t xml:space="preserve"> </w:t>
      </w:r>
      <w:proofErr w:type="spellStart"/>
      <w:r w:rsidRPr="00AD42B6">
        <w:rPr>
          <w:color w:val="000000" w:themeColor="text1"/>
          <w:sz w:val="28"/>
          <w:lang w:val="uk-UA"/>
        </w:rPr>
        <w:t>физической</w:t>
      </w:r>
      <w:proofErr w:type="spellEnd"/>
      <w:r w:rsidRPr="00AD42B6">
        <w:rPr>
          <w:color w:val="000000" w:themeColor="text1"/>
          <w:sz w:val="28"/>
          <w:lang w:val="uk-UA"/>
        </w:rPr>
        <w:t xml:space="preserve"> и </w:t>
      </w:r>
      <w:proofErr w:type="spellStart"/>
      <w:r w:rsidRPr="00AD42B6">
        <w:rPr>
          <w:color w:val="000000" w:themeColor="text1"/>
          <w:sz w:val="28"/>
          <w:lang w:val="uk-UA"/>
        </w:rPr>
        <w:t>технической</w:t>
      </w:r>
      <w:proofErr w:type="spellEnd"/>
      <w:r w:rsidRPr="00AD42B6">
        <w:rPr>
          <w:color w:val="000000" w:themeColor="text1"/>
          <w:sz w:val="28"/>
          <w:lang w:val="uk-UA"/>
        </w:rPr>
        <w:t xml:space="preserve"> </w:t>
      </w:r>
      <w:proofErr w:type="spellStart"/>
      <w:r w:rsidRPr="00AD42B6">
        <w:rPr>
          <w:color w:val="000000" w:themeColor="text1"/>
          <w:sz w:val="28"/>
          <w:lang w:val="uk-UA"/>
        </w:rPr>
        <w:t>подготовленности</w:t>
      </w:r>
      <w:proofErr w:type="spellEnd"/>
      <w:r w:rsidRPr="00AD42B6">
        <w:rPr>
          <w:color w:val="000000" w:themeColor="text1"/>
          <w:sz w:val="28"/>
          <w:lang w:val="uk-UA"/>
        </w:rPr>
        <w:t xml:space="preserve"> </w:t>
      </w:r>
      <w:proofErr w:type="spellStart"/>
      <w:r w:rsidRPr="00AD42B6">
        <w:rPr>
          <w:color w:val="000000" w:themeColor="text1"/>
          <w:sz w:val="28"/>
          <w:lang w:val="uk-UA"/>
        </w:rPr>
        <w:t>волейболисток</w:t>
      </w:r>
      <w:proofErr w:type="spellEnd"/>
      <w:r w:rsidRPr="00AD42B6">
        <w:rPr>
          <w:color w:val="000000" w:themeColor="text1"/>
          <w:sz w:val="28"/>
          <w:lang w:val="uk-UA"/>
        </w:rPr>
        <w:t xml:space="preserve"> </w:t>
      </w:r>
      <w:proofErr w:type="spellStart"/>
      <w:r w:rsidRPr="00AD42B6">
        <w:rPr>
          <w:color w:val="000000" w:themeColor="text1"/>
          <w:sz w:val="28"/>
          <w:lang w:val="uk-UA"/>
        </w:rPr>
        <w:t>высокой</w:t>
      </w:r>
      <w:proofErr w:type="spellEnd"/>
      <w:r w:rsidRPr="00AD42B6">
        <w:rPr>
          <w:color w:val="000000" w:themeColor="text1"/>
          <w:sz w:val="28"/>
          <w:lang w:val="uk-UA"/>
        </w:rPr>
        <w:t xml:space="preserve"> </w:t>
      </w:r>
      <w:proofErr w:type="spellStart"/>
      <w:r w:rsidRPr="00AD42B6">
        <w:rPr>
          <w:color w:val="000000" w:themeColor="text1"/>
          <w:sz w:val="28"/>
          <w:lang w:val="uk-UA"/>
        </w:rPr>
        <w:t>квалификации</w:t>
      </w:r>
      <w:proofErr w:type="spellEnd"/>
      <w:r w:rsidRPr="00AD42B6">
        <w:rPr>
          <w:color w:val="000000" w:themeColor="text1"/>
          <w:sz w:val="28"/>
          <w:lang w:val="uk-UA"/>
        </w:rPr>
        <w:t xml:space="preserve">. </w:t>
      </w:r>
      <w:proofErr w:type="spellStart"/>
      <w:r w:rsidRPr="00AD42B6">
        <w:rPr>
          <w:color w:val="000000" w:themeColor="text1"/>
          <w:sz w:val="28"/>
          <w:lang w:val="uk-UA"/>
        </w:rPr>
        <w:t>Вип</w:t>
      </w:r>
      <w:proofErr w:type="spellEnd"/>
      <w:r w:rsidRPr="00AD42B6">
        <w:rPr>
          <w:color w:val="000000" w:themeColor="text1"/>
          <w:sz w:val="28"/>
          <w:lang w:val="uk-UA"/>
        </w:rPr>
        <w:t>.</w:t>
      </w:r>
      <w:r w:rsidR="00E53414">
        <w:rPr>
          <w:color w:val="000000" w:themeColor="text1"/>
          <w:sz w:val="28"/>
          <w:lang w:val="uk-UA"/>
        </w:rPr>
        <w:t xml:space="preserve"> </w:t>
      </w:r>
      <w:r w:rsidRPr="00AD42B6">
        <w:rPr>
          <w:color w:val="000000" w:themeColor="text1"/>
          <w:sz w:val="28"/>
          <w:lang w:val="uk-UA"/>
        </w:rPr>
        <w:t>8(27). Житомир: Вид-во ЖДУ ім. І. Франка, 2019.  С. 218-225.</w:t>
      </w:r>
    </w:p>
    <w:p w14:paraId="7A4B24FD" w14:textId="77777777" w:rsidR="00AD42B6" w:rsidRPr="00AD36CA" w:rsidRDefault="00AD42B6" w:rsidP="00AD42B6">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AD42B6">
        <w:rPr>
          <w:rStyle w:val="af4"/>
          <w:color w:val="000000" w:themeColor="text1"/>
          <w:sz w:val="28"/>
          <w:szCs w:val="28"/>
          <w:lang w:val="uk-UA"/>
        </w:rPr>
        <w:t xml:space="preserve">Тищенко В., Іванов К. </w:t>
      </w:r>
      <w:r w:rsidRPr="00AD42B6">
        <w:rPr>
          <w:color w:val="000000" w:themeColor="text1"/>
          <w:sz w:val="28"/>
          <w:szCs w:val="28"/>
          <w:lang w:val="uk-UA"/>
        </w:rPr>
        <w:t>Оптимізація навчально-тренувальних занять студентів-волейболістів</w:t>
      </w:r>
      <w:r w:rsidR="007E647E" w:rsidRPr="007E647E">
        <w:rPr>
          <w:color w:val="000000" w:themeColor="text1"/>
          <w:sz w:val="28"/>
          <w:szCs w:val="28"/>
          <w:lang w:val="uk-UA"/>
        </w:rPr>
        <w:t>.</w:t>
      </w:r>
      <w:r w:rsidR="007E647E" w:rsidRPr="007E647E">
        <w:rPr>
          <w:color w:val="000000" w:themeColor="text1"/>
          <w:sz w:val="28"/>
          <w:szCs w:val="28"/>
        </w:rPr>
        <w:t xml:space="preserve"> </w:t>
      </w:r>
      <w:r w:rsidRPr="007E647E">
        <w:rPr>
          <w:i/>
          <w:iCs/>
          <w:color w:val="000000" w:themeColor="text1"/>
          <w:sz w:val="28"/>
          <w:szCs w:val="28"/>
          <w:lang w:val="en-US"/>
        </w:rPr>
        <w:t>International</w:t>
      </w:r>
      <w:r w:rsidRPr="007E647E">
        <w:rPr>
          <w:i/>
          <w:iCs/>
          <w:color w:val="000000" w:themeColor="text1"/>
          <w:sz w:val="28"/>
          <w:szCs w:val="28"/>
          <w:lang w:val="uk-UA"/>
        </w:rPr>
        <w:t xml:space="preserve"> </w:t>
      </w:r>
      <w:r w:rsidRPr="007E647E">
        <w:rPr>
          <w:i/>
          <w:iCs/>
          <w:color w:val="000000" w:themeColor="text1"/>
          <w:sz w:val="28"/>
          <w:szCs w:val="28"/>
          <w:lang w:val="en-US"/>
        </w:rPr>
        <w:t>scientific</w:t>
      </w:r>
      <w:r w:rsidRPr="007E647E">
        <w:rPr>
          <w:i/>
          <w:iCs/>
          <w:color w:val="000000" w:themeColor="text1"/>
          <w:sz w:val="28"/>
          <w:szCs w:val="28"/>
          <w:lang w:val="uk-UA"/>
        </w:rPr>
        <w:t xml:space="preserve"> </w:t>
      </w:r>
      <w:r w:rsidRPr="007E647E">
        <w:rPr>
          <w:i/>
          <w:iCs/>
          <w:color w:val="000000" w:themeColor="text1"/>
          <w:sz w:val="28"/>
          <w:szCs w:val="28"/>
          <w:lang w:val="en-US"/>
        </w:rPr>
        <w:t>innovations</w:t>
      </w:r>
      <w:r w:rsidRPr="007E647E">
        <w:rPr>
          <w:i/>
          <w:iCs/>
          <w:color w:val="000000" w:themeColor="text1"/>
          <w:sz w:val="28"/>
          <w:szCs w:val="28"/>
          <w:lang w:val="uk-UA"/>
        </w:rPr>
        <w:t xml:space="preserve"> </w:t>
      </w:r>
      <w:r w:rsidRPr="007E647E">
        <w:rPr>
          <w:i/>
          <w:iCs/>
          <w:color w:val="000000" w:themeColor="text1"/>
          <w:sz w:val="28"/>
          <w:szCs w:val="28"/>
          <w:lang w:val="en-US"/>
        </w:rPr>
        <w:t>in</w:t>
      </w:r>
      <w:r w:rsidRPr="007E647E">
        <w:rPr>
          <w:i/>
          <w:iCs/>
          <w:color w:val="000000" w:themeColor="text1"/>
          <w:sz w:val="28"/>
          <w:szCs w:val="28"/>
          <w:lang w:val="uk-UA"/>
        </w:rPr>
        <w:t xml:space="preserve"> </w:t>
      </w:r>
      <w:r w:rsidRPr="007E647E">
        <w:rPr>
          <w:i/>
          <w:iCs/>
          <w:color w:val="000000" w:themeColor="text1"/>
          <w:sz w:val="28"/>
          <w:szCs w:val="28"/>
          <w:lang w:val="en-US"/>
        </w:rPr>
        <w:t>human</w:t>
      </w:r>
      <w:r w:rsidRPr="007E647E">
        <w:rPr>
          <w:i/>
          <w:iCs/>
          <w:color w:val="000000" w:themeColor="text1"/>
          <w:sz w:val="28"/>
          <w:szCs w:val="28"/>
          <w:lang w:val="uk-UA"/>
        </w:rPr>
        <w:t xml:space="preserve"> </w:t>
      </w:r>
      <w:r w:rsidRPr="007E647E">
        <w:rPr>
          <w:i/>
          <w:iCs/>
          <w:color w:val="000000" w:themeColor="text1"/>
          <w:sz w:val="28"/>
          <w:szCs w:val="28"/>
          <w:lang w:val="en-US"/>
        </w:rPr>
        <w:t>life</w:t>
      </w:r>
      <w:r w:rsidRPr="007E647E">
        <w:rPr>
          <w:i/>
          <w:iCs/>
          <w:color w:val="000000" w:themeColor="text1"/>
          <w:sz w:val="28"/>
          <w:szCs w:val="28"/>
          <w:lang w:val="uk-UA"/>
        </w:rPr>
        <w:t xml:space="preserve">. </w:t>
      </w:r>
      <w:r w:rsidRPr="007E647E">
        <w:rPr>
          <w:i/>
          <w:iCs/>
          <w:color w:val="000000" w:themeColor="text1"/>
          <w:sz w:val="28"/>
          <w:szCs w:val="28"/>
          <w:lang w:val="en-US"/>
        </w:rPr>
        <w:t>Proceedings of the 12th International scientific and practical conference</w:t>
      </w:r>
      <w:r w:rsidRPr="00AD42B6">
        <w:rPr>
          <w:iCs/>
          <w:color w:val="000000" w:themeColor="text1"/>
          <w:sz w:val="28"/>
          <w:szCs w:val="28"/>
          <w:lang w:val="en-US"/>
        </w:rPr>
        <w:t xml:space="preserve">. </w:t>
      </w:r>
      <w:proofErr w:type="spellStart"/>
      <w:r w:rsidRPr="00AD42B6">
        <w:rPr>
          <w:iCs/>
          <w:color w:val="000000" w:themeColor="text1"/>
          <w:sz w:val="28"/>
          <w:szCs w:val="28"/>
          <w:lang w:val="en-US"/>
        </w:rPr>
        <w:t>Cognum</w:t>
      </w:r>
      <w:proofErr w:type="spellEnd"/>
      <w:r w:rsidRPr="00AD42B6">
        <w:rPr>
          <w:iCs/>
          <w:color w:val="000000" w:themeColor="text1"/>
          <w:sz w:val="28"/>
          <w:szCs w:val="28"/>
          <w:lang w:val="en-US"/>
        </w:rPr>
        <w:t xml:space="preserve"> Publishing House. </w:t>
      </w:r>
      <w:proofErr w:type="spellStart"/>
      <w:r w:rsidRPr="00AD42B6">
        <w:rPr>
          <w:iCs/>
          <w:color w:val="000000" w:themeColor="text1"/>
          <w:sz w:val="28"/>
          <w:szCs w:val="28"/>
        </w:rPr>
        <w:t>Manchester</w:t>
      </w:r>
      <w:proofErr w:type="spellEnd"/>
      <w:r w:rsidRPr="00AD42B6">
        <w:rPr>
          <w:iCs/>
          <w:color w:val="000000" w:themeColor="text1"/>
          <w:sz w:val="28"/>
          <w:szCs w:val="28"/>
        </w:rPr>
        <w:t xml:space="preserve">, United </w:t>
      </w:r>
      <w:proofErr w:type="spellStart"/>
      <w:r w:rsidRPr="00AD42B6">
        <w:rPr>
          <w:iCs/>
          <w:color w:val="000000" w:themeColor="text1"/>
          <w:sz w:val="28"/>
          <w:szCs w:val="28"/>
        </w:rPr>
        <w:t>Kingdom</w:t>
      </w:r>
      <w:proofErr w:type="spellEnd"/>
      <w:r w:rsidRPr="00AD42B6">
        <w:rPr>
          <w:iCs/>
          <w:color w:val="000000" w:themeColor="text1"/>
          <w:sz w:val="28"/>
          <w:szCs w:val="28"/>
        </w:rPr>
        <w:t xml:space="preserve">. 2022. </w:t>
      </w:r>
      <w:proofErr w:type="spellStart"/>
      <w:r w:rsidRPr="00AD42B6">
        <w:rPr>
          <w:iCs/>
          <w:color w:val="000000" w:themeColor="text1"/>
          <w:sz w:val="28"/>
          <w:szCs w:val="28"/>
        </w:rPr>
        <w:t>Pp</w:t>
      </w:r>
      <w:proofErr w:type="spellEnd"/>
      <w:r w:rsidRPr="00AD42B6">
        <w:rPr>
          <w:iCs/>
          <w:color w:val="000000" w:themeColor="text1"/>
          <w:sz w:val="28"/>
          <w:szCs w:val="28"/>
        </w:rPr>
        <w:t xml:space="preserve">. </w:t>
      </w:r>
      <w:r w:rsidRPr="00AD42B6">
        <w:rPr>
          <w:iCs/>
          <w:color w:val="000000" w:themeColor="text1"/>
          <w:sz w:val="28"/>
          <w:szCs w:val="28"/>
          <w:lang w:val="uk-UA"/>
        </w:rPr>
        <w:t>523</w:t>
      </w:r>
      <w:r w:rsidRPr="00AD42B6">
        <w:rPr>
          <w:iCs/>
          <w:color w:val="000000" w:themeColor="text1"/>
          <w:sz w:val="28"/>
          <w:szCs w:val="28"/>
        </w:rPr>
        <w:t>-</w:t>
      </w:r>
      <w:r w:rsidRPr="00AD42B6">
        <w:rPr>
          <w:iCs/>
          <w:color w:val="000000" w:themeColor="text1"/>
          <w:sz w:val="28"/>
          <w:szCs w:val="28"/>
          <w:lang w:val="uk-UA"/>
        </w:rPr>
        <w:t>525</w:t>
      </w:r>
      <w:r w:rsidRPr="00AD42B6">
        <w:rPr>
          <w:iCs/>
          <w:color w:val="000000" w:themeColor="text1"/>
          <w:sz w:val="28"/>
          <w:szCs w:val="28"/>
        </w:rPr>
        <w:t>.</w:t>
      </w:r>
    </w:p>
    <w:p w14:paraId="2FD6F32D" w14:textId="77777777" w:rsidR="00AD36CA" w:rsidRPr="00901012" w:rsidRDefault="00AD36CA" w:rsidP="00AD36CA">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r w:rsidRPr="00AD36CA">
        <w:rPr>
          <w:color w:val="222222"/>
          <w:sz w:val="28"/>
          <w:shd w:val="clear" w:color="auto" w:fill="FFFFFF"/>
          <w:lang w:val="uk-UA"/>
        </w:rPr>
        <w:t xml:space="preserve">Томашевський Д. В. Блокування м’яча та відволікаючі дії гравців як тактичний засіб при навчанні студентів тих що займаються волейболом в групах спортивного вдосконалення КПІ «Київський </w:t>
      </w:r>
      <w:proofErr w:type="spellStart"/>
      <w:r w:rsidRPr="00AD36CA">
        <w:rPr>
          <w:color w:val="222222"/>
          <w:sz w:val="28"/>
          <w:shd w:val="clear" w:color="auto" w:fill="FFFFFF"/>
          <w:lang w:val="uk-UA"/>
        </w:rPr>
        <w:t>політехничний</w:t>
      </w:r>
      <w:proofErr w:type="spellEnd"/>
      <w:r w:rsidRPr="00AD36CA">
        <w:rPr>
          <w:color w:val="222222"/>
          <w:sz w:val="28"/>
          <w:shd w:val="clear" w:color="auto" w:fill="FFFFFF"/>
          <w:lang w:val="uk-UA"/>
        </w:rPr>
        <w:t xml:space="preserve"> інститут ім. </w:t>
      </w:r>
      <w:proofErr w:type="spellStart"/>
      <w:r w:rsidRPr="00AD36CA">
        <w:rPr>
          <w:color w:val="222222"/>
          <w:sz w:val="28"/>
          <w:shd w:val="clear" w:color="auto" w:fill="FFFFFF"/>
        </w:rPr>
        <w:t>Ігоря</w:t>
      </w:r>
      <w:proofErr w:type="spellEnd"/>
      <w:r w:rsidRPr="00AD36CA">
        <w:rPr>
          <w:color w:val="222222"/>
          <w:sz w:val="28"/>
          <w:shd w:val="clear" w:color="auto" w:fill="FFFFFF"/>
        </w:rPr>
        <w:t xml:space="preserve"> </w:t>
      </w:r>
      <w:proofErr w:type="spellStart"/>
      <w:r w:rsidRPr="00AD36CA">
        <w:rPr>
          <w:color w:val="222222"/>
          <w:sz w:val="28"/>
          <w:shd w:val="clear" w:color="auto" w:fill="FFFFFF"/>
        </w:rPr>
        <w:t>Сікорс</w:t>
      </w:r>
      <w:proofErr w:type="spellEnd"/>
      <w:r>
        <w:rPr>
          <w:color w:val="222222"/>
          <w:sz w:val="28"/>
          <w:shd w:val="clear" w:color="auto" w:fill="FFFFFF"/>
          <w:lang w:val="uk-UA"/>
        </w:rPr>
        <w:t>ь</w:t>
      </w:r>
      <w:r w:rsidRPr="00AD36CA">
        <w:rPr>
          <w:color w:val="222222"/>
          <w:sz w:val="28"/>
          <w:shd w:val="clear" w:color="auto" w:fill="FFFFFF"/>
        </w:rPr>
        <w:t>кого».  2021.</w:t>
      </w:r>
      <w:r w:rsidRPr="00AD36CA">
        <w:rPr>
          <w:color w:val="222222"/>
          <w:sz w:val="28"/>
          <w:shd w:val="clear" w:color="auto" w:fill="FFFFFF"/>
          <w:lang w:val="uk-UA"/>
        </w:rPr>
        <w:t xml:space="preserve"> 46 с.</w:t>
      </w:r>
    </w:p>
    <w:p w14:paraId="643BC329" w14:textId="77777777" w:rsidR="00901012" w:rsidRPr="00901012" w:rsidRDefault="00901012" w:rsidP="00901012">
      <w:pPr>
        <w:pStyle w:val="a4"/>
        <w:numPr>
          <w:ilvl w:val="0"/>
          <w:numId w:val="38"/>
        </w:numPr>
        <w:tabs>
          <w:tab w:val="left" w:pos="1134"/>
        </w:tabs>
        <w:spacing w:before="0" w:beforeAutospacing="0" w:after="0" w:afterAutospacing="0" w:line="360" w:lineRule="auto"/>
        <w:ind w:left="0" w:firstLine="709"/>
        <w:jc w:val="both"/>
        <w:rPr>
          <w:color w:val="000000" w:themeColor="text1"/>
          <w:sz w:val="36"/>
          <w:szCs w:val="28"/>
          <w:lang w:val="uk-UA"/>
        </w:rPr>
      </w:pPr>
      <w:proofErr w:type="spellStart"/>
      <w:r w:rsidRPr="00901012">
        <w:rPr>
          <w:color w:val="000000" w:themeColor="text1"/>
          <w:sz w:val="28"/>
          <w:shd w:val="clear" w:color="auto" w:fill="FFFFFF"/>
          <w:lang w:val="uk-UA"/>
        </w:rPr>
        <w:t>Хоміцька</w:t>
      </w:r>
      <w:proofErr w:type="spellEnd"/>
      <w:r w:rsidRPr="00901012">
        <w:rPr>
          <w:color w:val="000000" w:themeColor="text1"/>
          <w:sz w:val="28"/>
          <w:shd w:val="clear" w:color="auto" w:fill="FFFFFF"/>
          <w:lang w:val="uk-UA"/>
        </w:rPr>
        <w:t>, В. М. Педагогічний підхід до навчання волейболу студентів ЗВО на заняттях з фізичного виховання</w:t>
      </w:r>
      <w:r>
        <w:rPr>
          <w:color w:val="000000" w:themeColor="text1"/>
          <w:sz w:val="28"/>
          <w:shd w:val="clear" w:color="auto" w:fill="FFFFFF"/>
          <w:lang w:val="uk-UA"/>
        </w:rPr>
        <w:t xml:space="preserve">. </w:t>
      </w:r>
      <w:r w:rsidRPr="00901012">
        <w:rPr>
          <w:i/>
          <w:color w:val="000000" w:themeColor="text1"/>
          <w:sz w:val="28"/>
          <w:shd w:val="clear" w:color="auto" w:fill="FFFFFF"/>
          <w:lang w:val="uk-UA"/>
        </w:rPr>
        <w:t>Науковий часопис Національного педагогічного університету імені М. П. Драгоманова</w:t>
      </w:r>
      <w:r w:rsidRPr="00901012">
        <w:rPr>
          <w:color w:val="000000" w:themeColor="text1"/>
          <w:sz w:val="28"/>
          <w:shd w:val="clear" w:color="auto" w:fill="FFFFFF"/>
          <w:lang w:val="uk-UA"/>
        </w:rPr>
        <w:t xml:space="preserve">. </w:t>
      </w:r>
      <w:proofErr w:type="spellStart"/>
      <w:r w:rsidRPr="00901012">
        <w:rPr>
          <w:color w:val="000000" w:themeColor="text1"/>
          <w:sz w:val="28"/>
          <w:shd w:val="clear" w:color="auto" w:fill="FFFFFF"/>
        </w:rPr>
        <w:t>Серія</w:t>
      </w:r>
      <w:proofErr w:type="spellEnd"/>
      <w:r w:rsidRPr="00901012">
        <w:rPr>
          <w:color w:val="000000" w:themeColor="text1"/>
          <w:sz w:val="28"/>
          <w:shd w:val="clear" w:color="auto" w:fill="FFFFFF"/>
        </w:rPr>
        <w:t xml:space="preserve"> </w:t>
      </w:r>
      <w:proofErr w:type="gramStart"/>
      <w:r w:rsidRPr="00901012">
        <w:rPr>
          <w:color w:val="000000" w:themeColor="text1"/>
          <w:sz w:val="28"/>
          <w:shd w:val="clear" w:color="auto" w:fill="FFFFFF"/>
        </w:rPr>
        <w:t>15 :</w:t>
      </w:r>
      <w:proofErr w:type="gramEnd"/>
      <w:r w:rsidRPr="00901012">
        <w:rPr>
          <w:color w:val="000000" w:themeColor="text1"/>
          <w:sz w:val="28"/>
          <w:shd w:val="clear" w:color="auto" w:fill="FFFFFF"/>
        </w:rPr>
        <w:t xml:space="preserve"> </w:t>
      </w:r>
      <w:proofErr w:type="spellStart"/>
      <w:r w:rsidRPr="00901012">
        <w:rPr>
          <w:color w:val="000000" w:themeColor="text1"/>
          <w:sz w:val="28"/>
          <w:shd w:val="clear" w:color="auto" w:fill="FFFFFF"/>
        </w:rPr>
        <w:t>Науково-педагогічні</w:t>
      </w:r>
      <w:proofErr w:type="spellEnd"/>
      <w:r w:rsidRPr="00901012">
        <w:rPr>
          <w:color w:val="000000" w:themeColor="text1"/>
          <w:sz w:val="28"/>
          <w:shd w:val="clear" w:color="auto" w:fill="FFFFFF"/>
        </w:rPr>
        <w:t xml:space="preserve"> </w:t>
      </w:r>
      <w:proofErr w:type="spellStart"/>
      <w:r w:rsidRPr="00901012">
        <w:rPr>
          <w:color w:val="000000" w:themeColor="text1"/>
          <w:sz w:val="28"/>
          <w:shd w:val="clear" w:color="auto" w:fill="FFFFFF"/>
        </w:rPr>
        <w:t>проблеми</w:t>
      </w:r>
      <w:proofErr w:type="spellEnd"/>
      <w:r w:rsidRPr="00901012">
        <w:rPr>
          <w:color w:val="000000" w:themeColor="text1"/>
          <w:sz w:val="28"/>
          <w:shd w:val="clear" w:color="auto" w:fill="FFFFFF"/>
        </w:rPr>
        <w:t xml:space="preserve"> </w:t>
      </w:r>
      <w:proofErr w:type="spellStart"/>
      <w:r w:rsidRPr="00901012">
        <w:rPr>
          <w:color w:val="000000" w:themeColor="text1"/>
          <w:sz w:val="28"/>
          <w:shd w:val="clear" w:color="auto" w:fill="FFFFFF"/>
        </w:rPr>
        <w:t>фізичної</w:t>
      </w:r>
      <w:proofErr w:type="spellEnd"/>
      <w:r w:rsidRPr="00901012">
        <w:rPr>
          <w:color w:val="000000" w:themeColor="text1"/>
          <w:sz w:val="28"/>
          <w:shd w:val="clear" w:color="auto" w:fill="FFFFFF"/>
        </w:rPr>
        <w:t xml:space="preserve"> </w:t>
      </w:r>
      <w:proofErr w:type="spellStart"/>
      <w:r w:rsidRPr="00901012">
        <w:rPr>
          <w:color w:val="000000" w:themeColor="text1"/>
          <w:sz w:val="28"/>
          <w:shd w:val="clear" w:color="auto" w:fill="FFFFFF"/>
        </w:rPr>
        <w:t>культури</w:t>
      </w:r>
      <w:proofErr w:type="spellEnd"/>
      <w:r w:rsidRPr="00901012">
        <w:rPr>
          <w:color w:val="000000" w:themeColor="text1"/>
          <w:sz w:val="28"/>
          <w:shd w:val="clear" w:color="auto" w:fill="FFFFFF"/>
        </w:rPr>
        <w:t xml:space="preserve"> (</w:t>
      </w:r>
      <w:proofErr w:type="spellStart"/>
      <w:r w:rsidRPr="00901012">
        <w:rPr>
          <w:color w:val="000000" w:themeColor="text1"/>
          <w:sz w:val="28"/>
          <w:shd w:val="clear" w:color="auto" w:fill="FFFFFF"/>
        </w:rPr>
        <w:t>фізична</w:t>
      </w:r>
      <w:proofErr w:type="spellEnd"/>
      <w:r w:rsidRPr="00901012">
        <w:rPr>
          <w:color w:val="000000" w:themeColor="text1"/>
          <w:sz w:val="28"/>
          <w:shd w:val="clear" w:color="auto" w:fill="FFFFFF"/>
        </w:rPr>
        <w:t xml:space="preserve"> культура і спорт) : </w:t>
      </w:r>
      <w:proofErr w:type="spellStart"/>
      <w:r w:rsidRPr="00901012">
        <w:rPr>
          <w:color w:val="000000" w:themeColor="text1"/>
          <w:sz w:val="28"/>
          <w:shd w:val="clear" w:color="auto" w:fill="FFFFFF"/>
        </w:rPr>
        <w:t>зб</w:t>
      </w:r>
      <w:proofErr w:type="spellEnd"/>
      <w:r w:rsidRPr="00901012">
        <w:rPr>
          <w:color w:val="000000" w:themeColor="text1"/>
          <w:sz w:val="28"/>
          <w:shd w:val="clear" w:color="auto" w:fill="FFFFFF"/>
        </w:rPr>
        <w:t xml:space="preserve">. наук. </w:t>
      </w:r>
      <w:proofErr w:type="spellStart"/>
      <w:r w:rsidRPr="00901012">
        <w:rPr>
          <w:color w:val="000000" w:themeColor="text1"/>
          <w:sz w:val="28"/>
          <w:shd w:val="clear" w:color="auto" w:fill="FFFFFF"/>
        </w:rPr>
        <w:t>праць</w:t>
      </w:r>
      <w:proofErr w:type="spellEnd"/>
      <w:r w:rsidRPr="00901012">
        <w:rPr>
          <w:color w:val="000000" w:themeColor="text1"/>
          <w:sz w:val="28"/>
          <w:shd w:val="clear" w:color="auto" w:fill="FFFFFF"/>
        </w:rPr>
        <w:t xml:space="preserve"> / За ред. О. В. Тимошенка.  </w:t>
      </w:r>
      <w:proofErr w:type="spellStart"/>
      <w:proofErr w:type="gramStart"/>
      <w:r w:rsidRPr="00901012">
        <w:rPr>
          <w:color w:val="000000" w:themeColor="text1"/>
          <w:sz w:val="28"/>
          <w:shd w:val="clear" w:color="auto" w:fill="FFFFFF"/>
        </w:rPr>
        <w:t>Київ</w:t>
      </w:r>
      <w:proofErr w:type="spellEnd"/>
      <w:r w:rsidRPr="00901012">
        <w:rPr>
          <w:color w:val="000000" w:themeColor="text1"/>
          <w:sz w:val="28"/>
          <w:shd w:val="clear" w:color="auto" w:fill="FFFFFF"/>
        </w:rPr>
        <w:t xml:space="preserve"> :</w:t>
      </w:r>
      <w:proofErr w:type="gramEnd"/>
      <w:r w:rsidRPr="00901012">
        <w:rPr>
          <w:color w:val="000000" w:themeColor="text1"/>
          <w:sz w:val="28"/>
          <w:shd w:val="clear" w:color="auto" w:fill="FFFFFF"/>
        </w:rPr>
        <w:t xml:space="preserve"> Вид-во НПУ </w:t>
      </w:r>
      <w:proofErr w:type="spellStart"/>
      <w:r w:rsidRPr="00901012">
        <w:rPr>
          <w:color w:val="000000" w:themeColor="text1"/>
          <w:sz w:val="28"/>
          <w:shd w:val="clear" w:color="auto" w:fill="FFFFFF"/>
        </w:rPr>
        <w:t>імені</w:t>
      </w:r>
      <w:proofErr w:type="spellEnd"/>
      <w:r w:rsidRPr="00901012">
        <w:rPr>
          <w:color w:val="000000" w:themeColor="text1"/>
          <w:sz w:val="28"/>
          <w:shd w:val="clear" w:color="auto" w:fill="FFFFFF"/>
        </w:rPr>
        <w:t xml:space="preserve"> М. П. </w:t>
      </w:r>
      <w:proofErr w:type="spellStart"/>
      <w:r w:rsidRPr="00901012">
        <w:rPr>
          <w:color w:val="000000" w:themeColor="text1"/>
          <w:sz w:val="28"/>
          <w:shd w:val="clear" w:color="auto" w:fill="FFFFFF"/>
        </w:rPr>
        <w:t>Драгоманова</w:t>
      </w:r>
      <w:proofErr w:type="spellEnd"/>
      <w:r w:rsidRPr="00901012">
        <w:rPr>
          <w:color w:val="000000" w:themeColor="text1"/>
          <w:sz w:val="28"/>
          <w:shd w:val="clear" w:color="auto" w:fill="FFFFFF"/>
        </w:rPr>
        <w:t>, 2022.  Вип. 5 (150).  С. 112-115.</w:t>
      </w:r>
    </w:p>
    <w:p w14:paraId="63BAF67A" w14:textId="77777777" w:rsidR="0090519D" w:rsidRDefault="004F2403" w:rsidP="004F2403">
      <w:pPr>
        <w:pStyle w:val="a5"/>
        <w:numPr>
          <w:ilvl w:val="0"/>
          <w:numId w:val="38"/>
        </w:numPr>
        <w:tabs>
          <w:tab w:val="left" w:pos="1134"/>
        </w:tabs>
        <w:spacing w:line="360" w:lineRule="auto"/>
        <w:ind w:left="0" w:firstLine="709"/>
        <w:jc w:val="both"/>
        <w:rPr>
          <w:sz w:val="28"/>
          <w:szCs w:val="28"/>
          <w:lang w:val="uk-UA"/>
        </w:rPr>
      </w:pPr>
      <w:proofErr w:type="spellStart"/>
      <w:r w:rsidRPr="008A7C91">
        <w:rPr>
          <w:sz w:val="28"/>
          <w:szCs w:val="28"/>
          <w:lang w:val="uk-UA"/>
        </w:rPr>
        <w:t>Цись</w:t>
      </w:r>
      <w:proofErr w:type="spellEnd"/>
      <w:r w:rsidRPr="008A7C91">
        <w:rPr>
          <w:sz w:val="28"/>
          <w:szCs w:val="28"/>
          <w:lang w:val="uk-UA"/>
        </w:rPr>
        <w:t xml:space="preserve"> Д. І. </w:t>
      </w:r>
      <w:r w:rsidRPr="00DC12F2">
        <w:rPr>
          <w:sz w:val="28"/>
          <w:szCs w:val="28"/>
          <w:lang w:val="uk-UA"/>
        </w:rPr>
        <w:t xml:space="preserve">Методика удосконалення </w:t>
      </w:r>
      <w:proofErr w:type="spellStart"/>
      <w:r w:rsidRPr="00DC12F2">
        <w:rPr>
          <w:sz w:val="28"/>
          <w:szCs w:val="28"/>
          <w:lang w:val="uk-UA"/>
        </w:rPr>
        <w:t>фізичноі</w:t>
      </w:r>
      <w:proofErr w:type="spellEnd"/>
      <w:r w:rsidRPr="00DC12F2">
        <w:rPr>
          <w:sz w:val="28"/>
          <w:szCs w:val="28"/>
          <w:lang w:val="uk-UA"/>
        </w:rPr>
        <w:t>̈ підготовленості студентів у</w:t>
      </w:r>
      <w:r>
        <w:rPr>
          <w:sz w:val="28"/>
          <w:szCs w:val="28"/>
          <w:lang w:val="uk-UA"/>
        </w:rPr>
        <w:t xml:space="preserve"> </w:t>
      </w:r>
      <w:r w:rsidRPr="00DC12F2">
        <w:rPr>
          <w:sz w:val="28"/>
          <w:szCs w:val="28"/>
          <w:lang w:val="uk-UA"/>
        </w:rPr>
        <w:t xml:space="preserve">процесі навчання </w:t>
      </w:r>
      <w:proofErr w:type="spellStart"/>
      <w:r w:rsidRPr="00DC12F2">
        <w:rPr>
          <w:sz w:val="28"/>
          <w:szCs w:val="28"/>
          <w:lang w:val="uk-UA"/>
        </w:rPr>
        <w:t>волейболу</w:t>
      </w:r>
      <w:proofErr w:type="spellEnd"/>
      <w:r w:rsidRPr="00254645">
        <w:rPr>
          <w:sz w:val="28"/>
          <w:szCs w:val="28"/>
          <w:lang w:val="uk-UA"/>
        </w:rPr>
        <w:t xml:space="preserve">: </w:t>
      </w:r>
      <w:proofErr w:type="spellStart"/>
      <w:r>
        <w:rPr>
          <w:sz w:val="28"/>
          <w:szCs w:val="28"/>
          <w:lang w:val="uk-UA"/>
        </w:rPr>
        <w:t>дис</w:t>
      </w:r>
      <w:proofErr w:type="spellEnd"/>
      <w:r>
        <w:rPr>
          <w:sz w:val="28"/>
          <w:szCs w:val="28"/>
          <w:lang w:val="uk-UA"/>
        </w:rPr>
        <w:t xml:space="preserve">. </w:t>
      </w:r>
      <w:proofErr w:type="spellStart"/>
      <w:r>
        <w:rPr>
          <w:sz w:val="28"/>
          <w:szCs w:val="28"/>
          <w:lang w:val="uk-UA"/>
        </w:rPr>
        <w:t>к.п.н</w:t>
      </w:r>
      <w:proofErr w:type="spellEnd"/>
      <w:r>
        <w:rPr>
          <w:sz w:val="28"/>
          <w:szCs w:val="28"/>
          <w:lang w:val="uk-UA"/>
        </w:rPr>
        <w:t xml:space="preserve">. </w:t>
      </w:r>
      <w:r w:rsidRPr="00DC12F2">
        <w:rPr>
          <w:sz w:val="28"/>
          <w:szCs w:val="28"/>
          <w:lang w:val="uk-UA"/>
        </w:rPr>
        <w:t>Національний педагогічний унів</w:t>
      </w:r>
      <w:r>
        <w:rPr>
          <w:sz w:val="28"/>
          <w:szCs w:val="28"/>
          <w:lang w:val="uk-UA"/>
        </w:rPr>
        <w:t>ерситет імені М.П. Драгоманова.</w:t>
      </w:r>
      <w:r w:rsidRPr="00DC12F2">
        <w:rPr>
          <w:sz w:val="28"/>
          <w:szCs w:val="28"/>
          <w:lang w:val="uk-UA"/>
        </w:rPr>
        <w:t xml:space="preserve"> Київ, 2015</w:t>
      </w:r>
      <w:r w:rsidRPr="00254645">
        <w:rPr>
          <w:sz w:val="28"/>
          <w:szCs w:val="28"/>
          <w:lang w:val="uk-UA"/>
        </w:rPr>
        <w:t>. 2</w:t>
      </w:r>
      <w:r>
        <w:rPr>
          <w:sz w:val="28"/>
          <w:szCs w:val="28"/>
          <w:lang w:val="uk-UA"/>
        </w:rPr>
        <w:t xml:space="preserve">12 </w:t>
      </w:r>
      <w:r w:rsidRPr="00254645">
        <w:rPr>
          <w:sz w:val="28"/>
          <w:szCs w:val="28"/>
          <w:lang w:val="uk-UA"/>
        </w:rPr>
        <w:t>с.</w:t>
      </w:r>
    </w:p>
    <w:p w14:paraId="168E8675" w14:textId="77777777" w:rsidR="0090519D" w:rsidRPr="0090519D" w:rsidRDefault="004F2403" w:rsidP="0090519D">
      <w:pPr>
        <w:pStyle w:val="a5"/>
        <w:numPr>
          <w:ilvl w:val="0"/>
          <w:numId w:val="38"/>
        </w:numPr>
        <w:tabs>
          <w:tab w:val="left" w:pos="1134"/>
        </w:tabs>
        <w:spacing w:line="360" w:lineRule="auto"/>
        <w:ind w:left="0" w:firstLine="709"/>
        <w:jc w:val="both"/>
        <w:rPr>
          <w:sz w:val="28"/>
          <w:szCs w:val="28"/>
          <w:lang w:val="uk-UA"/>
        </w:rPr>
      </w:pPr>
      <w:r w:rsidRPr="0090519D">
        <w:rPr>
          <w:sz w:val="28"/>
          <w:szCs w:val="28"/>
          <w:lang w:val="uk-UA"/>
        </w:rPr>
        <w:lastRenderedPageBreak/>
        <w:t xml:space="preserve"> </w:t>
      </w:r>
      <w:r w:rsidR="0090519D" w:rsidRPr="0090519D">
        <w:rPr>
          <w:color w:val="000000" w:themeColor="text1"/>
          <w:sz w:val="28"/>
          <w:szCs w:val="28"/>
        </w:rPr>
        <w:t xml:space="preserve">Чередниченко І., Тищенко В. Совершенствование физической подготовленности студенток средствами волейбола. Проблемы физической культуры населения, проживающего в условиях неблагоприятных факторов окружающей среды: </w:t>
      </w:r>
      <w:r w:rsidR="0090519D" w:rsidRPr="00E53414">
        <w:rPr>
          <w:i/>
          <w:color w:val="000000" w:themeColor="text1"/>
          <w:sz w:val="28"/>
          <w:szCs w:val="28"/>
        </w:rPr>
        <w:t xml:space="preserve">ХIII Межд. </w:t>
      </w:r>
      <w:proofErr w:type="spellStart"/>
      <w:r w:rsidR="0090519D" w:rsidRPr="00E53414">
        <w:rPr>
          <w:i/>
          <w:color w:val="000000" w:themeColor="text1"/>
          <w:sz w:val="28"/>
          <w:szCs w:val="28"/>
        </w:rPr>
        <w:t>научн</w:t>
      </w:r>
      <w:proofErr w:type="spellEnd"/>
      <w:r w:rsidR="0090519D" w:rsidRPr="00E53414">
        <w:rPr>
          <w:i/>
          <w:color w:val="000000" w:themeColor="text1"/>
          <w:sz w:val="28"/>
          <w:szCs w:val="28"/>
        </w:rPr>
        <w:t>.-</w:t>
      </w:r>
      <w:proofErr w:type="spellStart"/>
      <w:proofErr w:type="gramStart"/>
      <w:r w:rsidR="0090519D" w:rsidRPr="00E53414">
        <w:rPr>
          <w:i/>
          <w:color w:val="000000" w:themeColor="text1"/>
          <w:sz w:val="28"/>
          <w:szCs w:val="28"/>
        </w:rPr>
        <w:t>практ.конф</w:t>
      </w:r>
      <w:proofErr w:type="spellEnd"/>
      <w:proofErr w:type="gramEnd"/>
      <w:r w:rsidR="0090519D" w:rsidRPr="0090519D">
        <w:rPr>
          <w:color w:val="000000" w:themeColor="text1"/>
          <w:sz w:val="28"/>
          <w:szCs w:val="28"/>
        </w:rPr>
        <w:t xml:space="preserve">. Гомель: ГГУ им. Ф. Скорины, 2019. </w:t>
      </w:r>
      <w:r w:rsidR="0090519D" w:rsidRPr="0090519D">
        <w:rPr>
          <w:color w:val="000000" w:themeColor="text1"/>
          <w:sz w:val="28"/>
          <w:szCs w:val="28"/>
          <w:lang w:val="en-US"/>
        </w:rPr>
        <w:t>C</w:t>
      </w:r>
      <w:r w:rsidR="0090519D" w:rsidRPr="0090519D">
        <w:rPr>
          <w:color w:val="000000" w:themeColor="text1"/>
          <w:sz w:val="28"/>
          <w:szCs w:val="28"/>
        </w:rPr>
        <w:t xml:space="preserve">. 141-144. </w:t>
      </w:r>
    </w:p>
    <w:p w14:paraId="74C8EBB3"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756896">
        <w:rPr>
          <w:color w:val="000000" w:themeColor="text1"/>
          <w:sz w:val="28"/>
          <w:szCs w:val="28"/>
          <w:lang w:val="uk-UA"/>
        </w:rPr>
        <w:t xml:space="preserve">Шиян Б.М. Теорія і методика фізичного виховання школярів: </w:t>
      </w:r>
      <w:proofErr w:type="spellStart"/>
      <w:r w:rsidRPr="00756896">
        <w:rPr>
          <w:color w:val="000000" w:themeColor="text1"/>
          <w:sz w:val="28"/>
          <w:szCs w:val="28"/>
          <w:lang w:val="uk-UA"/>
        </w:rPr>
        <w:t>навч</w:t>
      </w:r>
      <w:proofErr w:type="spellEnd"/>
      <w:r w:rsidRPr="00756896">
        <w:rPr>
          <w:color w:val="000000" w:themeColor="text1"/>
          <w:sz w:val="28"/>
          <w:szCs w:val="28"/>
          <w:lang w:val="uk-UA"/>
        </w:rPr>
        <w:t xml:space="preserve">. посібник. Тернопіль : Навчальна книга – Богдан, 2001. Ч. 1. 272 с. </w:t>
      </w:r>
    </w:p>
    <w:p w14:paraId="5B0730E1" w14:textId="77777777" w:rsidR="004F2403" w:rsidRPr="00756896"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r w:rsidRPr="00756896">
        <w:rPr>
          <w:color w:val="000000" w:themeColor="text1"/>
          <w:sz w:val="28"/>
          <w:szCs w:val="28"/>
          <w:lang w:val="uk-UA"/>
        </w:rPr>
        <w:t xml:space="preserve">Шиян Б.М. Теорія і методика фізичного виховання школярів: </w:t>
      </w:r>
      <w:proofErr w:type="spellStart"/>
      <w:r w:rsidRPr="00756896">
        <w:rPr>
          <w:color w:val="000000" w:themeColor="text1"/>
          <w:sz w:val="28"/>
          <w:szCs w:val="28"/>
          <w:lang w:val="uk-UA"/>
        </w:rPr>
        <w:t>навч</w:t>
      </w:r>
      <w:proofErr w:type="spellEnd"/>
      <w:r w:rsidRPr="00756896">
        <w:rPr>
          <w:color w:val="000000" w:themeColor="text1"/>
          <w:sz w:val="28"/>
          <w:szCs w:val="28"/>
          <w:lang w:val="uk-UA"/>
        </w:rPr>
        <w:t xml:space="preserve">. посібник. Тернопіль : Навчальна книга – Богдан, 2001. Ч. 2. 248 с. </w:t>
      </w:r>
    </w:p>
    <w:p w14:paraId="3DEB1582" w14:textId="77777777" w:rsidR="004F2403" w:rsidRDefault="004F2403" w:rsidP="004F2403">
      <w:pPr>
        <w:pStyle w:val="a4"/>
        <w:numPr>
          <w:ilvl w:val="0"/>
          <w:numId w:val="38"/>
        </w:numPr>
        <w:tabs>
          <w:tab w:val="left" w:pos="1134"/>
        </w:tabs>
        <w:spacing w:before="0" w:beforeAutospacing="0" w:after="0" w:afterAutospacing="0" w:line="360" w:lineRule="auto"/>
        <w:ind w:left="0" w:firstLine="709"/>
        <w:jc w:val="both"/>
        <w:rPr>
          <w:color w:val="000000" w:themeColor="text1"/>
          <w:sz w:val="28"/>
          <w:szCs w:val="28"/>
          <w:lang w:val="uk-UA"/>
        </w:rPr>
      </w:pPr>
      <w:proofErr w:type="spellStart"/>
      <w:r w:rsidRPr="00756896">
        <w:rPr>
          <w:color w:val="000000" w:themeColor="text1"/>
          <w:sz w:val="28"/>
          <w:szCs w:val="28"/>
          <w:lang w:val="uk-UA"/>
        </w:rPr>
        <w:t>Шнейдер</w:t>
      </w:r>
      <w:proofErr w:type="spellEnd"/>
      <w:r w:rsidRPr="00756896">
        <w:rPr>
          <w:color w:val="000000" w:themeColor="text1"/>
          <w:sz w:val="28"/>
          <w:szCs w:val="28"/>
          <w:lang w:val="uk-UA"/>
        </w:rPr>
        <w:t xml:space="preserve"> В.Ю. Методика </w:t>
      </w:r>
      <w:proofErr w:type="spellStart"/>
      <w:r w:rsidRPr="00756896">
        <w:rPr>
          <w:color w:val="000000" w:themeColor="text1"/>
          <w:sz w:val="28"/>
          <w:szCs w:val="28"/>
          <w:lang w:val="uk-UA"/>
        </w:rPr>
        <w:t>обучения</w:t>
      </w:r>
      <w:proofErr w:type="spellEnd"/>
      <w:r w:rsidRPr="00756896">
        <w:rPr>
          <w:color w:val="000000" w:themeColor="text1"/>
          <w:sz w:val="28"/>
          <w:szCs w:val="28"/>
          <w:lang w:val="uk-UA"/>
        </w:rPr>
        <w:t xml:space="preserve"> </w:t>
      </w:r>
      <w:proofErr w:type="spellStart"/>
      <w:r w:rsidRPr="00756896">
        <w:rPr>
          <w:color w:val="000000" w:themeColor="text1"/>
          <w:sz w:val="28"/>
          <w:szCs w:val="28"/>
          <w:lang w:val="uk-UA"/>
        </w:rPr>
        <w:t>игре</w:t>
      </w:r>
      <w:proofErr w:type="spellEnd"/>
      <w:r w:rsidRPr="00756896">
        <w:rPr>
          <w:color w:val="000000" w:themeColor="text1"/>
          <w:sz w:val="28"/>
          <w:szCs w:val="28"/>
          <w:lang w:val="uk-UA"/>
        </w:rPr>
        <w:t xml:space="preserve"> в </w:t>
      </w:r>
      <w:proofErr w:type="spellStart"/>
      <w:r w:rsidRPr="00756896">
        <w:rPr>
          <w:color w:val="000000" w:themeColor="text1"/>
          <w:sz w:val="28"/>
          <w:szCs w:val="28"/>
          <w:lang w:val="uk-UA"/>
        </w:rPr>
        <w:t>волейбол</w:t>
      </w:r>
      <w:proofErr w:type="spellEnd"/>
      <w:r w:rsidRPr="00756896">
        <w:rPr>
          <w:color w:val="000000" w:themeColor="text1"/>
          <w:sz w:val="28"/>
          <w:szCs w:val="28"/>
          <w:lang w:val="uk-UA"/>
        </w:rPr>
        <w:t xml:space="preserve">. М. : </w:t>
      </w:r>
      <w:r w:rsidRPr="00E53414">
        <w:rPr>
          <w:i/>
          <w:color w:val="000000" w:themeColor="text1"/>
          <w:sz w:val="28"/>
          <w:szCs w:val="28"/>
          <w:lang w:val="uk-UA"/>
        </w:rPr>
        <w:t xml:space="preserve">ЧЕЛОВЕК, </w:t>
      </w:r>
      <w:proofErr w:type="spellStart"/>
      <w:r w:rsidRPr="00E53414">
        <w:rPr>
          <w:i/>
          <w:color w:val="000000" w:themeColor="text1"/>
          <w:sz w:val="28"/>
          <w:szCs w:val="28"/>
          <w:lang w:val="uk-UA"/>
        </w:rPr>
        <w:t>Олимпия</w:t>
      </w:r>
      <w:proofErr w:type="spellEnd"/>
      <w:r w:rsidRPr="00756896">
        <w:rPr>
          <w:color w:val="000000" w:themeColor="text1"/>
          <w:sz w:val="28"/>
          <w:szCs w:val="28"/>
          <w:lang w:val="uk-UA"/>
        </w:rPr>
        <w:t xml:space="preserve">, 2007. 56 с. </w:t>
      </w:r>
    </w:p>
    <w:p w14:paraId="7EA4FA09" w14:textId="77777777" w:rsidR="00B37A6A" w:rsidRPr="00B37A6A" w:rsidRDefault="00B37A6A" w:rsidP="00B37A6A">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proofErr w:type="spellStart"/>
      <w:r w:rsidRPr="00B37A6A">
        <w:rPr>
          <w:sz w:val="28"/>
          <w:lang w:val="en-US"/>
        </w:rPr>
        <w:t>Alminni</w:t>
      </w:r>
      <w:proofErr w:type="spellEnd"/>
      <w:r w:rsidRPr="00B37A6A">
        <w:rPr>
          <w:sz w:val="28"/>
          <w:lang w:val="en-US"/>
        </w:rPr>
        <w:t xml:space="preserve">, C., </w:t>
      </w:r>
      <w:proofErr w:type="spellStart"/>
      <w:r w:rsidRPr="00B37A6A">
        <w:rPr>
          <w:sz w:val="28"/>
          <w:lang w:val="en-US"/>
        </w:rPr>
        <w:t>Altavilla</w:t>
      </w:r>
      <w:proofErr w:type="spellEnd"/>
      <w:r w:rsidRPr="00B37A6A">
        <w:rPr>
          <w:sz w:val="28"/>
          <w:lang w:val="en-US"/>
        </w:rPr>
        <w:t xml:space="preserve">, G., </w:t>
      </w:r>
      <w:proofErr w:type="spellStart"/>
      <w:r w:rsidRPr="00B37A6A">
        <w:rPr>
          <w:sz w:val="28"/>
          <w:lang w:val="en-US"/>
        </w:rPr>
        <w:t>Scurati</w:t>
      </w:r>
      <w:proofErr w:type="spellEnd"/>
      <w:r w:rsidRPr="00B37A6A">
        <w:rPr>
          <w:sz w:val="28"/>
          <w:lang w:val="en-US"/>
        </w:rPr>
        <w:t xml:space="preserve">, R., </w:t>
      </w:r>
      <w:proofErr w:type="spellStart"/>
      <w:proofErr w:type="gramStart"/>
      <w:r w:rsidRPr="00B37A6A">
        <w:rPr>
          <w:sz w:val="28"/>
          <w:lang w:val="en-US"/>
        </w:rPr>
        <w:t>D‘</w:t>
      </w:r>
      <w:proofErr w:type="gramEnd"/>
      <w:r w:rsidRPr="00B37A6A">
        <w:rPr>
          <w:sz w:val="28"/>
          <w:lang w:val="en-US"/>
        </w:rPr>
        <w:t>Elia</w:t>
      </w:r>
      <w:proofErr w:type="spellEnd"/>
      <w:r w:rsidRPr="00B37A6A">
        <w:rPr>
          <w:sz w:val="28"/>
          <w:lang w:val="en-US"/>
        </w:rPr>
        <w:t xml:space="preserve">, F. (2019b). Effects induced through the use of physical and motor tests in volleyball, </w:t>
      </w:r>
      <w:r w:rsidRPr="00B37A6A">
        <w:rPr>
          <w:sz w:val="26"/>
          <w:lang w:val="en-US"/>
        </w:rPr>
        <w:t xml:space="preserve">Journal of </w:t>
      </w:r>
      <w:r w:rsidRPr="00B37A6A">
        <w:rPr>
          <w:i/>
          <w:sz w:val="26"/>
          <w:lang w:val="en-US"/>
        </w:rPr>
        <w:t>Human Sport and Exercise</w:t>
      </w:r>
      <w:r w:rsidRPr="00B37A6A">
        <w:rPr>
          <w:sz w:val="28"/>
          <w:lang w:val="en-US"/>
        </w:rPr>
        <w:t xml:space="preserve">, 14(3proc). </w:t>
      </w:r>
    </w:p>
    <w:p w14:paraId="1A1914FF" w14:textId="77777777" w:rsidR="006400FE" w:rsidRPr="006400FE" w:rsidRDefault="006400FE" w:rsidP="006400FE">
      <w:pPr>
        <w:pStyle w:val="a4"/>
        <w:numPr>
          <w:ilvl w:val="0"/>
          <w:numId w:val="38"/>
        </w:numPr>
        <w:tabs>
          <w:tab w:val="left" w:pos="1134"/>
        </w:tabs>
        <w:spacing w:before="0" w:beforeAutospacing="0" w:after="0" w:afterAutospacing="0" w:line="360" w:lineRule="auto"/>
        <w:ind w:left="0" w:firstLine="709"/>
        <w:jc w:val="both"/>
        <w:rPr>
          <w:color w:val="000000" w:themeColor="text1"/>
          <w:sz w:val="32"/>
          <w:szCs w:val="28"/>
          <w:lang w:val="uk-UA"/>
        </w:rPr>
      </w:pPr>
      <w:proofErr w:type="spellStart"/>
      <w:r w:rsidRPr="006400FE">
        <w:rPr>
          <w:color w:val="000000" w:themeColor="text1"/>
          <w:sz w:val="28"/>
          <w:shd w:val="clear" w:color="auto" w:fill="FFFFFF"/>
          <w:lang w:val="en-US"/>
        </w:rPr>
        <w:t>Badau</w:t>
      </w:r>
      <w:proofErr w:type="spellEnd"/>
      <w:r w:rsidRPr="006400FE">
        <w:rPr>
          <w:color w:val="000000" w:themeColor="text1"/>
          <w:sz w:val="28"/>
          <w:shd w:val="clear" w:color="auto" w:fill="FFFFFF"/>
          <w:lang w:val="en-US"/>
        </w:rPr>
        <w:t xml:space="preserve">, D., </w:t>
      </w:r>
      <w:proofErr w:type="spellStart"/>
      <w:r w:rsidRPr="006400FE">
        <w:rPr>
          <w:color w:val="000000" w:themeColor="text1"/>
          <w:sz w:val="28"/>
          <w:shd w:val="clear" w:color="auto" w:fill="FFFFFF"/>
          <w:lang w:val="en-US"/>
        </w:rPr>
        <w:t>Badau</w:t>
      </w:r>
      <w:proofErr w:type="spellEnd"/>
      <w:r w:rsidRPr="006400FE">
        <w:rPr>
          <w:color w:val="000000" w:themeColor="text1"/>
          <w:sz w:val="28"/>
          <w:shd w:val="clear" w:color="auto" w:fill="FFFFFF"/>
          <w:lang w:val="en-US"/>
        </w:rPr>
        <w:t xml:space="preserve">, A., </w:t>
      </w:r>
      <w:proofErr w:type="spellStart"/>
      <w:r w:rsidRPr="006400FE">
        <w:rPr>
          <w:color w:val="000000" w:themeColor="text1"/>
          <w:sz w:val="28"/>
          <w:shd w:val="clear" w:color="auto" w:fill="FFFFFF"/>
          <w:lang w:val="en-US"/>
        </w:rPr>
        <w:t>Ene-Voiculescu</w:t>
      </w:r>
      <w:proofErr w:type="spellEnd"/>
      <w:r w:rsidRPr="006400FE">
        <w:rPr>
          <w:color w:val="000000" w:themeColor="text1"/>
          <w:sz w:val="28"/>
          <w:shd w:val="clear" w:color="auto" w:fill="FFFFFF"/>
          <w:lang w:val="en-US"/>
        </w:rPr>
        <w:t xml:space="preserve">, C., </w:t>
      </w:r>
      <w:proofErr w:type="spellStart"/>
      <w:r w:rsidRPr="006400FE">
        <w:rPr>
          <w:color w:val="000000" w:themeColor="text1"/>
          <w:sz w:val="28"/>
          <w:shd w:val="clear" w:color="auto" w:fill="FFFFFF"/>
          <w:lang w:val="en-US"/>
        </w:rPr>
        <w:t>Larion</w:t>
      </w:r>
      <w:proofErr w:type="spellEnd"/>
      <w:r w:rsidRPr="006400FE">
        <w:rPr>
          <w:color w:val="000000" w:themeColor="text1"/>
          <w:sz w:val="28"/>
          <w:shd w:val="clear" w:color="auto" w:fill="FFFFFF"/>
          <w:lang w:val="en-US"/>
        </w:rPr>
        <w:t xml:space="preserve">, A., </w:t>
      </w:r>
      <w:proofErr w:type="spellStart"/>
      <w:r w:rsidRPr="006400FE">
        <w:rPr>
          <w:color w:val="000000" w:themeColor="text1"/>
          <w:sz w:val="28"/>
          <w:shd w:val="clear" w:color="auto" w:fill="FFFFFF"/>
          <w:lang w:val="en-US"/>
        </w:rPr>
        <w:t>Ene-Voiculescu</w:t>
      </w:r>
      <w:proofErr w:type="spellEnd"/>
      <w:r w:rsidRPr="006400FE">
        <w:rPr>
          <w:color w:val="000000" w:themeColor="text1"/>
          <w:sz w:val="28"/>
          <w:shd w:val="clear" w:color="auto" w:fill="FFFFFF"/>
          <w:lang w:val="en-US"/>
        </w:rPr>
        <w:t xml:space="preserve">, V., </w:t>
      </w:r>
      <w:proofErr w:type="spellStart"/>
      <w:r w:rsidRPr="006400FE">
        <w:rPr>
          <w:color w:val="000000" w:themeColor="text1"/>
          <w:sz w:val="28"/>
          <w:shd w:val="clear" w:color="auto" w:fill="FFFFFF"/>
          <w:lang w:val="en-US"/>
        </w:rPr>
        <w:t>Mihaila</w:t>
      </w:r>
      <w:proofErr w:type="spellEnd"/>
      <w:r w:rsidRPr="006400FE">
        <w:rPr>
          <w:color w:val="000000" w:themeColor="text1"/>
          <w:sz w:val="28"/>
          <w:shd w:val="clear" w:color="auto" w:fill="FFFFFF"/>
          <w:lang w:val="en-US"/>
        </w:rPr>
        <w:t xml:space="preserve">, I., ... &amp; </w:t>
      </w:r>
      <w:proofErr w:type="spellStart"/>
      <w:r w:rsidRPr="006400FE">
        <w:rPr>
          <w:color w:val="000000" w:themeColor="text1"/>
          <w:sz w:val="28"/>
          <w:shd w:val="clear" w:color="auto" w:fill="FFFFFF"/>
          <w:lang w:val="en-US"/>
        </w:rPr>
        <w:t>Abramiuc</w:t>
      </w:r>
      <w:proofErr w:type="spellEnd"/>
      <w:r w:rsidRPr="006400FE">
        <w:rPr>
          <w:color w:val="000000" w:themeColor="text1"/>
          <w:sz w:val="28"/>
          <w:shd w:val="clear" w:color="auto" w:fill="FFFFFF"/>
          <w:lang w:val="en-US"/>
        </w:rPr>
        <w:t>, A. (2022). The Impact of Implementing an Exergame Program on the Level of Reaction Time Optimization in Handball, Volleyball, and Basketball Players. </w:t>
      </w:r>
      <w:r w:rsidRPr="006400FE">
        <w:rPr>
          <w:i/>
          <w:iCs/>
          <w:color w:val="000000" w:themeColor="text1"/>
          <w:sz w:val="28"/>
        </w:rPr>
        <w:t xml:space="preserve">International Journal </w:t>
      </w:r>
      <w:proofErr w:type="spellStart"/>
      <w:r w:rsidRPr="006400FE">
        <w:rPr>
          <w:i/>
          <w:iCs/>
          <w:color w:val="000000" w:themeColor="text1"/>
          <w:sz w:val="28"/>
        </w:rPr>
        <w:t>of</w:t>
      </w:r>
      <w:proofErr w:type="spellEnd"/>
      <w:r w:rsidRPr="006400FE">
        <w:rPr>
          <w:i/>
          <w:iCs/>
          <w:color w:val="000000" w:themeColor="text1"/>
          <w:sz w:val="28"/>
        </w:rPr>
        <w:t xml:space="preserve"> </w:t>
      </w:r>
      <w:proofErr w:type="spellStart"/>
      <w:r w:rsidRPr="006400FE">
        <w:rPr>
          <w:i/>
          <w:iCs/>
          <w:color w:val="000000" w:themeColor="text1"/>
          <w:sz w:val="28"/>
        </w:rPr>
        <w:t>Environmental</w:t>
      </w:r>
      <w:proofErr w:type="spellEnd"/>
      <w:r w:rsidRPr="006400FE">
        <w:rPr>
          <w:i/>
          <w:iCs/>
          <w:color w:val="000000" w:themeColor="text1"/>
          <w:sz w:val="28"/>
        </w:rPr>
        <w:t xml:space="preserve"> Research </w:t>
      </w:r>
      <w:proofErr w:type="spellStart"/>
      <w:r w:rsidRPr="006400FE">
        <w:rPr>
          <w:i/>
          <w:iCs/>
          <w:color w:val="000000" w:themeColor="text1"/>
          <w:sz w:val="28"/>
        </w:rPr>
        <w:t>and</w:t>
      </w:r>
      <w:proofErr w:type="spellEnd"/>
      <w:r w:rsidRPr="006400FE">
        <w:rPr>
          <w:i/>
          <w:iCs/>
          <w:color w:val="000000" w:themeColor="text1"/>
          <w:sz w:val="28"/>
        </w:rPr>
        <w:t xml:space="preserve"> Public Health</w:t>
      </w:r>
      <w:r w:rsidRPr="006400FE">
        <w:rPr>
          <w:color w:val="000000" w:themeColor="text1"/>
          <w:sz w:val="28"/>
          <w:shd w:val="clear" w:color="auto" w:fill="FFFFFF"/>
        </w:rPr>
        <w:t>, </w:t>
      </w:r>
      <w:r w:rsidRPr="006400FE">
        <w:rPr>
          <w:i/>
          <w:iCs/>
          <w:color w:val="000000" w:themeColor="text1"/>
          <w:sz w:val="28"/>
        </w:rPr>
        <w:t>19</w:t>
      </w:r>
      <w:r w:rsidRPr="006400FE">
        <w:rPr>
          <w:color w:val="000000" w:themeColor="text1"/>
          <w:sz w:val="28"/>
          <w:shd w:val="clear" w:color="auto" w:fill="FFFFFF"/>
        </w:rPr>
        <w:t>(9), 5598.</w:t>
      </w:r>
    </w:p>
    <w:p w14:paraId="4F473980" w14:textId="77777777" w:rsidR="006F1B7B" w:rsidRPr="001E2AC3" w:rsidRDefault="004F2403" w:rsidP="006F1B7B">
      <w:pPr>
        <w:pStyle w:val="a5"/>
        <w:numPr>
          <w:ilvl w:val="0"/>
          <w:numId w:val="38"/>
        </w:numPr>
        <w:tabs>
          <w:tab w:val="left" w:pos="1134"/>
        </w:tabs>
        <w:spacing w:line="360" w:lineRule="auto"/>
        <w:ind w:left="0" w:firstLine="709"/>
        <w:jc w:val="both"/>
        <w:rPr>
          <w:color w:val="000000" w:themeColor="text1"/>
          <w:sz w:val="28"/>
          <w:szCs w:val="28"/>
          <w:lang w:val="uk-UA"/>
        </w:rPr>
      </w:pPr>
      <w:r w:rsidRPr="002D6762">
        <w:rPr>
          <w:color w:val="000000" w:themeColor="text1"/>
          <w:sz w:val="28"/>
          <w:szCs w:val="28"/>
          <w:lang w:val="uk-UA"/>
        </w:rPr>
        <w:t xml:space="preserve"> </w:t>
      </w:r>
      <w:proofErr w:type="spellStart"/>
      <w:r w:rsidR="006F1B7B" w:rsidRPr="002D6762">
        <w:rPr>
          <w:color w:val="000000" w:themeColor="text1"/>
          <w:sz w:val="28"/>
          <w:szCs w:val="28"/>
          <w:shd w:val="clear" w:color="auto" w:fill="FFFFFF"/>
          <w:lang w:val="en-US"/>
        </w:rPr>
        <w:t>Formenti</w:t>
      </w:r>
      <w:proofErr w:type="spellEnd"/>
      <w:r w:rsidR="006F1B7B" w:rsidRPr="002D6762">
        <w:rPr>
          <w:color w:val="000000" w:themeColor="text1"/>
          <w:sz w:val="28"/>
          <w:szCs w:val="28"/>
          <w:shd w:val="clear" w:color="auto" w:fill="FFFFFF"/>
          <w:lang w:val="en-US"/>
        </w:rPr>
        <w:t xml:space="preserve">, D., </w:t>
      </w:r>
      <w:proofErr w:type="spellStart"/>
      <w:r w:rsidR="006F1B7B" w:rsidRPr="002D6762">
        <w:rPr>
          <w:color w:val="000000" w:themeColor="text1"/>
          <w:sz w:val="28"/>
          <w:szCs w:val="28"/>
          <w:shd w:val="clear" w:color="auto" w:fill="FFFFFF"/>
          <w:lang w:val="en-US"/>
        </w:rPr>
        <w:t>Trecroci</w:t>
      </w:r>
      <w:proofErr w:type="spellEnd"/>
      <w:r w:rsidR="006F1B7B" w:rsidRPr="002D6762">
        <w:rPr>
          <w:color w:val="000000" w:themeColor="text1"/>
          <w:sz w:val="28"/>
          <w:szCs w:val="28"/>
          <w:shd w:val="clear" w:color="auto" w:fill="FFFFFF"/>
          <w:lang w:val="en-US"/>
        </w:rPr>
        <w:t xml:space="preserve">, A., </w:t>
      </w:r>
      <w:proofErr w:type="spellStart"/>
      <w:r w:rsidR="006F1B7B" w:rsidRPr="002D6762">
        <w:rPr>
          <w:color w:val="000000" w:themeColor="text1"/>
          <w:sz w:val="28"/>
          <w:szCs w:val="28"/>
          <w:shd w:val="clear" w:color="auto" w:fill="FFFFFF"/>
          <w:lang w:val="en-US"/>
        </w:rPr>
        <w:t>Duca</w:t>
      </w:r>
      <w:proofErr w:type="spellEnd"/>
      <w:r w:rsidR="006F1B7B" w:rsidRPr="002D6762">
        <w:rPr>
          <w:color w:val="000000" w:themeColor="text1"/>
          <w:sz w:val="28"/>
          <w:szCs w:val="28"/>
          <w:shd w:val="clear" w:color="auto" w:fill="FFFFFF"/>
          <w:lang w:val="en-US"/>
        </w:rPr>
        <w:t xml:space="preserve">, M., </w:t>
      </w:r>
      <w:proofErr w:type="spellStart"/>
      <w:r w:rsidR="006F1B7B" w:rsidRPr="002D6762">
        <w:rPr>
          <w:color w:val="000000" w:themeColor="text1"/>
          <w:sz w:val="28"/>
          <w:szCs w:val="28"/>
          <w:shd w:val="clear" w:color="auto" w:fill="FFFFFF"/>
          <w:lang w:val="en-US"/>
        </w:rPr>
        <w:t>Vanoni</w:t>
      </w:r>
      <w:proofErr w:type="spellEnd"/>
      <w:r w:rsidR="006F1B7B" w:rsidRPr="002D6762">
        <w:rPr>
          <w:color w:val="000000" w:themeColor="text1"/>
          <w:sz w:val="28"/>
          <w:szCs w:val="28"/>
          <w:shd w:val="clear" w:color="auto" w:fill="FFFFFF"/>
          <w:lang w:val="en-US"/>
        </w:rPr>
        <w:t xml:space="preserve">, M., </w:t>
      </w:r>
      <w:proofErr w:type="spellStart"/>
      <w:r w:rsidR="006F1B7B" w:rsidRPr="002D6762">
        <w:rPr>
          <w:color w:val="000000" w:themeColor="text1"/>
          <w:sz w:val="28"/>
          <w:szCs w:val="28"/>
          <w:shd w:val="clear" w:color="auto" w:fill="FFFFFF"/>
          <w:lang w:val="en-US"/>
        </w:rPr>
        <w:t>Ciovati</w:t>
      </w:r>
      <w:proofErr w:type="spellEnd"/>
      <w:r w:rsidR="006F1B7B" w:rsidRPr="002D6762">
        <w:rPr>
          <w:color w:val="000000" w:themeColor="text1"/>
          <w:sz w:val="28"/>
          <w:szCs w:val="28"/>
          <w:shd w:val="clear" w:color="auto" w:fill="FFFFFF"/>
          <w:lang w:val="en-US"/>
        </w:rPr>
        <w:t>, M., Rossi, A., &amp; Alberti, G. (2022). Volleyball-specific skills and cognitive functions can discriminate players of different competitive levels. </w:t>
      </w:r>
      <w:r w:rsidR="006F1B7B" w:rsidRPr="002D6762">
        <w:rPr>
          <w:i/>
          <w:iCs/>
          <w:color w:val="000000" w:themeColor="text1"/>
          <w:sz w:val="28"/>
          <w:szCs w:val="28"/>
        </w:rPr>
        <w:t xml:space="preserve">Journal </w:t>
      </w:r>
      <w:proofErr w:type="spellStart"/>
      <w:r w:rsidR="006F1B7B" w:rsidRPr="002D6762">
        <w:rPr>
          <w:i/>
          <w:iCs/>
          <w:color w:val="000000" w:themeColor="text1"/>
          <w:sz w:val="28"/>
          <w:szCs w:val="28"/>
        </w:rPr>
        <w:t>of</w:t>
      </w:r>
      <w:proofErr w:type="spellEnd"/>
      <w:r w:rsidR="006F1B7B" w:rsidRPr="002D6762">
        <w:rPr>
          <w:i/>
          <w:iCs/>
          <w:color w:val="000000" w:themeColor="text1"/>
          <w:sz w:val="28"/>
          <w:szCs w:val="28"/>
        </w:rPr>
        <w:t xml:space="preserve"> </w:t>
      </w:r>
      <w:proofErr w:type="spellStart"/>
      <w:r w:rsidR="006F1B7B" w:rsidRPr="002D6762">
        <w:rPr>
          <w:i/>
          <w:iCs/>
          <w:color w:val="000000" w:themeColor="text1"/>
          <w:sz w:val="28"/>
          <w:szCs w:val="28"/>
        </w:rPr>
        <w:t>strength</w:t>
      </w:r>
      <w:proofErr w:type="spellEnd"/>
      <w:r w:rsidR="006F1B7B" w:rsidRPr="002D6762">
        <w:rPr>
          <w:i/>
          <w:iCs/>
          <w:color w:val="000000" w:themeColor="text1"/>
          <w:sz w:val="28"/>
          <w:szCs w:val="28"/>
        </w:rPr>
        <w:t xml:space="preserve"> </w:t>
      </w:r>
      <w:proofErr w:type="spellStart"/>
      <w:r w:rsidR="006F1B7B" w:rsidRPr="002D6762">
        <w:rPr>
          <w:i/>
          <w:iCs/>
          <w:color w:val="000000" w:themeColor="text1"/>
          <w:sz w:val="28"/>
          <w:szCs w:val="28"/>
        </w:rPr>
        <w:t>and</w:t>
      </w:r>
      <w:proofErr w:type="spellEnd"/>
      <w:r w:rsidR="006F1B7B" w:rsidRPr="002D6762">
        <w:rPr>
          <w:i/>
          <w:iCs/>
          <w:color w:val="000000" w:themeColor="text1"/>
          <w:sz w:val="28"/>
          <w:szCs w:val="28"/>
        </w:rPr>
        <w:t xml:space="preserve"> </w:t>
      </w:r>
      <w:proofErr w:type="spellStart"/>
      <w:r w:rsidR="006F1B7B" w:rsidRPr="002D6762">
        <w:rPr>
          <w:i/>
          <w:iCs/>
          <w:color w:val="000000" w:themeColor="text1"/>
          <w:sz w:val="28"/>
          <w:szCs w:val="28"/>
        </w:rPr>
        <w:t>conditioning</w:t>
      </w:r>
      <w:proofErr w:type="spellEnd"/>
      <w:r w:rsidR="006F1B7B" w:rsidRPr="002D6762">
        <w:rPr>
          <w:i/>
          <w:iCs/>
          <w:color w:val="000000" w:themeColor="text1"/>
          <w:sz w:val="28"/>
          <w:szCs w:val="28"/>
        </w:rPr>
        <w:t xml:space="preserve"> </w:t>
      </w:r>
      <w:proofErr w:type="spellStart"/>
      <w:r w:rsidR="006F1B7B" w:rsidRPr="002D6762">
        <w:rPr>
          <w:i/>
          <w:iCs/>
          <w:color w:val="000000" w:themeColor="text1"/>
          <w:sz w:val="28"/>
          <w:szCs w:val="28"/>
        </w:rPr>
        <w:t>research</w:t>
      </w:r>
      <w:proofErr w:type="spellEnd"/>
      <w:r w:rsidR="006F1B7B" w:rsidRPr="002D6762">
        <w:rPr>
          <w:color w:val="000000" w:themeColor="text1"/>
          <w:sz w:val="28"/>
          <w:szCs w:val="28"/>
          <w:shd w:val="clear" w:color="auto" w:fill="FFFFFF"/>
        </w:rPr>
        <w:t>, </w:t>
      </w:r>
      <w:r w:rsidR="006F1B7B" w:rsidRPr="002D6762">
        <w:rPr>
          <w:i/>
          <w:iCs/>
          <w:color w:val="000000" w:themeColor="text1"/>
          <w:sz w:val="28"/>
          <w:szCs w:val="28"/>
        </w:rPr>
        <w:t>36</w:t>
      </w:r>
      <w:r w:rsidR="006F1B7B" w:rsidRPr="002D6762">
        <w:rPr>
          <w:color w:val="000000" w:themeColor="text1"/>
          <w:sz w:val="28"/>
          <w:szCs w:val="28"/>
          <w:shd w:val="clear" w:color="auto" w:fill="FFFFFF"/>
        </w:rPr>
        <w:t>(3), 813-819.</w:t>
      </w:r>
    </w:p>
    <w:p w14:paraId="7A75CC8C" w14:textId="77777777" w:rsidR="001E2AC3" w:rsidRPr="001E2AC3" w:rsidRDefault="001E2AC3" w:rsidP="001E2AC3">
      <w:pPr>
        <w:pStyle w:val="a5"/>
        <w:numPr>
          <w:ilvl w:val="0"/>
          <w:numId w:val="38"/>
        </w:numPr>
        <w:tabs>
          <w:tab w:val="left" w:pos="1134"/>
        </w:tabs>
        <w:spacing w:line="360" w:lineRule="auto"/>
        <w:ind w:left="0" w:firstLine="709"/>
        <w:jc w:val="both"/>
        <w:rPr>
          <w:color w:val="000000" w:themeColor="text1"/>
          <w:sz w:val="28"/>
          <w:szCs w:val="28"/>
          <w:lang w:val="uk-UA"/>
        </w:rPr>
      </w:pPr>
      <w:r w:rsidRPr="001E2AC3">
        <w:rPr>
          <w:sz w:val="28"/>
          <w:szCs w:val="28"/>
          <w:lang w:val="en-US"/>
        </w:rPr>
        <w:t>Forte, D., D ̳</w:t>
      </w:r>
      <w:proofErr w:type="spellStart"/>
      <w:r w:rsidRPr="001E2AC3">
        <w:rPr>
          <w:sz w:val="28"/>
          <w:szCs w:val="28"/>
          <w:lang w:val="en-US"/>
        </w:rPr>
        <w:t>Isanto</w:t>
      </w:r>
      <w:proofErr w:type="spellEnd"/>
      <w:r w:rsidRPr="001E2AC3">
        <w:rPr>
          <w:sz w:val="28"/>
          <w:szCs w:val="28"/>
          <w:lang w:val="en-US"/>
        </w:rPr>
        <w:t xml:space="preserve">, T., Di Domenico, F., &amp; </w:t>
      </w:r>
      <w:proofErr w:type="spellStart"/>
      <w:r w:rsidRPr="001E2AC3">
        <w:rPr>
          <w:sz w:val="28"/>
          <w:szCs w:val="28"/>
          <w:lang w:val="en-US"/>
        </w:rPr>
        <w:t>Altavilla</w:t>
      </w:r>
      <w:proofErr w:type="spellEnd"/>
      <w:r w:rsidRPr="001E2AC3">
        <w:rPr>
          <w:sz w:val="28"/>
          <w:szCs w:val="28"/>
          <w:lang w:val="en-US"/>
        </w:rPr>
        <w:t xml:space="preserve">, G. (2019). </w:t>
      </w:r>
      <w:r w:rsidRPr="000C7CE0">
        <w:rPr>
          <w:sz w:val="28"/>
          <w:szCs w:val="28"/>
          <w:lang w:val="en-US"/>
        </w:rPr>
        <w:t xml:space="preserve">Learning the service drills in novice volleyball athletes. </w:t>
      </w:r>
      <w:r w:rsidRPr="000C7CE0">
        <w:rPr>
          <w:i/>
          <w:sz w:val="28"/>
          <w:szCs w:val="28"/>
          <w:lang w:val="en-US"/>
        </w:rPr>
        <w:t>Journal of Human Sport and Exercise,</w:t>
      </w:r>
      <w:r w:rsidRPr="000C7CE0">
        <w:rPr>
          <w:sz w:val="28"/>
          <w:szCs w:val="28"/>
          <w:lang w:val="en-US"/>
        </w:rPr>
        <w:t xml:space="preserve"> 14(5proc), S2419-S2428. </w:t>
      </w:r>
    </w:p>
    <w:p w14:paraId="14350A07" w14:textId="77777777" w:rsidR="002D6762" w:rsidRPr="0085087E" w:rsidRDefault="002D6762" w:rsidP="002D6762">
      <w:pPr>
        <w:pStyle w:val="a5"/>
        <w:numPr>
          <w:ilvl w:val="0"/>
          <w:numId w:val="38"/>
        </w:numPr>
        <w:tabs>
          <w:tab w:val="left" w:pos="1134"/>
        </w:tabs>
        <w:spacing w:line="360" w:lineRule="auto"/>
        <w:ind w:left="0" w:firstLine="709"/>
        <w:jc w:val="both"/>
        <w:rPr>
          <w:color w:val="000000" w:themeColor="text1"/>
          <w:sz w:val="28"/>
          <w:szCs w:val="28"/>
          <w:lang w:val="uk-UA"/>
        </w:rPr>
      </w:pPr>
      <w:proofErr w:type="spellStart"/>
      <w:r w:rsidRPr="001E2AC3">
        <w:rPr>
          <w:color w:val="000000" w:themeColor="text1"/>
          <w:sz w:val="28"/>
          <w:szCs w:val="28"/>
          <w:shd w:val="clear" w:color="auto" w:fill="FFFFFF"/>
          <w:lang w:val="en-US"/>
        </w:rPr>
        <w:t>Khakimov</w:t>
      </w:r>
      <w:proofErr w:type="spellEnd"/>
      <w:r w:rsidRPr="001E2AC3">
        <w:rPr>
          <w:color w:val="000000" w:themeColor="text1"/>
          <w:sz w:val="28"/>
          <w:szCs w:val="28"/>
          <w:shd w:val="clear" w:color="auto" w:fill="FFFFFF"/>
          <w:lang w:val="en-US"/>
        </w:rPr>
        <w:t>, S. T. (2022). The ways to enhance the training process of</w:t>
      </w:r>
      <w:r w:rsidRPr="0085087E">
        <w:rPr>
          <w:color w:val="000000" w:themeColor="text1"/>
          <w:sz w:val="28"/>
          <w:szCs w:val="28"/>
          <w:shd w:val="clear" w:color="auto" w:fill="FFFFFF"/>
          <w:lang w:val="en-US"/>
        </w:rPr>
        <w:t xml:space="preserve"> young volleyball players. </w:t>
      </w:r>
      <w:proofErr w:type="spellStart"/>
      <w:r w:rsidRPr="002D6762">
        <w:rPr>
          <w:i/>
          <w:iCs/>
          <w:color w:val="000000" w:themeColor="text1"/>
          <w:sz w:val="28"/>
          <w:szCs w:val="28"/>
        </w:rPr>
        <w:t>Mental</w:t>
      </w:r>
      <w:proofErr w:type="spellEnd"/>
      <w:r w:rsidRPr="002D6762">
        <w:rPr>
          <w:i/>
          <w:iCs/>
          <w:color w:val="000000" w:themeColor="text1"/>
          <w:sz w:val="28"/>
          <w:szCs w:val="28"/>
        </w:rPr>
        <w:t xml:space="preserve"> </w:t>
      </w:r>
      <w:proofErr w:type="spellStart"/>
      <w:r w:rsidRPr="002D6762">
        <w:rPr>
          <w:i/>
          <w:iCs/>
          <w:color w:val="000000" w:themeColor="text1"/>
          <w:sz w:val="28"/>
          <w:szCs w:val="28"/>
        </w:rPr>
        <w:t>Enlightenment</w:t>
      </w:r>
      <w:proofErr w:type="spellEnd"/>
      <w:r w:rsidRPr="002D6762">
        <w:rPr>
          <w:i/>
          <w:iCs/>
          <w:color w:val="000000" w:themeColor="text1"/>
          <w:sz w:val="28"/>
          <w:szCs w:val="28"/>
        </w:rPr>
        <w:t xml:space="preserve"> Scientific-</w:t>
      </w:r>
      <w:proofErr w:type="spellStart"/>
      <w:r w:rsidRPr="002D6762">
        <w:rPr>
          <w:i/>
          <w:iCs/>
          <w:color w:val="000000" w:themeColor="text1"/>
          <w:sz w:val="28"/>
          <w:szCs w:val="28"/>
        </w:rPr>
        <w:t>Methodological</w:t>
      </w:r>
      <w:proofErr w:type="spellEnd"/>
      <w:r w:rsidRPr="002D6762">
        <w:rPr>
          <w:i/>
          <w:iCs/>
          <w:color w:val="000000" w:themeColor="text1"/>
          <w:sz w:val="28"/>
          <w:szCs w:val="28"/>
        </w:rPr>
        <w:t xml:space="preserve"> Journal</w:t>
      </w:r>
      <w:r w:rsidRPr="002D6762">
        <w:rPr>
          <w:color w:val="000000" w:themeColor="text1"/>
          <w:sz w:val="28"/>
          <w:szCs w:val="28"/>
          <w:shd w:val="clear" w:color="auto" w:fill="FFFFFF"/>
        </w:rPr>
        <w:t>, </w:t>
      </w:r>
      <w:r w:rsidRPr="002D6762">
        <w:rPr>
          <w:i/>
          <w:iCs/>
          <w:color w:val="000000" w:themeColor="text1"/>
          <w:sz w:val="28"/>
          <w:szCs w:val="28"/>
        </w:rPr>
        <w:t>2022</w:t>
      </w:r>
      <w:r w:rsidRPr="002D6762">
        <w:rPr>
          <w:color w:val="000000" w:themeColor="text1"/>
          <w:sz w:val="28"/>
          <w:szCs w:val="28"/>
          <w:shd w:val="clear" w:color="auto" w:fill="FFFFFF"/>
        </w:rPr>
        <w:t>(2), 118-135.</w:t>
      </w:r>
    </w:p>
    <w:p w14:paraId="51CE6910" w14:textId="77777777" w:rsidR="0085087E" w:rsidRPr="0085087E" w:rsidRDefault="0085087E" w:rsidP="0085087E">
      <w:pPr>
        <w:pStyle w:val="a5"/>
        <w:numPr>
          <w:ilvl w:val="0"/>
          <w:numId w:val="38"/>
        </w:numPr>
        <w:tabs>
          <w:tab w:val="left" w:pos="1134"/>
        </w:tabs>
        <w:spacing w:line="360" w:lineRule="auto"/>
        <w:ind w:left="0" w:firstLine="709"/>
        <w:jc w:val="both"/>
        <w:rPr>
          <w:color w:val="000000" w:themeColor="text1"/>
          <w:sz w:val="28"/>
          <w:szCs w:val="28"/>
          <w:lang w:val="uk-UA"/>
        </w:rPr>
      </w:pPr>
      <w:proofErr w:type="spellStart"/>
      <w:r w:rsidRPr="00D05904">
        <w:rPr>
          <w:color w:val="000000" w:themeColor="text1"/>
          <w:sz w:val="28"/>
          <w:szCs w:val="28"/>
          <w:shd w:val="clear" w:color="auto" w:fill="FFFFFF"/>
          <w:lang w:val="en-US"/>
        </w:rPr>
        <w:lastRenderedPageBreak/>
        <w:t>Mesfar</w:t>
      </w:r>
      <w:proofErr w:type="spellEnd"/>
      <w:r w:rsidRPr="00D05904">
        <w:rPr>
          <w:color w:val="000000" w:themeColor="text1"/>
          <w:sz w:val="28"/>
          <w:szCs w:val="28"/>
          <w:shd w:val="clear" w:color="auto" w:fill="FFFFFF"/>
          <w:lang w:val="en-US"/>
        </w:rPr>
        <w:t xml:space="preserve">, A., </w:t>
      </w:r>
      <w:proofErr w:type="spellStart"/>
      <w:r w:rsidRPr="00D05904">
        <w:rPr>
          <w:color w:val="000000" w:themeColor="text1"/>
          <w:sz w:val="28"/>
          <w:szCs w:val="28"/>
          <w:shd w:val="clear" w:color="auto" w:fill="FFFFFF"/>
          <w:lang w:val="en-US"/>
        </w:rPr>
        <w:t>Hammami</w:t>
      </w:r>
      <w:proofErr w:type="spellEnd"/>
      <w:r w:rsidRPr="00D05904">
        <w:rPr>
          <w:color w:val="000000" w:themeColor="text1"/>
          <w:sz w:val="28"/>
          <w:szCs w:val="28"/>
          <w:shd w:val="clear" w:color="auto" w:fill="FFFFFF"/>
          <w:lang w:val="en-US"/>
        </w:rPr>
        <w:t xml:space="preserve">, R., </w:t>
      </w:r>
      <w:proofErr w:type="spellStart"/>
      <w:r w:rsidRPr="00D05904">
        <w:rPr>
          <w:color w:val="000000" w:themeColor="text1"/>
          <w:sz w:val="28"/>
          <w:szCs w:val="28"/>
          <w:shd w:val="clear" w:color="auto" w:fill="FFFFFF"/>
          <w:lang w:val="en-US"/>
        </w:rPr>
        <w:t>Selmi</w:t>
      </w:r>
      <w:proofErr w:type="spellEnd"/>
      <w:r w:rsidRPr="00D05904">
        <w:rPr>
          <w:color w:val="000000" w:themeColor="text1"/>
          <w:sz w:val="28"/>
          <w:szCs w:val="28"/>
          <w:shd w:val="clear" w:color="auto" w:fill="FFFFFF"/>
          <w:lang w:val="en-US"/>
        </w:rPr>
        <w:t xml:space="preserve">, W., </w:t>
      </w:r>
      <w:proofErr w:type="spellStart"/>
      <w:r w:rsidRPr="00D05904">
        <w:rPr>
          <w:color w:val="000000" w:themeColor="text1"/>
          <w:sz w:val="28"/>
          <w:szCs w:val="28"/>
          <w:shd w:val="clear" w:color="auto" w:fill="FFFFFF"/>
          <w:lang w:val="en-US"/>
        </w:rPr>
        <w:t>Gaied-Chortane</w:t>
      </w:r>
      <w:proofErr w:type="spellEnd"/>
      <w:r w:rsidRPr="00D05904">
        <w:rPr>
          <w:color w:val="000000" w:themeColor="text1"/>
          <w:sz w:val="28"/>
          <w:szCs w:val="28"/>
          <w:shd w:val="clear" w:color="auto" w:fill="FFFFFF"/>
          <w:lang w:val="en-US"/>
        </w:rPr>
        <w:t xml:space="preserve">, S., Duncan, M., Bowman, T. G., ... &amp; van den </w:t>
      </w:r>
      <w:proofErr w:type="spellStart"/>
      <w:r w:rsidRPr="00D05904">
        <w:rPr>
          <w:color w:val="000000" w:themeColor="text1"/>
          <w:sz w:val="28"/>
          <w:szCs w:val="28"/>
          <w:shd w:val="clear" w:color="auto" w:fill="FFFFFF"/>
          <w:lang w:val="en-US"/>
        </w:rPr>
        <w:t>Tillaar</w:t>
      </w:r>
      <w:proofErr w:type="spellEnd"/>
      <w:r w:rsidRPr="00D05904">
        <w:rPr>
          <w:color w:val="000000" w:themeColor="text1"/>
          <w:sz w:val="28"/>
          <w:szCs w:val="28"/>
          <w:shd w:val="clear" w:color="auto" w:fill="FFFFFF"/>
          <w:lang w:val="en-US"/>
        </w:rPr>
        <w:t>, R. (2022). Effects of 8-Week In-Season Contrast Strength Training Program on Measures of Athletic Performance and Lower-Limb Asymmetry in Male Youth Volleyball Players. </w:t>
      </w:r>
      <w:r w:rsidRPr="0085087E">
        <w:rPr>
          <w:i/>
          <w:iCs/>
          <w:color w:val="000000" w:themeColor="text1"/>
          <w:sz w:val="28"/>
          <w:szCs w:val="28"/>
        </w:rPr>
        <w:t xml:space="preserve">International Journal </w:t>
      </w:r>
      <w:proofErr w:type="spellStart"/>
      <w:r w:rsidRPr="0085087E">
        <w:rPr>
          <w:i/>
          <w:iCs/>
          <w:color w:val="000000" w:themeColor="text1"/>
          <w:sz w:val="28"/>
          <w:szCs w:val="28"/>
        </w:rPr>
        <w:t>of</w:t>
      </w:r>
      <w:proofErr w:type="spellEnd"/>
      <w:r w:rsidRPr="0085087E">
        <w:rPr>
          <w:i/>
          <w:iCs/>
          <w:color w:val="000000" w:themeColor="text1"/>
          <w:sz w:val="28"/>
          <w:szCs w:val="28"/>
        </w:rPr>
        <w:t xml:space="preserve"> </w:t>
      </w:r>
      <w:proofErr w:type="spellStart"/>
      <w:r w:rsidRPr="0085087E">
        <w:rPr>
          <w:i/>
          <w:iCs/>
          <w:color w:val="000000" w:themeColor="text1"/>
          <w:sz w:val="28"/>
          <w:szCs w:val="28"/>
        </w:rPr>
        <w:t>Environmental</w:t>
      </w:r>
      <w:proofErr w:type="spellEnd"/>
      <w:r w:rsidRPr="0085087E">
        <w:rPr>
          <w:i/>
          <w:iCs/>
          <w:color w:val="000000" w:themeColor="text1"/>
          <w:sz w:val="28"/>
          <w:szCs w:val="28"/>
        </w:rPr>
        <w:t xml:space="preserve"> Research </w:t>
      </w:r>
      <w:proofErr w:type="spellStart"/>
      <w:r w:rsidRPr="0085087E">
        <w:rPr>
          <w:i/>
          <w:iCs/>
          <w:color w:val="000000" w:themeColor="text1"/>
          <w:sz w:val="28"/>
          <w:szCs w:val="28"/>
        </w:rPr>
        <w:t>and</w:t>
      </w:r>
      <w:proofErr w:type="spellEnd"/>
      <w:r w:rsidRPr="0085087E">
        <w:rPr>
          <w:i/>
          <w:iCs/>
          <w:color w:val="000000" w:themeColor="text1"/>
          <w:sz w:val="28"/>
          <w:szCs w:val="28"/>
        </w:rPr>
        <w:t xml:space="preserve"> Public Health</w:t>
      </w:r>
      <w:r w:rsidRPr="0085087E">
        <w:rPr>
          <w:color w:val="000000" w:themeColor="text1"/>
          <w:sz w:val="28"/>
          <w:szCs w:val="28"/>
          <w:shd w:val="clear" w:color="auto" w:fill="FFFFFF"/>
        </w:rPr>
        <w:t>, </w:t>
      </w:r>
      <w:r w:rsidRPr="0085087E">
        <w:rPr>
          <w:i/>
          <w:iCs/>
          <w:color w:val="000000" w:themeColor="text1"/>
          <w:sz w:val="28"/>
          <w:szCs w:val="28"/>
        </w:rPr>
        <w:t>19</w:t>
      </w:r>
      <w:r w:rsidRPr="0085087E">
        <w:rPr>
          <w:color w:val="000000" w:themeColor="text1"/>
          <w:sz w:val="28"/>
          <w:szCs w:val="28"/>
          <w:shd w:val="clear" w:color="auto" w:fill="FFFFFF"/>
        </w:rPr>
        <w:t>(11), 6547.</w:t>
      </w:r>
    </w:p>
    <w:p w14:paraId="76A15F54" w14:textId="77777777" w:rsidR="0084214B" w:rsidRPr="00D602A4" w:rsidRDefault="0084214B" w:rsidP="004F2403">
      <w:pPr>
        <w:pStyle w:val="a5"/>
        <w:numPr>
          <w:ilvl w:val="0"/>
          <w:numId w:val="38"/>
        </w:numPr>
        <w:tabs>
          <w:tab w:val="left" w:pos="1134"/>
        </w:tabs>
        <w:spacing w:line="360" w:lineRule="auto"/>
        <w:ind w:left="0" w:firstLine="709"/>
        <w:jc w:val="both"/>
        <w:rPr>
          <w:color w:val="000000" w:themeColor="text1"/>
          <w:sz w:val="28"/>
          <w:szCs w:val="28"/>
          <w:lang w:val="uk-UA"/>
        </w:rPr>
      </w:pPr>
      <w:proofErr w:type="spellStart"/>
      <w:r w:rsidRPr="00D11575">
        <w:rPr>
          <w:color w:val="000000" w:themeColor="text1"/>
          <w:sz w:val="28"/>
          <w:szCs w:val="28"/>
          <w:lang w:val="en-US"/>
        </w:rPr>
        <w:t>Oliinyk</w:t>
      </w:r>
      <w:proofErr w:type="spellEnd"/>
      <w:r w:rsidRPr="00D11575">
        <w:rPr>
          <w:color w:val="000000" w:themeColor="text1"/>
          <w:sz w:val="28"/>
          <w:szCs w:val="28"/>
          <w:lang w:val="en-US"/>
        </w:rPr>
        <w:t xml:space="preserve">, I., </w:t>
      </w:r>
      <w:proofErr w:type="spellStart"/>
      <w:r w:rsidRPr="00D11575">
        <w:rPr>
          <w:color w:val="000000" w:themeColor="text1"/>
          <w:sz w:val="28"/>
          <w:szCs w:val="28"/>
          <w:lang w:val="en-US"/>
        </w:rPr>
        <w:t>Doroshenko</w:t>
      </w:r>
      <w:proofErr w:type="spellEnd"/>
      <w:r w:rsidRPr="00D11575">
        <w:rPr>
          <w:color w:val="000000" w:themeColor="text1"/>
          <w:sz w:val="28"/>
          <w:szCs w:val="28"/>
          <w:lang w:val="en-US"/>
        </w:rPr>
        <w:t xml:space="preserve">, E., Melnyk, M., </w:t>
      </w:r>
      <w:proofErr w:type="spellStart"/>
      <w:r w:rsidRPr="00D11575">
        <w:rPr>
          <w:color w:val="000000" w:themeColor="text1"/>
          <w:sz w:val="28"/>
          <w:szCs w:val="28"/>
          <w:lang w:val="en-US"/>
        </w:rPr>
        <w:t>Sushko</w:t>
      </w:r>
      <w:proofErr w:type="spellEnd"/>
      <w:r w:rsidRPr="00D11575">
        <w:rPr>
          <w:color w:val="000000" w:themeColor="text1"/>
          <w:sz w:val="28"/>
          <w:szCs w:val="28"/>
          <w:lang w:val="en-US"/>
        </w:rPr>
        <w:t xml:space="preserve">, R., </w:t>
      </w:r>
      <w:proofErr w:type="spellStart"/>
      <w:r w:rsidRPr="00D11575">
        <w:rPr>
          <w:color w:val="000000" w:themeColor="text1"/>
          <w:sz w:val="28"/>
          <w:szCs w:val="28"/>
          <w:lang w:val="en-US"/>
        </w:rPr>
        <w:t>Tyshchenko</w:t>
      </w:r>
      <w:proofErr w:type="spellEnd"/>
      <w:r w:rsidRPr="00D11575">
        <w:rPr>
          <w:color w:val="000000" w:themeColor="text1"/>
          <w:sz w:val="28"/>
          <w:szCs w:val="28"/>
          <w:lang w:val="en-US"/>
        </w:rPr>
        <w:t xml:space="preserve">, V., &amp; </w:t>
      </w:r>
      <w:proofErr w:type="spellStart"/>
      <w:r w:rsidRPr="00D11575">
        <w:rPr>
          <w:color w:val="000000" w:themeColor="text1"/>
          <w:sz w:val="28"/>
          <w:szCs w:val="28"/>
          <w:lang w:val="en-US"/>
        </w:rPr>
        <w:t>Shamardin</w:t>
      </w:r>
      <w:proofErr w:type="spellEnd"/>
      <w:r w:rsidRPr="00D11575">
        <w:rPr>
          <w:color w:val="000000" w:themeColor="text1"/>
          <w:sz w:val="28"/>
          <w:szCs w:val="28"/>
          <w:lang w:val="en-US"/>
        </w:rPr>
        <w:t xml:space="preserve">, V. (2021). Modern Approaches to Analysis of Technical and Tactical Actions of Skilled Volleyball Players. </w:t>
      </w:r>
      <w:proofErr w:type="spellStart"/>
      <w:r w:rsidRPr="00D11575">
        <w:rPr>
          <w:i/>
          <w:color w:val="000000" w:themeColor="text1"/>
          <w:sz w:val="28"/>
          <w:szCs w:val="28"/>
          <w:lang w:val="en-US"/>
        </w:rPr>
        <w:t>Teorìâ</w:t>
      </w:r>
      <w:proofErr w:type="spellEnd"/>
      <w:r w:rsidRPr="00D11575">
        <w:rPr>
          <w:i/>
          <w:color w:val="000000" w:themeColor="text1"/>
          <w:sz w:val="28"/>
          <w:szCs w:val="28"/>
          <w:lang w:val="en-US"/>
        </w:rPr>
        <w:t xml:space="preserve"> ta </w:t>
      </w:r>
      <w:proofErr w:type="spellStart"/>
      <w:r w:rsidRPr="00D11575">
        <w:rPr>
          <w:i/>
          <w:color w:val="000000" w:themeColor="text1"/>
          <w:sz w:val="28"/>
          <w:szCs w:val="28"/>
          <w:lang w:val="en-US"/>
        </w:rPr>
        <w:t>Metodika</w:t>
      </w:r>
      <w:proofErr w:type="spellEnd"/>
      <w:r w:rsidRPr="00D11575">
        <w:rPr>
          <w:i/>
          <w:color w:val="000000" w:themeColor="text1"/>
          <w:sz w:val="28"/>
          <w:szCs w:val="28"/>
          <w:lang w:val="en-US"/>
        </w:rPr>
        <w:t xml:space="preserve"> </w:t>
      </w:r>
      <w:proofErr w:type="spellStart"/>
      <w:r w:rsidRPr="00D11575">
        <w:rPr>
          <w:i/>
          <w:color w:val="000000" w:themeColor="text1"/>
          <w:sz w:val="28"/>
          <w:szCs w:val="28"/>
          <w:lang w:val="en-US"/>
        </w:rPr>
        <w:t>Fìzičnogo</w:t>
      </w:r>
      <w:proofErr w:type="spellEnd"/>
      <w:r w:rsidRPr="00D11575">
        <w:rPr>
          <w:i/>
          <w:color w:val="000000" w:themeColor="text1"/>
          <w:sz w:val="28"/>
          <w:szCs w:val="28"/>
          <w:lang w:val="en-US"/>
        </w:rPr>
        <w:t xml:space="preserve"> </w:t>
      </w:r>
      <w:proofErr w:type="spellStart"/>
      <w:r w:rsidRPr="00D11575">
        <w:rPr>
          <w:i/>
          <w:color w:val="000000" w:themeColor="text1"/>
          <w:sz w:val="28"/>
          <w:szCs w:val="28"/>
          <w:lang w:val="en-US"/>
        </w:rPr>
        <w:t>Vihovannâ</w:t>
      </w:r>
      <w:proofErr w:type="spellEnd"/>
      <w:r w:rsidRPr="00D11575">
        <w:rPr>
          <w:i/>
          <w:color w:val="000000" w:themeColor="text1"/>
          <w:sz w:val="28"/>
          <w:szCs w:val="28"/>
          <w:lang w:val="en-US"/>
        </w:rPr>
        <w:t>,</w:t>
      </w:r>
      <w:r w:rsidRPr="00D11575">
        <w:rPr>
          <w:color w:val="000000" w:themeColor="text1"/>
          <w:sz w:val="28"/>
          <w:szCs w:val="28"/>
          <w:lang w:val="en-US"/>
        </w:rPr>
        <w:t xml:space="preserve"> 21(3),</w:t>
      </w:r>
      <w:r w:rsidRPr="00D11575">
        <w:rPr>
          <w:rStyle w:val="apple-converted-space"/>
          <w:color w:val="000000" w:themeColor="text1"/>
          <w:sz w:val="28"/>
          <w:szCs w:val="28"/>
          <w:lang w:val="en-US"/>
        </w:rPr>
        <w:t> </w:t>
      </w:r>
      <w:r w:rsidRPr="00D11575">
        <w:rPr>
          <w:color w:val="000000" w:themeColor="text1"/>
          <w:sz w:val="28"/>
          <w:szCs w:val="28"/>
          <w:lang w:val="en-US"/>
        </w:rPr>
        <w:t>235-243.</w:t>
      </w:r>
    </w:p>
    <w:p w14:paraId="27D31586" w14:textId="77777777" w:rsidR="00D602A4" w:rsidRPr="00D602A4" w:rsidRDefault="00D602A4" w:rsidP="00D602A4">
      <w:pPr>
        <w:pStyle w:val="a5"/>
        <w:numPr>
          <w:ilvl w:val="0"/>
          <w:numId w:val="38"/>
        </w:numPr>
        <w:tabs>
          <w:tab w:val="left" w:pos="1134"/>
        </w:tabs>
        <w:spacing w:line="360" w:lineRule="auto"/>
        <w:ind w:left="0" w:firstLine="709"/>
        <w:jc w:val="both"/>
        <w:rPr>
          <w:color w:val="000000" w:themeColor="text1"/>
          <w:sz w:val="28"/>
          <w:szCs w:val="28"/>
          <w:lang w:val="uk-UA"/>
        </w:rPr>
      </w:pPr>
      <w:r w:rsidRPr="00D602A4">
        <w:rPr>
          <w:color w:val="000000" w:themeColor="text1"/>
          <w:sz w:val="28"/>
          <w:szCs w:val="28"/>
          <w:shd w:val="clear" w:color="auto" w:fill="FFFFFF"/>
          <w:lang w:val="en-US"/>
        </w:rPr>
        <w:t xml:space="preserve">Shuba L. Individual approach in motor abilities development for </w:t>
      </w:r>
      <w:proofErr w:type="gramStart"/>
      <w:r w:rsidRPr="00D602A4">
        <w:rPr>
          <w:color w:val="000000" w:themeColor="text1"/>
          <w:sz w:val="28"/>
          <w:szCs w:val="28"/>
          <w:shd w:val="clear" w:color="auto" w:fill="FFFFFF"/>
          <w:lang w:val="en-US"/>
        </w:rPr>
        <w:t>9-11 year old</w:t>
      </w:r>
      <w:proofErr w:type="gramEnd"/>
      <w:r w:rsidRPr="00D602A4">
        <w:rPr>
          <w:color w:val="000000" w:themeColor="text1"/>
          <w:sz w:val="28"/>
          <w:szCs w:val="28"/>
          <w:shd w:val="clear" w:color="auto" w:fill="FFFFFF"/>
          <w:lang w:val="en-US"/>
        </w:rPr>
        <w:t xml:space="preserve"> female volleyball players / L. Shuba, V. Shuba // </w:t>
      </w:r>
      <w:proofErr w:type="spellStart"/>
      <w:r w:rsidRPr="00D602A4">
        <w:rPr>
          <w:i/>
          <w:color w:val="000000" w:themeColor="text1"/>
          <w:sz w:val="28"/>
          <w:szCs w:val="28"/>
          <w:shd w:val="clear" w:color="auto" w:fill="FFFFFF"/>
        </w:rPr>
        <w:t>Науковий</w:t>
      </w:r>
      <w:proofErr w:type="spellEnd"/>
      <w:r w:rsidRPr="00D602A4">
        <w:rPr>
          <w:i/>
          <w:color w:val="000000" w:themeColor="text1"/>
          <w:sz w:val="28"/>
          <w:szCs w:val="28"/>
          <w:shd w:val="clear" w:color="auto" w:fill="FFFFFF"/>
          <w:lang w:val="en-US"/>
        </w:rPr>
        <w:t xml:space="preserve"> </w:t>
      </w:r>
      <w:proofErr w:type="spellStart"/>
      <w:r w:rsidRPr="00D602A4">
        <w:rPr>
          <w:i/>
          <w:color w:val="000000" w:themeColor="text1"/>
          <w:sz w:val="28"/>
          <w:szCs w:val="28"/>
          <w:shd w:val="clear" w:color="auto" w:fill="FFFFFF"/>
        </w:rPr>
        <w:t>часопис</w:t>
      </w:r>
      <w:proofErr w:type="spellEnd"/>
      <w:r w:rsidRPr="00D602A4">
        <w:rPr>
          <w:i/>
          <w:color w:val="000000" w:themeColor="text1"/>
          <w:sz w:val="28"/>
          <w:szCs w:val="28"/>
          <w:shd w:val="clear" w:color="auto" w:fill="FFFFFF"/>
          <w:lang w:val="en-US"/>
        </w:rPr>
        <w:t xml:space="preserve"> </w:t>
      </w:r>
      <w:proofErr w:type="spellStart"/>
      <w:r w:rsidRPr="00D602A4">
        <w:rPr>
          <w:i/>
          <w:color w:val="000000" w:themeColor="text1"/>
          <w:sz w:val="28"/>
          <w:szCs w:val="28"/>
          <w:shd w:val="clear" w:color="auto" w:fill="FFFFFF"/>
        </w:rPr>
        <w:t>Національного</w:t>
      </w:r>
      <w:proofErr w:type="spellEnd"/>
      <w:r w:rsidRPr="00D602A4">
        <w:rPr>
          <w:i/>
          <w:color w:val="000000" w:themeColor="text1"/>
          <w:sz w:val="28"/>
          <w:szCs w:val="28"/>
          <w:shd w:val="clear" w:color="auto" w:fill="FFFFFF"/>
          <w:lang w:val="en-US"/>
        </w:rPr>
        <w:t xml:space="preserve"> </w:t>
      </w:r>
      <w:proofErr w:type="spellStart"/>
      <w:r w:rsidRPr="00D602A4">
        <w:rPr>
          <w:i/>
          <w:color w:val="000000" w:themeColor="text1"/>
          <w:sz w:val="28"/>
          <w:szCs w:val="28"/>
          <w:shd w:val="clear" w:color="auto" w:fill="FFFFFF"/>
        </w:rPr>
        <w:t>педагогічного</w:t>
      </w:r>
      <w:proofErr w:type="spellEnd"/>
      <w:r w:rsidRPr="00D602A4">
        <w:rPr>
          <w:i/>
          <w:color w:val="000000" w:themeColor="text1"/>
          <w:sz w:val="28"/>
          <w:szCs w:val="28"/>
          <w:shd w:val="clear" w:color="auto" w:fill="FFFFFF"/>
          <w:lang w:val="en-US"/>
        </w:rPr>
        <w:t xml:space="preserve"> </w:t>
      </w:r>
      <w:proofErr w:type="spellStart"/>
      <w:r w:rsidRPr="00D602A4">
        <w:rPr>
          <w:i/>
          <w:color w:val="000000" w:themeColor="text1"/>
          <w:sz w:val="28"/>
          <w:szCs w:val="28"/>
          <w:shd w:val="clear" w:color="auto" w:fill="FFFFFF"/>
        </w:rPr>
        <w:t>університету</w:t>
      </w:r>
      <w:proofErr w:type="spellEnd"/>
      <w:r w:rsidRPr="00D602A4">
        <w:rPr>
          <w:i/>
          <w:color w:val="000000" w:themeColor="text1"/>
          <w:sz w:val="28"/>
          <w:szCs w:val="28"/>
          <w:shd w:val="clear" w:color="auto" w:fill="FFFFFF"/>
          <w:lang w:val="en-US"/>
        </w:rPr>
        <w:t xml:space="preserve"> </w:t>
      </w:r>
      <w:proofErr w:type="spellStart"/>
      <w:r w:rsidRPr="00D602A4">
        <w:rPr>
          <w:i/>
          <w:color w:val="000000" w:themeColor="text1"/>
          <w:sz w:val="28"/>
          <w:szCs w:val="28"/>
          <w:shd w:val="clear" w:color="auto" w:fill="FFFFFF"/>
        </w:rPr>
        <w:t>імені</w:t>
      </w:r>
      <w:proofErr w:type="spellEnd"/>
      <w:r w:rsidRPr="00D602A4">
        <w:rPr>
          <w:i/>
          <w:color w:val="000000" w:themeColor="text1"/>
          <w:sz w:val="28"/>
          <w:szCs w:val="28"/>
          <w:shd w:val="clear" w:color="auto" w:fill="FFFFFF"/>
          <w:lang w:val="en-US"/>
        </w:rPr>
        <w:t xml:space="preserve"> </w:t>
      </w:r>
      <w:r w:rsidRPr="00D602A4">
        <w:rPr>
          <w:i/>
          <w:color w:val="000000" w:themeColor="text1"/>
          <w:sz w:val="28"/>
          <w:szCs w:val="28"/>
          <w:shd w:val="clear" w:color="auto" w:fill="FFFFFF"/>
        </w:rPr>
        <w:t>М</w:t>
      </w:r>
      <w:r w:rsidRPr="00D602A4">
        <w:rPr>
          <w:i/>
          <w:color w:val="000000" w:themeColor="text1"/>
          <w:sz w:val="28"/>
          <w:szCs w:val="28"/>
          <w:shd w:val="clear" w:color="auto" w:fill="FFFFFF"/>
          <w:lang w:val="en-US"/>
        </w:rPr>
        <w:t xml:space="preserve">. </w:t>
      </w:r>
      <w:r w:rsidRPr="00D602A4">
        <w:rPr>
          <w:i/>
          <w:color w:val="000000" w:themeColor="text1"/>
          <w:sz w:val="28"/>
          <w:szCs w:val="28"/>
          <w:shd w:val="clear" w:color="auto" w:fill="FFFFFF"/>
        </w:rPr>
        <w:t>П</w:t>
      </w:r>
      <w:r w:rsidRPr="00D602A4">
        <w:rPr>
          <w:i/>
          <w:color w:val="000000" w:themeColor="text1"/>
          <w:sz w:val="28"/>
          <w:szCs w:val="28"/>
          <w:shd w:val="clear" w:color="auto" w:fill="FFFFFF"/>
          <w:lang w:val="en-US"/>
        </w:rPr>
        <w:t xml:space="preserve">. </w:t>
      </w:r>
      <w:proofErr w:type="spellStart"/>
      <w:r w:rsidRPr="00D602A4">
        <w:rPr>
          <w:i/>
          <w:color w:val="000000" w:themeColor="text1"/>
          <w:sz w:val="28"/>
          <w:szCs w:val="28"/>
          <w:shd w:val="clear" w:color="auto" w:fill="FFFFFF"/>
        </w:rPr>
        <w:t>Драгоманова</w:t>
      </w:r>
      <w:proofErr w:type="spellEnd"/>
      <w:r w:rsidRPr="00D602A4">
        <w:rPr>
          <w:color w:val="000000" w:themeColor="text1"/>
          <w:sz w:val="28"/>
          <w:szCs w:val="28"/>
          <w:shd w:val="clear" w:color="auto" w:fill="FFFFFF"/>
          <w:lang w:val="en-US"/>
        </w:rPr>
        <w:t xml:space="preserve">. </w:t>
      </w:r>
      <w:proofErr w:type="spellStart"/>
      <w:r w:rsidRPr="00D602A4">
        <w:rPr>
          <w:color w:val="000000" w:themeColor="text1"/>
          <w:sz w:val="28"/>
          <w:szCs w:val="28"/>
          <w:shd w:val="clear" w:color="auto" w:fill="FFFFFF"/>
        </w:rPr>
        <w:t>Серія</w:t>
      </w:r>
      <w:proofErr w:type="spellEnd"/>
      <w:r w:rsidRPr="00B37A6A">
        <w:rPr>
          <w:color w:val="000000" w:themeColor="text1"/>
          <w:sz w:val="28"/>
          <w:szCs w:val="28"/>
          <w:shd w:val="clear" w:color="auto" w:fill="FFFFFF"/>
        </w:rPr>
        <w:t xml:space="preserve"> </w:t>
      </w:r>
      <w:proofErr w:type="gramStart"/>
      <w:r w:rsidRPr="00B37A6A">
        <w:rPr>
          <w:color w:val="000000" w:themeColor="text1"/>
          <w:sz w:val="28"/>
          <w:szCs w:val="28"/>
          <w:shd w:val="clear" w:color="auto" w:fill="FFFFFF"/>
        </w:rPr>
        <w:t>15 :</w:t>
      </w:r>
      <w:proofErr w:type="gramEnd"/>
      <w:r w:rsidRPr="00B37A6A">
        <w:rPr>
          <w:color w:val="000000" w:themeColor="text1"/>
          <w:sz w:val="28"/>
          <w:szCs w:val="28"/>
          <w:shd w:val="clear" w:color="auto" w:fill="FFFFFF"/>
        </w:rPr>
        <w:t xml:space="preserve"> </w:t>
      </w:r>
      <w:proofErr w:type="spellStart"/>
      <w:r w:rsidRPr="00D602A4">
        <w:rPr>
          <w:color w:val="000000" w:themeColor="text1"/>
          <w:sz w:val="28"/>
          <w:szCs w:val="28"/>
          <w:shd w:val="clear" w:color="auto" w:fill="FFFFFF"/>
        </w:rPr>
        <w:t>Науково</w:t>
      </w:r>
      <w:r w:rsidRPr="00B37A6A">
        <w:rPr>
          <w:color w:val="000000" w:themeColor="text1"/>
          <w:sz w:val="28"/>
          <w:szCs w:val="28"/>
          <w:shd w:val="clear" w:color="auto" w:fill="FFFFFF"/>
        </w:rPr>
        <w:t>-</w:t>
      </w:r>
      <w:r w:rsidRPr="00D602A4">
        <w:rPr>
          <w:color w:val="000000" w:themeColor="text1"/>
          <w:sz w:val="28"/>
          <w:szCs w:val="28"/>
          <w:shd w:val="clear" w:color="auto" w:fill="FFFFFF"/>
        </w:rPr>
        <w:t>педагогічні</w:t>
      </w:r>
      <w:proofErr w:type="spellEnd"/>
      <w:r w:rsidRPr="00B37A6A">
        <w:rPr>
          <w:color w:val="000000" w:themeColor="text1"/>
          <w:sz w:val="28"/>
          <w:szCs w:val="28"/>
          <w:shd w:val="clear" w:color="auto" w:fill="FFFFFF"/>
        </w:rPr>
        <w:t xml:space="preserve"> </w:t>
      </w:r>
      <w:proofErr w:type="spellStart"/>
      <w:r w:rsidRPr="00D602A4">
        <w:rPr>
          <w:color w:val="000000" w:themeColor="text1"/>
          <w:sz w:val="28"/>
          <w:szCs w:val="28"/>
          <w:shd w:val="clear" w:color="auto" w:fill="FFFFFF"/>
        </w:rPr>
        <w:t>проблеми</w:t>
      </w:r>
      <w:proofErr w:type="spellEnd"/>
      <w:r w:rsidRPr="00B37A6A">
        <w:rPr>
          <w:color w:val="000000" w:themeColor="text1"/>
          <w:sz w:val="28"/>
          <w:szCs w:val="28"/>
          <w:shd w:val="clear" w:color="auto" w:fill="FFFFFF"/>
        </w:rPr>
        <w:t xml:space="preserve"> </w:t>
      </w:r>
      <w:proofErr w:type="spellStart"/>
      <w:r w:rsidRPr="00D602A4">
        <w:rPr>
          <w:color w:val="000000" w:themeColor="text1"/>
          <w:sz w:val="28"/>
          <w:szCs w:val="28"/>
          <w:shd w:val="clear" w:color="auto" w:fill="FFFFFF"/>
        </w:rPr>
        <w:t>фізичної</w:t>
      </w:r>
      <w:proofErr w:type="spellEnd"/>
      <w:r w:rsidRPr="00B37A6A">
        <w:rPr>
          <w:color w:val="000000" w:themeColor="text1"/>
          <w:sz w:val="28"/>
          <w:szCs w:val="28"/>
          <w:shd w:val="clear" w:color="auto" w:fill="FFFFFF"/>
        </w:rPr>
        <w:t xml:space="preserve"> </w:t>
      </w:r>
      <w:proofErr w:type="spellStart"/>
      <w:r w:rsidRPr="00D602A4">
        <w:rPr>
          <w:color w:val="000000" w:themeColor="text1"/>
          <w:sz w:val="28"/>
          <w:szCs w:val="28"/>
          <w:shd w:val="clear" w:color="auto" w:fill="FFFFFF"/>
        </w:rPr>
        <w:t>культури</w:t>
      </w:r>
      <w:proofErr w:type="spellEnd"/>
      <w:r w:rsidRPr="00B37A6A">
        <w:rPr>
          <w:color w:val="000000" w:themeColor="text1"/>
          <w:sz w:val="28"/>
          <w:szCs w:val="28"/>
          <w:shd w:val="clear" w:color="auto" w:fill="FFFFFF"/>
        </w:rPr>
        <w:t xml:space="preserve"> (</w:t>
      </w:r>
      <w:proofErr w:type="spellStart"/>
      <w:r w:rsidRPr="00D602A4">
        <w:rPr>
          <w:color w:val="000000" w:themeColor="text1"/>
          <w:sz w:val="28"/>
          <w:szCs w:val="28"/>
          <w:shd w:val="clear" w:color="auto" w:fill="FFFFFF"/>
        </w:rPr>
        <w:t>фізична</w:t>
      </w:r>
      <w:proofErr w:type="spellEnd"/>
      <w:r w:rsidRPr="00B37A6A">
        <w:rPr>
          <w:color w:val="000000" w:themeColor="text1"/>
          <w:sz w:val="28"/>
          <w:szCs w:val="28"/>
          <w:shd w:val="clear" w:color="auto" w:fill="FFFFFF"/>
        </w:rPr>
        <w:t xml:space="preserve"> </w:t>
      </w:r>
      <w:r w:rsidRPr="00D602A4">
        <w:rPr>
          <w:color w:val="000000" w:themeColor="text1"/>
          <w:sz w:val="28"/>
          <w:szCs w:val="28"/>
          <w:shd w:val="clear" w:color="auto" w:fill="FFFFFF"/>
        </w:rPr>
        <w:t>культура</w:t>
      </w:r>
      <w:r w:rsidRPr="00B37A6A">
        <w:rPr>
          <w:color w:val="000000" w:themeColor="text1"/>
          <w:sz w:val="28"/>
          <w:szCs w:val="28"/>
          <w:shd w:val="clear" w:color="auto" w:fill="FFFFFF"/>
        </w:rPr>
        <w:t xml:space="preserve"> </w:t>
      </w:r>
      <w:r w:rsidRPr="00D602A4">
        <w:rPr>
          <w:color w:val="000000" w:themeColor="text1"/>
          <w:sz w:val="28"/>
          <w:szCs w:val="28"/>
          <w:shd w:val="clear" w:color="auto" w:fill="FFFFFF"/>
        </w:rPr>
        <w:t>і</w:t>
      </w:r>
      <w:r w:rsidRPr="00B37A6A">
        <w:rPr>
          <w:color w:val="000000" w:themeColor="text1"/>
          <w:sz w:val="28"/>
          <w:szCs w:val="28"/>
          <w:shd w:val="clear" w:color="auto" w:fill="FFFFFF"/>
        </w:rPr>
        <w:t xml:space="preserve"> </w:t>
      </w:r>
      <w:r w:rsidRPr="00D602A4">
        <w:rPr>
          <w:color w:val="000000" w:themeColor="text1"/>
          <w:sz w:val="28"/>
          <w:szCs w:val="28"/>
          <w:shd w:val="clear" w:color="auto" w:fill="FFFFFF"/>
        </w:rPr>
        <w:t>спорт</w:t>
      </w:r>
      <w:r w:rsidRPr="00B37A6A">
        <w:rPr>
          <w:color w:val="000000" w:themeColor="text1"/>
          <w:sz w:val="28"/>
          <w:szCs w:val="28"/>
          <w:shd w:val="clear" w:color="auto" w:fill="FFFFFF"/>
        </w:rPr>
        <w:t xml:space="preserve">) : </w:t>
      </w:r>
      <w:proofErr w:type="spellStart"/>
      <w:r w:rsidRPr="00D602A4">
        <w:rPr>
          <w:color w:val="000000" w:themeColor="text1"/>
          <w:sz w:val="28"/>
          <w:szCs w:val="28"/>
          <w:shd w:val="clear" w:color="auto" w:fill="FFFFFF"/>
        </w:rPr>
        <w:t>зб</w:t>
      </w:r>
      <w:proofErr w:type="spellEnd"/>
      <w:r w:rsidRPr="00B37A6A">
        <w:rPr>
          <w:color w:val="000000" w:themeColor="text1"/>
          <w:sz w:val="28"/>
          <w:szCs w:val="28"/>
          <w:shd w:val="clear" w:color="auto" w:fill="FFFFFF"/>
        </w:rPr>
        <w:t xml:space="preserve">. </w:t>
      </w:r>
      <w:r w:rsidRPr="00D602A4">
        <w:rPr>
          <w:color w:val="000000" w:themeColor="text1"/>
          <w:sz w:val="28"/>
          <w:szCs w:val="28"/>
          <w:shd w:val="clear" w:color="auto" w:fill="FFFFFF"/>
        </w:rPr>
        <w:t>наук</w:t>
      </w:r>
      <w:r w:rsidRPr="00B37A6A">
        <w:rPr>
          <w:color w:val="000000" w:themeColor="text1"/>
          <w:sz w:val="28"/>
          <w:szCs w:val="28"/>
          <w:shd w:val="clear" w:color="auto" w:fill="FFFFFF"/>
        </w:rPr>
        <w:t xml:space="preserve">. </w:t>
      </w:r>
      <w:proofErr w:type="spellStart"/>
      <w:r w:rsidRPr="00D602A4">
        <w:rPr>
          <w:color w:val="000000" w:themeColor="text1"/>
          <w:sz w:val="28"/>
          <w:szCs w:val="28"/>
          <w:shd w:val="clear" w:color="auto" w:fill="FFFFFF"/>
        </w:rPr>
        <w:t>праць</w:t>
      </w:r>
      <w:proofErr w:type="spellEnd"/>
      <w:r w:rsidRPr="00B37A6A">
        <w:rPr>
          <w:color w:val="000000" w:themeColor="text1"/>
          <w:sz w:val="28"/>
          <w:szCs w:val="28"/>
          <w:shd w:val="clear" w:color="auto" w:fill="FFFFFF"/>
        </w:rPr>
        <w:t xml:space="preserve">.  </w:t>
      </w:r>
      <w:proofErr w:type="spellStart"/>
      <w:proofErr w:type="gramStart"/>
      <w:r w:rsidRPr="00D602A4">
        <w:rPr>
          <w:color w:val="000000" w:themeColor="text1"/>
          <w:sz w:val="28"/>
          <w:szCs w:val="28"/>
          <w:shd w:val="clear" w:color="auto" w:fill="FFFFFF"/>
        </w:rPr>
        <w:t>Київ</w:t>
      </w:r>
      <w:proofErr w:type="spellEnd"/>
      <w:r w:rsidRPr="00B37A6A">
        <w:rPr>
          <w:color w:val="000000" w:themeColor="text1"/>
          <w:sz w:val="28"/>
          <w:szCs w:val="28"/>
          <w:shd w:val="clear" w:color="auto" w:fill="FFFFFF"/>
        </w:rPr>
        <w:t xml:space="preserve"> :</w:t>
      </w:r>
      <w:proofErr w:type="gramEnd"/>
      <w:r w:rsidRPr="00B37A6A">
        <w:rPr>
          <w:color w:val="000000" w:themeColor="text1"/>
          <w:sz w:val="28"/>
          <w:szCs w:val="28"/>
          <w:shd w:val="clear" w:color="auto" w:fill="FFFFFF"/>
        </w:rPr>
        <w:t xml:space="preserve"> </w:t>
      </w:r>
      <w:r w:rsidRPr="00D602A4">
        <w:rPr>
          <w:color w:val="000000" w:themeColor="text1"/>
          <w:sz w:val="28"/>
          <w:szCs w:val="28"/>
          <w:shd w:val="clear" w:color="auto" w:fill="FFFFFF"/>
        </w:rPr>
        <w:t>Вид</w:t>
      </w:r>
      <w:r w:rsidRPr="00B37A6A">
        <w:rPr>
          <w:color w:val="000000" w:themeColor="text1"/>
          <w:sz w:val="28"/>
          <w:szCs w:val="28"/>
          <w:shd w:val="clear" w:color="auto" w:fill="FFFFFF"/>
        </w:rPr>
        <w:t>-</w:t>
      </w:r>
      <w:r w:rsidRPr="00D602A4">
        <w:rPr>
          <w:color w:val="000000" w:themeColor="text1"/>
          <w:sz w:val="28"/>
          <w:szCs w:val="28"/>
          <w:shd w:val="clear" w:color="auto" w:fill="FFFFFF"/>
        </w:rPr>
        <w:t>во</w:t>
      </w:r>
      <w:r w:rsidRPr="00B37A6A">
        <w:rPr>
          <w:color w:val="000000" w:themeColor="text1"/>
          <w:sz w:val="28"/>
          <w:szCs w:val="28"/>
          <w:shd w:val="clear" w:color="auto" w:fill="FFFFFF"/>
        </w:rPr>
        <w:t xml:space="preserve"> </w:t>
      </w:r>
      <w:r w:rsidRPr="00D602A4">
        <w:rPr>
          <w:color w:val="000000" w:themeColor="text1"/>
          <w:sz w:val="28"/>
          <w:szCs w:val="28"/>
          <w:shd w:val="clear" w:color="auto" w:fill="FFFFFF"/>
        </w:rPr>
        <w:t>НПУ</w:t>
      </w:r>
      <w:r w:rsidRPr="00B37A6A">
        <w:rPr>
          <w:color w:val="000000" w:themeColor="text1"/>
          <w:sz w:val="28"/>
          <w:szCs w:val="28"/>
          <w:shd w:val="clear" w:color="auto" w:fill="FFFFFF"/>
        </w:rPr>
        <w:t xml:space="preserve"> </w:t>
      </w:r>
      <w:proofErr w:type="spellStart"/>
      <w:r w:rsidRPr="00D602A4">
        <w:rPr>
          <w:color w:val="000000" w:themeColor="text1"/>
          <w:sz w:val="28"/>
          <w:szCs w:val="28"/>
          <w:shd w:val="clear" w:color="auto" w:fill="FFFFFF"/>
        </w:rPr>
        <w:t>імені</w:t>
      </w:r>
      <w:proofErr w:type="spellEnd"/>
      <w:r w:rsidRPr="00B37A6A">
        <w:rPr>
          <w:color w:val="000000" w:themeColor="text1"/>
          <w:sz w:val="28"/>
          <w:szCs w:val="28"/>
          <w:shd w:val="clear" w:color="auto" w:fill="FFFFFF"/>
        </w:rPr>
        <w:t xml:space="preserve"> </w:t>
      </w:r>
      <w:r w:rsidRPr="00D602A4">
        <w:rPr>
          <w:color w:val="000000" w:themeColor="text1"/>
          <w:sz w:val="28"/>
          <w:szCs w:val="28"/>
          <w:shd w:val="clear" w:color="auto" w:fill="FFFFFF"/>
        </w:rPr>
        <w:t>М</w:t>
      </w:r>
      <w:r w:rsidRPr="00B37A6A">
        <w:rPr>
          <w:color w:val="000000" w:themeColor="text1"/>
          <w:sz w:val="28"/>
          <w:szCs w:val="28"/>
          <w:shd w:val="clear" w:color="auto" w:fill="FFFFFF"/>
        </w:rPr>
        <w:t xml:space="preserve">. </w:t>
      </w:r>
      <w:r w:rsidRPr="00D602A4">
        <w:rPr>
          <w:color w:val="000000" w:themeColor="text1"/>
          <w:sz w:val="28"/>
          <w:szCs w:val="28"/>
          <w:shd w:val="clear" w:color="auto" w:fill="FFFFFF"/>
        </w:rPr>
        <w:t>П</w:t>
      </w:r>
      <w:r w:rsidRPr="00B37A6A">
        <w:rPr>
          <w:color w:val="000000" w:themeColor="text1"/>
          <w:sz w:val="28"/>
          <w:szCs w:val="28"/>
          <w:shd w:val="clear" w:color="auto" w:fill="FFFFFF"/>
        </w:rPr>
        <w:t xml:space="preserve">. </w:t>
      </w:r>
      <w:proofErr w:type="spellStart"/>
      <w:r w:rsidRPr="00D602A4">
        <w:rPr>
          <w:color w:val="000000" w:themeColor="text1"/>
          <w:sz w:val="28"/>
          <w:szCs w:val="28"/>
          <w:shd w:val="clear" w:color="auto" w:fill="FFFFFF"/>
        </w:rPr>
        <w:t>Драгоманова</w:t>
      </w:r>
      <w:proofErr w:type="spellEnd"/>
      <w:r w:rsidRPr="00B37A6A">
        <w:rPr>
          <w:color w:val="000000" w:themeColor="text1"/>
          <w:sz w:val="28"/>
          <w:szCs w:val="28"/>
          <w:shd w:val="clear" w:color="auto" w:fill="FFFFFF"/>
        </w:rPr>
        <w:t xml:space="preserve">, 2022.  </w:t>
      </w:r>
      <w:r w:rsidRPr="00D602A4">
        <w:rPr>
          <w:color w:val="000000" w:themeColor="text1"/>
          <w:sz w:val="28"/>
          <w:szCs w:val="28"/>
          <w:shd w:val="clear" w:color="auto" w:fill="FFFFFF"/>
        </w:rPr>
        <w:t>Вип</w:t>
      </w:r>
      <w:r w:rsidRPr="00B37A6A">
        <w:rPr>
          <w:color w:val="000000" w:themeColor="text1"/>
          <w:sz w:val="28"/>
          <w:szCs w:val="28"/>
          <w:shd w:val="clear" w:color="auto" w:fill="FFFFFF"/>
        </w:rPr>
        <w:t xml:space="preserve">. 3 (148).  </w:t>
      </w:r>
      <w:r w:rsidRPr="00D602A4">
        <w:rPr>
          <w:color w:val="000000" w:themeColor="text1"/>
          <w:sz w:val="28"/>
          <w:szCs w:val="28"/>
          <w:shd w:val="clear" w:color="auto" w:fill="FFFFFF"/>
        </w:rPr>
        <w:t>С</w:t>
      </w:r>
      <w:r w:rsidRPr="00B37A6A">
        <w:rPr>
          <w:color w:val="000000" w:themeColor="text1"/>
          <w:sz w:val="28"/>
          <w:szCs w:val="28"/>
          <w:shd w:val="clear" w:color="auto" w:fill="FFFFFF"/>
        </w:rPr>
        <w:t>. 10-13.</w:t>
      </w:r>
      <w:r w:rsidRPr="00D602A4">
        <w:rPr>
          <w:color w:val="000000" w:themeColor="text1"/>
          <w:sz w:val="28"/>
          <w:szCs w:val="28"/>
          <w:shd w:val="clear" w:color="auto" w:fill="FFFFFF"/>
          <w:lang w:val="en-US"/>
        </w:rPr>
        <w:t> </w:t>
      </w:r>
    </w:p>
    <w:p w14:paraId="67ED80D5" w14:textId="77777777" w:rsidR="004F2403" w:rsidRPr="00E23257" w:rsidRDefault="004F2403" w:rsidP="004F2403">
      <w:pPr>
        <w:pStyle w:val="af"/>
        <w:tabs>
          <w:tab w:val="left" w:pos="1134"/>
        </w:tabs>
        <w:ind w:firstLine="709"/>
        <w:rPr>
          <w:b/>
          <w:lang w:val="uk-UA"/>
        </w:rPr>
      </w:pPr>
    </w:p>
    <w:p w14:paraId="1D744C57" w14:textId="77777777" w:rsidR="004F2403" w:rsidRPr="00492C1E" w:rsidRDefault="004F2403" w:rsidP="000D1B05">
      <w:pPr>
        <w:jc w:val="both"/>
        <w:rPr>
          <w:sz w:val="28"/>
          <w:szCs w:val="28"/>
          <w:lang w:val="uk-UA"/>
        </w:rPr>
      </w:pPr>
    </w:p>
    <w:sectPr w:rsidR="004F2403" w:rsidRPr="00492C1E" w:rsidSect="004F4E7D">
      <w:footerReference w:type="even"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015B" w14:textId="77777777" w:rsidR="0087520F" w:rsidRDefault="0087520F" w:rsidP="004F4E7D">
      <w:r>
        <w:separator/>
      </w:r>
    </w:p>
  </w:endnote>
  <w:endnote w:type="continuationSeparator" w:id="0">
    <w:p w14:paraId="46668D28" w14:textId="77777777" w:rsidR="0087520F" w:rsidRDefault="0087520F" w:rsidP="004F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629896482"/>
      <w:docPartObj>
        <w:docPartGallery w:val="Page Numbers (Bottom of Page)"/>
        <w:docPartUnique/>
      </w:docPartObj>
    </w:sdtPr>
    <w:sdtContent>
      <w:p w14:paraId="5CB1E05D" w14:textId="77777777" w:rsidR="004F4E7D" w:rsidRDefault="004F4E7D" w:rsidP="00BF7C7F">
        <w:pPr>
          <w:pStyle w:val="ad"/>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2EF936E3" w14:textId="77777777" w:rsidR="004F4E7D" w:rsidRDefault="004F4E7D" w:rsidP="004F4E7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578016967"/>
      <w:docPartObj>
        <w:docPartGallery w:val="Page Numbers (Bottom of Page)"/>
        <w:docPartUnique/>
      </w:docPartObj>
    </w:sdtPr>
    <w:sdtContent>
      <w:p w14:paraId="18409226" w14:textId="77777777" w:rsidR="004F4E7D" w:rsidRDefault="004F4E7D" w:rsidP="00BF7C7F">
        <w:pPr>
          <w:pStyle w:val="ad"/>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sdtContent>
  </w:sdt>
  <w:p w14:paraId="00337F9E" w14:textId="77777777" w:rsidR="004F4E7D" w:rsidRDefault="004F4E7D" w:rsidP="004F4E7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5A76" w14:textId="77777777" w:rsidR="0087520F" w:rsidRDefault="0087520F" w:rsidP="004F4E7D">
      <w:r>
        <w:separator/>
      </w:r>
    </w:p>
  </w:footnote>
  <w:footnote w:type="continuationSeparator" w:id="0">
    <w:p w14:paraId="1F4C09B1" w14:textId="77777777" w:rsidR="0087520F" w:rsidRDefault="0087520F" w:rsidP="004F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963"/>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 w15:restartNumberingAfterBreak="0">
    <w:nsid w:val="0E5B7593"/>
    <w:multiLevelType w:val="hybridMultilevel"/>
    <w:tmpl w:val="A3E28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3" w15:restartNumberingAfterBreak="0">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3611A34"/>
    <w:multiLevelType w:val="hybridMultilevel"/>
    <w:tmpl w:val="CA6C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041F9"/>
    <w:multiLevelType w:val="hybridMultilevel"/>
    <w:tmpl w:val="E4728AB6"/>
    <w:lvl w:ilvl="0" w:tplc="FB12A8D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9315D"/>
    <w:multiLevelType w:val="hybridMultilevel"/>
    <w:tmpl w:val="55B09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613ED"/>
    <w:multiLevelType w:val="hybridMultilevel"/>
    <w:tmpl w:val="4F4A3378"/>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20867392"/>
    <w:multiLevelType w:val="hybridMultilevel"/>
    <w:tmpl w:val="0A769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421D84"/>
    <w:multiLevelType w:val="hybridMultilevel"/>
    <w:tmpl w:val="F82EABFC"/>
    <w:lvl w:ilvl="0" w:tplc="B490A2A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21310"/>
    <w:multiLevelType w:val="multilevel"/>
    <w:tmpl w:val="F50C52A8"/>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2" w15:restartNumberingAfterBreak="0">
    <w:nsid w:val="31316CFE"/>
    <w:multiLevelType w:val="hybridMultilevel"/>
    <w:tmpl w:val="00A4F59E"/>
    <w:lvl w:ilvl="0" w:tplc="0C9AA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6605B9"/>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4" w15:restartNumberingAfterBreak="0">
    <w:nsid w:val="384B4531"/>
    <w:multiLevelType w:val="hybridMultilevel"/>
    <w:tmpl w:val="4344D4BC"/>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2156F22"/>
    <w:multiLevelType w:val="multilevel"/>
    <w:tmpl w:val="875416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CE46AC"/>
    <w:multiLevelType w:val="hybridMultilevel"/>
    <w:tmpl w:val="C574AA66"/>
    <w:lvl w:ilvl="0" w:tplc="6E3A20C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0B5E2A"/>
    <w:multiLevelType w:val="hybridMultilevel"/>
    <w:tmpl w:val="84DA3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F5214"/>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15:restartNumberingAfterBreak="0">
    <w:nsid w:val="4F220712"/>
    <w:multiLevelType w:val="hybridMultilevel"/>
    <w:tmpl w:val="D2E07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E00085"/>
    <w:multiLevelType w:val="hybridMultilevel"/>
    <w:tmpl w:val="2DD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22" w15:restartNumberingAfterBreak="0">
    <w:nsid w:val="514B6D6E"/>
    <w:multiLevelType w:val="hybridMultilevel"/>
    <w:tmpl w:val="32D22B6C"/>
    <w:lvl w:ilvl="0" w:tplc="E8BAB214">
      <w:start w:val="221"/>
      <w:numFmt w:val="decimal"/>
      <w:lvlText w:val="%1."/>
      <w:lvlJc w:val="left"/>
      <w:pPr>
        <w:ind w:left="642" w:hanging="5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4" w15:restartNumberingAfterBreak="0">
    <w:nsid w:val="5A9B3E52"/>
    <w:multiLevelType w:val="multilevel"/>
    <w:tmpl w:val="0694D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58A22DB"/>
    <w:multiLevelType w:val="hybridMultilevel"/>
    <w:tmpl w:val="B73A9A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93E2DF1"/>
    <w:multiLevelType w:val="hybridMultilevel"/>
    <w:tmpl w:val="856C1F30"/>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5C4B68"/>
    <w:multiLevelType w:val="hybridMultilevel"/>
    <w:tmpl w:val="3D008A4E"/>
    <w:lvl w:ilvl="0" w:tplc="0419000D">
      <w:start w:val="1"/>
      <w:numFmt w:val="bullet"/>
      <w:lvlText w:val=""/>
      <w:lvlJc w:val="left"/>
      <w:pPr>
        <w:ind w:left="1420" w:hanging="360"/>
      </w:pPr>
      <w:rPr>
        <w:rFonts w:ascii="Wingdings" w:hAnsi="Wingdings" w:hint="default"/>
      </w:rPr>
    </w:lvl>
    <w:lvl w:ilvl="1" w:tplc="0419000B">
      <w:start w:val="1"/>
      <w:numFmt w:val="bullet"/>
      <w:lvlText w:val=""/>
      <w:lvlJc w:val="left"/>
      <w:pPr>
        <w:ind w:left="2140" w:hanging="360"/>
      </w:pPr>
      <w:rPr>
        <w:rFonts w:ascii="Wingdings" w:hAnsi="Wingdings"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15:restartNumberingAfterBreak="0">
    <w:nsid w:val="6AC00EA4"/>
    <w:multiLevelType w:val="hybridMultilevel"/>
    <w:tmpl w:val="A14C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3D3724"/>
    <w:multiLevelType w:val="hybridMultilevel"/>
    <w:tmpl w:val="DFC2B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310125"/>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5" w15:restartNumberingAfterBreak="0">
    <w:nsid w:val="776C38CD"/>
    <w:multiLevelType w:val="hybridMultilevel"/>
    <w:tmpl w:val="014897F8"/>
    <w:lvl w:ilvl="0" w:tplc="9C18C30A">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BD31CEC"/>
    <w:multiLevelType w:val="multilevel"/>
    <w:tmpl w:val="61043B0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BE62D7"/>
    <w:multiLevelType w:val="hybridMultilevel"/>
    <w:tmpl w:val="4F3ACE74"/>
    <w:lvl w:ilvl="0" w:tplc="51D48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2585394">
    <w:abstractNumId w:val="23"/>
  </w:num>
  <w:num w:numId="2" w16cid:durableId="1544518073">
    <w:abstractNumId w:val="11"/>
  </w:num>
  <w:num w:numId="3" w16cid:durableId="795023150">
    <w:abstractNumId w:val="37"/>
  </w:num>
  <w:num w:numId="4" w16cid:durableId="1758280569">
    <w:abstractNumId w:val="13"/>
  </w:num>
  <w:num w:numId="5" w16cid:durableId="701782761">
    <w:abstractNumId w:val="2"/>
  </w:num>
  <w:num w:numId="6" w16cid:durableId="472606496">
    <w:abstractNumId w:val="3"/>
  </w:num>
  <w:num w:numId="7" w16cid:durableId="144854949">
    <w:abstractNumId w:val="33"/>
  </w:num>
  <w:num w:numId="8" w16cid:durableId="1781217773">
    <w:abstractNumId w:val="32"/>
  </w:num>
  <w:num w:numId="9" w16cid:durableId="1885940024">
    <w:abstractNumId w:val="30"/>
  </w:num>
  <w:num w:numId="10" w16cid:durableId="42095535">
    <w:abstractNumId w:val="7"/>
  </w:num>
  <w:num w:numId="11" w16cid:durableId="483203650">
    <w:abstractNumId w:val="27"/>
  </w:num>
  <w:num w:numId="12" w16cid:durableId="1245982">
    <w:abstractNumId w:val="19"/>
  </w:num>
  <w:num w:numId="13" w16cid:durableId="293215935">
    <w:abstractNumId w:val="9"/>
  </w:num>
  <w:num w:numId="14" w16cid:durableId="1987539653">
    <w:abstractNumId w:val="35"/>
  </w:num>
  <w:num w:numId="15" w16cid:durableId="672487818">
    <w:abstractNumId w:val="16"/>
  </w:num>
  <w:num w:numId="16" w16cid:durableId="1847935557">
    <w:abstractNumId w:val="14"/>
  </w:num>
  <w:num w:numId="17" w16cid:durableId="1413433282">
    <w:abstractNumId w:val="17"/>
  </w:num>
  <w:num w:numId="18" w16cid:durableId="493954978">
    <w:abstractNumId w:val="20"/>
  </w:num>
  <w:num w:numId="19" w16cid:durableId="346639158">
    <w:abstractNumId w:val="10"/>
  </w:num>
  <w:num w:numId="20" w16cid:durableId="848522189">
    <w:abstractNumId w:val="15"/>
  </w:num>
  <w:num w:numId="21" w16cid:durableId="591165425">
    <w:abstractNumId w:val="34"/>
  </w:num>
  <w:num w:numId="22" w16cid:durableId="33315824">
    <w:abstractNumId w:val="26"/>
  </w:num>
  <w:num w:numId="23" w16cid:durableId="1684018326">
    <w:abstractNumId w:val="4"/>
  </w:num>
  <w:num w:numId="24" w16cid:durableId="327947832">
    <w:abstractNumId w:val="36"/>
  </w:num>
  <w:num w:numId="25" w16cid:durableId="1821726090">
    <w:abstractNumId w:val="12"/>
  </w:num>
  <w:num w:numId="26" w16cid:durableId="832648903">
    <w:abstractNumId w:val="18"/>
  </w:num>
  <w:num w:numId="27" w16cid:durableId="1162770205">
    <w:abstractNumId w:val="0"/>
  </w:num>
  <w:num w:numId="28" w16cid:durableId="1713337973">
    <w:abstractNumId w:val="29"/>
  </w:num>
  <w:num w:numId="29" w16cid:durableId="366028785">
    <w:abstractNumId w:val="1"/>
  </w:num>
  <w:num w:numId="30" w16cid:durableId="657079812">
    <w:abstractNumId w:val="8"/>
  </w:num>
  <w:num w:numId="31" w16cid:durableId="215359469">
    <w:abstractNumId w:val="25"/>
  </w:num>
  <w:num w:numId="32" w16cid:durableId="780035833">
    <w:abstractNumId w:val="28"/>
  </w:num>
  <w:num w:numId="33" w16cid:durableId="297875975">
    <w:abstractNumId w:val="38"/>
  </w:num>
  <w:num w:numId="34" w16cid:durableId="1408962653">
    <w:abstractNumId w:val="21"/>
  </w:num>
  <w:num w:numId="35" w16cid:durableId="631639236">
    <w:abstractNumId w:val="6"/>
  </w:num>
  <w:num w:numId="36" w16cid:durableId="1710373461">
    <w:abstractNumId w:val="24"/>
  </w:num>
  <w:num w:numId="37" w16cid:durableId="1273590832">
    <w:abstractNumId w:val="31"/>
  </w:num>
  <w:num w:numId="38" w16cid:durableId="2107261209">
    <w:abstractNumId w:val="5"/>
  </w:num>
  <w:num w:numId="39" w16cid:durableId="15574003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30"/>
    <w:rsid w:val="00003F39"/>
    <w:rsid w:val="000259AE"/>
    <w:rsid w:val="00037ECC"/>
    <w:rsid w:val="00062B61"/>
    <w:rsid w:val="000B28D6"/>
    <w:rsid w:val="000C75ED"/>
    <w:rsid w:val="000C7CE0"/>
    <w:rsid w:val="000D1B05"/>
    <w:rsid w:val="000E6ACA"/>
    <w:rsid w:val="00102E6C"/>
    <w:rsid w:val="00181AF9"/>
    <w:rsid w:val="00182C0D"/>
    <w:rsid w:val="001926A9"/>
    <w:rsid w:val="001D3A81"/>
    <w:rsid w:val="001E2AC3"/>
    <w:rsid w:val="001F0E90"/>
    <w:rsid w:val="002325FC"/>
    <w:rsid w:val="002700C7"/>
    <w:rsid w:val="002C2C43"/>
    <w:rsid w:val="002D6762"/>
    <w:rsid w:val="003046D1"/>
    <w:rsid w:val="003071B4"/>
    <w:rsid w:val="00323ED7"/>
    <w:rsid w:val="00340953"/>
    <w:rsid w:val="00375005"/>
    <w:rsid w:val="003767A2"/>
    <w:rsid w:val="003E133B"/>
    <w:rsid w:val="003E2CED"/>
    <w:rsid w:val="00426E57"/>
    <w:rsid w:val="00430F6F"/>
    <w:rsid w:val="004572EA"/>
    <w:rsid w:val="00464047"/>
    <w:rsid w:val="00484FE0"/>
    <w:rsid w:val="00485CCE"/>
    <w:rsid w:val="00492C1E"/>
    <w:rsid w:val="00492DBA"/>
    <w:rsid w:val="004A0EC9"/>
    <w:rsid w:val="004B4BA5"/>
    <w:rsid w:val="004C4F0A"/>
    <w:rsid w:val="004D07F9"/>
    <w:rsid w:val="004F2403"/>
    <w:rsid w:val="004F4E7D"/>
    <w:rsid w:val="00564246"/>
    <w:rsid w:val="00586C3F"/>
    <w:rsid w:val="005A48AE"/>
    <w:rsid w:val="0061528D"/>
    <w:rsid w:val="006279ED"/>
    <w:rsid w:val="006400FE"/>
    <w:rsid w:val="006435DC"/>
    <w:rsid w:val="006843B5"/>
    <w:rsid w:val="006A1AA9"/>
    <w:rsid w:val="006B1BBF"/>
    <w:rsid w:val="006D470F"/>
    <w:rsid w:val="006D731D"/>
    <w:rsid w:val="006F1B7B"/>
    <w:rsid w:val="007603BD"/>
    <w:rsid w:val="00777D4C"/>
    <w:rsid w:val="00794C39"/>
    <w:rsid w:val="007A4E69"/>
    <w:rsid w:val="007E647E"/>
    <w:rsid w:val="00815E33"/>
    <w:rsid w:val="0084214B"/>
    <w:rsid w:val="00846266"/>
    <w:rsid w:val="0085087E"/>
    <w:rsid w:val="0087520F"/>
    <w:rsid w:val="008B13AE"/>
    <w:rsid w:val="008B768E"/>
    <w:rsid w:val="008C4D60"/>
    <w:rsid w:val="00901012"/>
    <w:rsid w:val="0090519D"/>
    <w:rsid w:val="00913860"/>
    <w:rsid w:val="009268B9"/>
    <w:rsid w:val="00935534"/>
    <w:rsid w:val="0096247E"/>
    <w:rsid w:val="009748F5"/>
    <w:rsid w:val="00985E0E"/>
    <w:rsid w:val="009A1EAA"/>
    <w:rsid w:val="009B71AE"/>
    <w:rsid w:val="00A0032E"/>
    <w:rsid w:val="00A14DC2"/>
    <w:rsid w:val="00A23A7E"/>
    <w:rsid w:val="00A30330"/>
    <w:rsid w:val="00A32EEE"/>
    <w:rsid w:val="00A42C03"/>
    <w:rsid w:val="00A536D0"/>
    <w:rsid w:val="00A62E63"/>
    <w:rsid w:val="00A72CC0"/>
    <w:rsid w:val="00A74F0D"/>
    <w:rsid w:val="00AC08CD"/>
    <w:rsid w:val="00AD36CA"/>
    <w:rsid w:val="00AD42B6"/>
    <w:rsid w:val="00AD7CE3"/>
    <w:rsid w:val="00AF2386"/>
    <w:rsid w:val="00B20916"/>
    <w:rsid w:val="00B20AA5"/>
    <w:rsid w:val="00B23E16"/>
    <w:rsid w:val="00B37A6A"/>
    <w:rsid w:val="00B449B2"/>
    <w:rsid w:val="00BC7716"/>
    <w:rsid w:val="00C03C40"/>
    <w:rsid w:val="00C27977"/>
    <w:rsid w:val="00C3125A"/>
    <w:rsid w:val="00C33D72"/>
    <w:rsid w:val="00C57CC7"/>
    <w:rsid w:val="00C63930"/>
    <w:rsid w:val="00C74A28"/>
    <w:rsid w:val="00C8137E"/>
    <w:rsid w:val="00CA20B8"/>
    <w:rsid w:val="00CB4345"/>
    <w:rsid w:val="00CC1875"/>
    <w:rsid w:val="00CD214E"/>
    <w:rsid w:val="00D05904"/>
    <w:rsid w:val="00D11575"/>
    <w:rsid w:val="00D52DAB"/>
    <w:rsid w:val="00D535BF"/>
    <w:rsid w:val="00D54C30"/>
    <w:rsid w:val="00D602A4"/>
    <w:rsid w:val="00DC1AFF"/>
    <w:rsid w:val="00DD5F5A"/>
    <w:rsid w:val="00E53414"/>
    <w:rsid w:val="00E87060"/>
    <w:rsid w:val="00EA4907"/>
    <w:rsid w:val="00EE4396"/>
    <w:rsid w:val="00EE669F"/>
    <w:rsid w:val="00EF219E"/>
    <w:rsid w:val="00F141CD"/>
    <w:rsid w:val="00F339BF"/>
    <w:rsid w:val="00F3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6E16"/>
  <w15:chartTrackingRefBased/>
  <w15:docId w15:val="{D0E708C9-24CF-664B-ABA9-9AB0F668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C30"/>
    <w:rPr>
      <w:rFonts w:ascii="Times New Roman" w:eastAsia="Times New Roman" w:hAnsi="Times New Roman" w:cs="Times New Roman"/>
      <w:lang w:eastAsia="ru-RU"/>
    </w:rPr>
  </w:style>
  <w:style w:type="paragraph" w:styleId="1">
    <w:name w:val="heading 1"/>
    <w:basedOn w:val="a"/>
    <w:next w:val="a"/>
    <w:link w:val="10"/>
    <w:qFormat/>
    <w:rsid w:val="00D54C3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4F24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F240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C30"/>
    <w:rPr>
      <w:rFonts w:ascii="Arial" w:eastAsia="Times New Roman" w:hAnsi="Arial" w:cs="Arial"/>
      <w:b/>
      <w:bCs/>
      <w:kern w:val="32"/>
      <w:sz w:val="32"/>
      <w:szCs w:val="32"/>
      <w:lang w:val="ru-RU" w:eastAsia="ru-RU"/>
    </w:rPr>
  </w:style>
  <w:style w:type="paragraph" w:customStyle="1" w:styleId="a3">
    <w:name w:val="Îáû÷íûé"/>
    <w:rsid w:val="00D54C30"/>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uiPriority w:val="9"/>
    <w:semiHidden/>
    <w:rsid w:val="004F2403"/>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basedOn w:val="a0"/>
    <w:link w:val="3"/>
    <w:uiPriority w:val="9"/>
    <w:semiHidden/>
    <w:rsid w:val="004F2403"/>
    <w:rPr>
      <w:rFonts w:asciiTheme="majorHAnsi" w:eastAsiaTheme="majorEastAsia" w:hAnsiTheme="majorHAnsi" w:cstheme="majorBidi"/>
      <w:color w:val="1F3763" w:themeColor="accent1" w:themeShade="7F"/>
      <w:lang w:val="ru-RU" w:eastAsia="ru-RU"/>
    </w:rPr>
  </w:style>
  <w:style w:type="paragraph" w:styleId="a4">
    <w:name w:val="Normal (Web)"/>
    <w:basedOn w:val="a"/>
    <w:uiPriority w:val="99"/>
    <w:rsid w:val="004F2403"/>
    <w:pPr>
      <w:spacing w:before="100" w:beforeAutospacing="1" w:after="100" w:afterAutospacing="1"/>
    </w:pPr>
  </w:style>
  <w:style w:type="paragraph" w:styleId="21">
    <w:name w:val="Body Text Indent 2"/>
    <w:basedOn w:val="a"/>
    <w:link w:val="22"/>
    <w:uiPriority w:val="99"/>
    <w:semiHidden/>
    <w:unhideWhenUsed/>
    <w:rsid w:val="004F2403"/>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semiHidden/>
    <w:rsid w:val="004F2403"/>
    <w:rPr>
      <w:rFonts w:ascii="Times New Roman" w:eastAsia="Times New Roman" w:hAnsi="Times New Roman" w:cs="Times New Roman"/>
      <w:sz w:val="20"/>
      <w:szCs w:val="20"/>
      <w:lang w:val="ru-RU"/>
    </w:rPr>
  </w:style>
  <w:style w:type="paragraph" w:customStyle="1" w:styleId="11">
    <w:name w:val="Обычный1"/>
    <w:rsid w:val="004F2403"/>
    <w:pPr>
      <w:widowControl w:val="0"/>
      <w:ind w:firstLine="300"/>
      <w:jc w:val="both"/>
    </w:pPr>
    <w:rPr>
      <w:rFonts w:ascii="Times New Roman" w:eastAsia="Times New Roman" w:hAnsi="Times New Roman" w:cs="Times New Roman"/>
      <w:snapToGrid w:val="0"/>
      <w:sz w:val="20"/>
      <w:szCs w:val="20"/>
      <w:lang w:val="uk-UA" w:eastAsia="ru-RU"/>
    </w:rPr>
  </w:style>
  <w:style w:type="paragraph" w:styleId="a5">
    <w:name w:val="List Paragraph"/>
    <w:basedOn w:val="a"/>
    <w:link w:val="a6"/>
    <w:uiPriority w:val="99"/>
    <w:qFormat/>
    <w:rsid w:val="004F2403"/>
    <w:pPr>
      <w:ind w:left="720"/>
      <w:contextualSpacing/>
    </w:pPr>
    <w:rPr>
      <w:sz w:val="20"/>
      <w:szCs w:val="20"/>
      <w:lang w:eastAsia="en-US"/>
    </w:rPr>
  </w:style>
  <w:style w:type="paragraph" w:styleId="a7">
    <w:name w:val="Body Text"/>
    <w:basedOn w:val="a"/>
    <w:link w:val="a8"/>
    <w:uiPriority w:val="99"/>
    <w:unhideWhenUsed/>
    <w:rsid w:val="004F2403"/>
    <w:pPr>
      <w:spacing w:after="120"/>
    </w:pPr>
    <w:rPr>
      <w:rFonts w:eastAsia="Calibri"/>
    </w:rPr>
  </w:style>
  <w:style w:type="character" w:customStyle="1" w:styleId="a8">
    <w:name w:val="Основной текст Знак"/>
    <w:basedOn w:val="a0"/>
    <w:link w:val="a7"/>
    <w:uiPriority w:val="99"/>
    <w:rsid w:val="004F2403"/>
    <w:rPr>
      <w:rFonts w:ascii="Times New Roman" w:eastAsia="Calibri" w:hAnsi="Times New Roman" w:cs="Times New Roman"/>
      <w:lang w:val="ru-RU" w:eastAsia="ru-RU"/>
    </w:rPr>
  </w:style>
  <w:style w:type="paragraph" w:customStyle="1" w:styleId="CM37">
    <w:name w:val="CM37"/>
    <w:basedOn w:val="a"/>
    <w:next w:val="a"/>
    <w:uiPriority w:val="99"/>
    <w:rsid w:val="004F2403"/>
    <w:pPr>
      <w:widowControl w:val="0"/>
      <w:spacing w:after="188"/>
    </w:pPr>
    <w:rPr>
      <w:rFonts w:ascii="TT E 16 3 FB 40t 00" w:hAnsi="TT E 16 3 FB 40t 00"/>
      <w:szCs w:val="20"/>
    </w:rPr>
  </w:style>
  <w:style w:type="paragraph" w:styleId="a9">
    <w:name w:val="Balloon Text"/>
    <w:basedOn w:val="a"/>
    <w:link w:val="aa"/>
    <w:uiPriority w:val="99"/>
    <w:semiHidden/>
    <w:unhideWhenUsed/>
    <w:rsid w:val="004F2403"/>
    <w:rPr>
      <w:rFonts w:ascii="Tahoma" w:eastAsia="Calibri" w:hAnsi="Tahoma" w:cs="Tahoma"/>
      <w:sz w:val="16"/>
      <w:szCs w:val="16"/>
    </w:rPr>
  </w:style>
  <w:style w:type="character" w:customStyle="1" w:styleId="aa">
    <w:name w:val="Текст выноски Знак"/>
    <w:basedOn w:val="a0"/>
    <w:link w:val="a9"/>
    <w:uiPriority w:val="99"/>
    <w:semiHidden/>
    <w:rsid w:val="004F2403"/>
    <w:rPr>
      <w:rFonts w:ascii="Tahoma" w:eastAsia="Calibri" w:hAnsi="Tahoma" w:cs="Tahoma"/>
      <w:sz w:val="16"/>
      <w:szCs w:val="16"/>
      <w:lang w:val="ru-RU" w:eastAsia="ru-RU"/>
    </w:rPr>
  </w:style>
  <w:style w:type="paragraph" w:styleId="ab">
    <w:name w:val="header"/>
    <w:basedOn w:val="a"/>
    <w:link w:val="ac"/>
    <w:uiPriority w:val="99"/>
    <w:unhideWhenUsed/>
    <w:rsid w:val="004F2403"/>
    <w:pPr>
      <w:tabs>
        <w:tab w:val="center" w:pos="4819"/>
        <w:tab w:val="right" w:pos="9639"/>
      </w:tabs>
    </w:pPr>
    <w:rPr>
      <w:rFonts w:eastAsia="Calibri"/>
    </w:rPr>
  </w:style>
  <w:style w:type="character" w:customStyle="1" w:styleId="ac">
    <w:name w:val="Верхний колонтитул Знак"/>
    <w:basedOn w:val="a0"/>
    <w:link w:val="ab"/>
    <w:uiPriority w:val="99"/>
    <w:rsid w:val="004F2403"/>
    <w:rPr>
      <w:rFonts w:ascii="Times New Roman" w:eastAsia="Calibri" w:hAnsi="Times New Roman" w:cs="Times New Roman"/>
      <w:lang w:val="ru-RU" w:eastAsia="ru-RU"/>
    </w:rPr>
  </w:style>
  <w:style w:type="paragraph" w:styleId="ad">
    <w:name w:val="footer"/>
    <w:basedOn w:val="a"/>
    <w:link w:val="ae"/>
    <w:uiPriority w:val="99"/>
    <w:unhideWhenUsed/>
    <w:rsid w:val="004F2403"/>
    <w:pPr>
      <w:tabs>
        <w:tab w:val="center" w:pos="4819"/>
        <w:tab w:val="right" w:pos="9639"/>
      </w:tabs>
    </w:pPr>
    <w:rPr>
      <w:rFonts w:eastAsia="Calibri"/>
    </w:rPr>
  </w:style>
  <w:style w:type="character" w:customStyle="1" w:styleId="ae">
    <w:name w:val="Нижний колонтитул Знак"/>
    <w:basedOn w:val="a0"/>
    <w:link w:val="ad"/>
    <w:uiPriority w:val="99"/>
    <w:rsid w:val="004F2403"/>
    <w:rPr>
      <w:rFonts w:ascii="Times New Roman" w:eastAsia="Calibri" w:hAnsi="Times New Roman" w:cs="Times New Roman"/>
      <w:lang w:val="ru-RU" w:eastAsia="ru-RU"/>
    </w:rPr>
  </w:style>
  <w:style w:type="paragraph" w:styleId="af">
    <w:name w:val="Body Text Indent"/>
    <w:basedOn w:val="a"/>
    <w:link w:val="af0"/>
    <w:uiPriority w:val="99"/>
    <w:semiHidden/>
    <w:unhideWhenUsed/>
    <w:rsid w:val="004F2403"/>
    <w:pPr>
      <w:spacing w:after="120"/>
      <w:ind w:left="283"/>
    </w:pPr>
    <w:rPr>
      <w:rFonts w:eastAsia="Calibri"/>
    </w:rPr>
  </w:style>
  <w:style w:type="character" w:customStyle="1" w:styleId="af0">
    <w:name w:val="Основной текст с отступом Знак"/>
    <w:basedOn w:val="a0"/>
    <w:link w:val="af"/>
    <w:uiPriority w:val="99"/>
    <w:semiHidden/>
    <w:rsid w:val="004F2403"/>
    <w:rPr>
      <w:rFonts w:ascii="Times New Roman" w:eastAsia="Calibri" w:hAnsi="Times New Roman" w:cs="Times New Roman"/>
      <w:lang w:val="ru-RU" w:eastAsia="ru-RU"/>
    </w:rPr>
  </w:style>
  <w:style w:type="paragraph" w:styleId="31">
    <w:name w:val="Body Text 3"/>
    <w:basedOn w:val="a"/>
    <w:link w:val="32"/>
    <w:uiPriority w:val="99"/>
    <w:unhideWhenUsed/>
    <w:rsid w:val="004F2403"/>
    <w:pPr>
      <w:spacing w:after="120"/>
    </w:pPr>
    <w:rPr>
      <w:rFonts w:eastAsia="Calibri"/>
      <w:sz w:val="16"/>
      <w:szCs w:val="16"/>
    </w:rPr>
  </w:style>
  <w:style w:type="character" w:customStyle="1" w:styleId="32">
    <w:name w:val="Основной текст 3 Знак"/>
    <w:basedOn w:val="a0"/>
    <w:link w:val="31"/>
    <w:uiPriority w:val="99"/>
    <w:rsid w:val="004F2403"/>
    <w:rPr>
      <w:rFonts w:ascii="Times New Roman" w:eastAsia="Calibri" w:hAnsi="Times New Roman" w:cs="Times New Roman"/>
      <w:sz w:val="16"/>
      <w:szCs w:val="16"/>
      <w:lang w:val="ru-RU" w:eastAsia="ru-RU"/>
    </w:rPr>
  </w:style>
  <w:style w:type="character" w:customStyle="1" w:styleId="TimesNewRoman">
    <w:name w:val="Основной текст + Times New Roman;Полужирный"/>
    <w:rsid w:val="004F2403"/>
    <w:rPr>
      <w:rFonts w:ascii="Times New Roman" w:eastAsia="Times New Roman" w:hAnsi="Times New Roman" w:cs="Times New Roman"/>
      <w:b/>
      <w:bCs/>
      <w:i w:val="0"/>
      <w:iCs w:val="0"/>
      <w:smallCaps w:val="0"/>
      <w:strike w:val="0"/>
      <w:color w:val="000000"/>
      <w:spacing w:val="0"/>
      <w:w w:val="100"/>
      <w:position w:val="0"/>
      <w:sz w:val="16"/>
      <w:szCs w:val="16"/>
      <w:u w:val="none"/>
      <w:lang w:val="uk-UA"/>
    </w:rPr>
  </w:style>
  <w:style w:type="character" w:styleId="af1">
    <w:name w:val="Emphasis"/>
    <w:qFormat/>
    <w:rsid w:val="004F2403"/>
    <w:rPr>
      <w:i/>
      <w:iCs/>
    </w:rPr>
  </w:style>
  <w:style w:type="character" w:styleId="af2">
    <w:name w:val="Strong"/>
    <w:basedOn w:val="a0"/>
    <w:uiPriority w:val="22"/>
    <w:qFormat/>
    <w:rsid w:val="004F2403"/>
    <w:rPr>
      <w:b/>
      <w:bCs/>
    </w:rPr>
  </w:style>
  <w:style w:type="table" w:styleId="af3">
    <w:name w:val="Table Grid"/>
    <w:basedOn w:val="a1"/>
    <w:uiPriority w:val="39"/>
    <w:rsid w:val="004F2403"/>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ет"/>
    <w:rsid w:val="00AD42B6"/>
  </w:style>
  <w:style w:type="character" w:customStyle="1" w:styleId="a6">
    <w:name w:val="Абзац списка Знак"/>
    <w:link w:val="a5"/>
    <w:uiPriority w:val="99"/>
    <w:rsid w:val="00AD42B6"/>
    <w:rPr>
      <w:rFonts w:ascii="Times New Roman" w:eastAsia="Times New Roman" w:hAnsi="Times New Roman" w:cs="Times New Roman"/>
      <w:sz w:val="20"/>
      <w:szCs w:val="20"/>
      <w:lang w:val="ru-RU"/>
    </w:rPr>
  </w:style>
  <w:style w:type="character" w:customStyle="1" w:styleId="apple-converted-space">
    <w:name w:val="apple-converted-space"/>
    <w:basedOn w:val="a0"/>
    <w:rsid w:val="0084214B"/>
  </w:style>
  <w:style w:type="character" w:styleId="af5">
    <w:name w:val="page number"/>
    <w:basedOn w:val="a0"/>
    <w:uiPriority w:val="99"/>
    <w:semiHidden/>
    <w:unhideWhenUsed/>
    <w:rsid w:val="004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6031">
      <w:bodyDiv w:val="1"/>
      <w:marLeft w:val="0"/>
      <w:marRight w:val="0"/>
      <w:marTop w:val="0"/>
      <w:marBottom w:val="0"/>
      <w:divBdr>
        <w:top w:val="none" w:sz="0" w:space="0" w:color="auto"/>
        <w:left w:val="none" w:sz="0" w:space="0" w:color="auto"/>
        <w:bottom w:val="none" w:sz="0" w:space="0" w:color="auto"/>
        <w:right w:val="none" w:sz="0" w:space="0" w:color="auto"/>
      </w:divBdr>
    </w:div>
    <w:div w:id="209465285">
      <w:bodyDiv w:val="1"/>
      <w:marLeft w:val="0"/>
      <w:marRight w:val="0"/>
      <w:marTop w:val="0"/>
      <w:marBottom w:val="0"/>
      <w:divBdr>
        <w:top w:val="none" w:sz="0" w:space="0" w:color="auto"/>
        <w:left w:val="none" w:sz="0" w:space="0" w:color="auto"/>
        <w:bottom w:val="none" w:sz="0" w:space="0" w:color="auto"/>
        <w:right w:val="none" w:sz="0" w:space="0" w:color="auto"/>
      </w:divBdr>
    </w:div>
    <w:div w:id="293872810">
      <w:bodyDiv w:val="1"/>
      <w:marLeft w:val="0"/>
      <w:marRight w:val="0"/>
      <w:marTop w:val="0"/>
      <w:marBottom w:val="0"/>
      <w:divBdr>
        <w:top w:val="none" w:sz="0" w:space="0" w:color="auto"/>
        <w:left w:val="none" w:sz="0" w:space="0" w:color="auto"/>
        <w:bottom w:val="none" w:sz="0" w:space="0" w:color="auto"/>
        <w:right w:val="none" w:sz="0" w:space="0" w:color="auto"/>
      </w:divBdr>
    </w:div>
    <w:div w:id="345520021">
      <w:bodyDiv w:val="1"/>
      <w:marLeft w:val="0"/>
      <w:marRight w:val="0"/>
      <w:marTop w:val="0"/>
      <w:marBottom w:val="0"/>
      <w:divBdr>
        <w:top w:val="none" w:sz="0" w:space="0" w:color="auto"/>
        <w:left w:val="none" w:sz="0" w:space="0" w:color="auto"/>
        <w:bottom w:val="none" w:sz="0" w:space="0" w:color="auto"/>
        <w:right w:val="none" w:sz="0" w:space="0" w:color="auto"/>
      </w:divBdr>
    </w:div>
    <w:div w:id="347754193">
      <w:bodyDiv w:val="1"/>
      <w:marLeft w:val="0"/>
      <w:marRight w:val="0"/>
      <w:marTop w:val="0"/>
      <w:marBottom w:val="0"/>
      <w:divBdr>
        <w:top w:val="none" w:sz="0" w:space="0" w:color="auto"/>
        <w:left w:val="none" w:sz="0" w:space="0" w:color="auto"/>
        <w:bottom w:val="none" w:sz="0" w:space="0" w:color="auto"/>
        <w:right w:val="none" w:sz="0" w:space="0" w:color="auto"/>
      </w:divBdr>
    </w:div>
    <w:div w:id="383717841">
      <w:bodyDiv w:val="1"/>
      <w:marLeft w:val="0"/>
      <w:marRight w:val="0"/>
      <w:marTop w:val="0"/>
      <w:marBottom w:val="0"/>
      <w:divBdr>
        <w:top w:val="none" w:sz="0" w:space="0" w:color="auto"/>
        <w:left w:val="none" w:sz="0" w:space="0" w:color="auto"/>
        <w:bottom w:val="none" w:sz="0" w:space="0" w:color="auto"/>
        <w:right w:val="none" w:sz="0" w:space="0" w:color="auto"/>
      </w:divBdr>
    </w:div>
    <w:div w:id="420638207">
      <w:bodyDiv w:val="1"/>
      <w:marLeft w:val="0"/>
      <w:marRight w:val="0"/>
      <w:marTop w:val="0"/>
      <w:marBottom w:val="0"/>
      <w:divBdr>
        <w:top w:val="none" w:sz="0" w:space="0" w:color="auto"/>
        <w:left w:val="none" w:sz="0" w:space="0" w:color="auto"/>
        <w:bottom w:val="none" w:sz="0" w:space="0" w:color="auto"/>
        <w:right w:val="none" w:sz="0" w:space="0" w:color="auto"/>
      </w:divBdr>
    </w:div>
    <w:div w:id="425349807">
      <w:bodyDiv w:val="1"/>
      <w:marLeft w:val="0"/>
      <w:marRight w:val="0"/>
      <w:marTop w:val="0"/>
      <w:marBottom w:val="0"/>
      <w:divBdr>
        <w:top w:val="none" w:sz="0" w:space="0" w:color="auto"/>
        <w:left w:val="none" w:sz="0" w:space="0" w:color="auto"/>
        <w:bottom w:val="none" w:sz="0" w:space="0" w:color="auto"/>
        <w:right w:val="none" w:sz="0" w:space="0" w:color="auto"/>
      </w:divBdr>
    </w:div>
    <w:div w:id="531497138">
      <w:bodyDiv w:val="1"/>
      <w:marLeft w:val="0"/>
      <w:marRight w:val="0"/>
      <w:marTop w:val="0"/>
      <w:marBottom w:val="0"/>
      <w:divBdr>
        <w:top w:val="none" w:sz="0" w:space="0" w:color="auto"/>
        <w:left w:val="none" w:sz="0" w:space="0" w:color="auto"/>
        <w:bottom w:val="none" w:sz="0" w:space="0" w:color="auto"/>
        <w:right w:val="none" w:sz="0" w:space="0" w:color="auto"/>
      </w:divBdr>
    </w:div>
    <w:div w:id="595018403">
      <w:bodyDiv w:val="1"/>
      <w:marLeft w:val="0"/>
      <w:marRight w:val="0"/>
      <w:marTop w:val="0"/>
      <w:marBottom w:val="0"/>
      <w:divBdr>
        <w:top w:val="none" w:sz="0" w:space="0" w:color="auto"/>
        <w:left w:val="none" w:sz="0" w:space="0" w:color="auto"/>
        <w:bottom w:val="none" w:sz="0" w:space="0" w:color="auto"/>
        <w:right w:val="none" w:sz="0" w:space="0" w:color="auto"/>
      </w:divBdr>
    </w:div>
    <w:div w:id="654575399">
      <w:bodyDiv w:val="1"/>
      <w:marLeft w:val="0"/>
      <w:marRight w:val="0"/>
      <w:marTop w:val="0"/>
      <w:marBottom w:val="0"/>
      <w:divBdr>
        <w:top w:val="none" w:sz="0" w:space="0" w:color="auto"/>
        <w:left w:val="none" w:sz="0" w:space="0" w:color="auto"/>
        <w:bottom w:val="none" w:sz="0" w:space="0" w:color="auto"/>
        <w:right w:val="none" w:sz="0" w:space="0" w:color="auto"/>
      </w:divBdr>
      <w:divsChild>
        <w:div w:id="1627001318">
          <w:marLeft w:val="0"/>
          <w:marRight w:val="0"/>
          <w:marTop w:val="0"/>
          <w:marBottom w:val="0"/>
          <w:divBdr>
            <w:top w:val="none" w:sz="0" w:space="0" w:color="auto"/>
            <w:left w:val="none" w:sz="0" w:space="0" w:color="auto"/>
            <w:bottom w:val="none" w:sz="0" w:space="0" w:color="auto"/>
            <w:right w:val="none" w:sz="0" w:space="0" w:color="auto"/>
          </w:divBdr>
          <w:divsChild>
            <w:div w:id="69544221">
              <w:marLeft w:val="0"/>
              <w:marRight w:val="0"/>
              <w:marTop w:val="0"/>
              <w:marBottom w:val="0"/>
              <w:divBdr>
                <w:top w:val="none" w:sz="0" w:space="0" w:color="auto"/>
                <w:left w:val="none" w:sz="0" w:space="0" w:color="auto"/>
                <w:bottom w:val="none" w:sz="0" w:space="0" w:color="auto"/>
                <w:right w:val="none" w:sz="0" w:space="0" w:color="auto"/>
              </w:divBdr>
              <w:divsChild>
                <w:div w:id="8306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21680">
      <w:bodyDiv w:val="1"/>
      <w:marLeft w:val="0"/>
      <w:marRight w:val="0"/>
      <w:marTop w:val="0"/>
      <w:marBottom w:val="0"/>
      <w:divBdr>
        <w:top w:val="none" w:sz="0" w:space="0" w:color="auto"/>
        <w:left w:val="none" w:sz="0" w:space="0" w:color="auto"/>
        <w:bottom w:val="none" w:sz="0" w:space="0" w:color="auto"/>
        <w:right w:val="none" w:sz="0" w:space="0" w:color="auto"/>
      </w:divBdr>
    </w:div>
    <w:div w:id="992486272">
      <w:bodyDiv w:val="1"/>
      <w:marLeft w:val="0"/>
      <w:marRight w:val="0"/>
      <w:marTop w:val="0"/>
      <w:marBottom w:val="0"/>
      <w:divBdr>
        <w:top w:val="none" w:sz="0" w:space="0" w:color="auto"/>
        <w:left w:val="none" w:sz="0" w:space="0" w:color="auto"/>
        <w:bottom w:val="none" w:sz="0" w:space="0" w:color="auto"/>
        <w:right w:val="none" w:sz="0" w:space="0" w:color="auto"/>
      </w:divBdr>
      <w:divsChild>
        <w:div w:id="293607627">
          <w:marLeft w:val="0"/>
          <w:marRight w:val="0"/>
          <w:marTop w:val="0"/>
          <w:marBottom w:val="0"/>
          <w:divBdr>
            <w:top w:val="none" w:sz="0" w:space="0" w:color="auto"/>
            <w:left w:val="none" w:sz="0" w:space="0" w:color="auto"/>
            <w:bottom w:val="none" w:sz="0" w:space="0" w:color="auto"/>
            <w:right w:val="none" w:sz="0" w:space="0" w:color="auto"/>
          </w:divBdr>
          <w:divsChild>
            <w:div w:id="450825614">
              <w:marLeft w:val="0"/>
              <w:marRight w:val="0"/>
              <w:marTop w:val="0"/>
              <w:marBottom w:val="0"/>
              <w:divBdr>
                <w:top w:val="none" w:sz="0" w:space="0" w:color="auto"/>
                <w:left w:val="none" w:sz="0" w:space="0" w:color="auto"/>
                <w:bottom w:val="none" w:sz="0" w:space="0" w:color="auto"/>
                <w:right w:val="none" w:sz="0" w:space="0" w:color="auto"/>
              </w:divBdr>
              <w:divsChild>
                <w:div w:id="679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7111">
      <w:bodyDiv w:val="1"/>
      <w:marLeft w:val="0"/>
      <w:marRight w:val="0"/>
      <w:marTop w:val="0"/>
      <w:marBottom w:val="0"/>
      <w:divBdr>
        <w:top w:val="none" w:sz="0" w:space="0" w:color="auto"/>
        <w:left w:val="none" w:sz="0" w:space="0" w:color="auto"/>
        <w:bottom w:val="none" w:sz="0" w:space="0" w:color="auto"/>
        <w:right w:val="none" w:sz="0" w:space="0" w:color="auto"/>
      </w:divBdr>
    </w:div>
    <w:div w:id="1122530005">
      <w:bodyDiv w:val="1"/>
      <w:marLeft w:val="0"/>
      <w:marRight w:val="0"/>
      <w:marTop w:val="0"/>
      <w:marBottom w:val="0"/>
      <w:divBdr>
        <w:top w:val="none" w:sz="0" w:space="0" w:color="auto"/>
        <w:left w:val="none" w:sz="0" w:space="0" w:color="auto"/>
        <w:bottom w:val="none" w:sz="0" w:space="0" w:color="auto"/>
        <w:right w:val="none" w:sz="0" w:space="0" w:color="auto"/>
      </w:divBdr>
    </w:div>
    <w:div w:id="1229656559">
      <w:bodyDiv w:val="1"/>
      <w:marLeft w:val="0"/>
      <w:marRight w:val="0"/>
      <w:marTop w:val="0"/>
      <w:marBottom w:val="0"/>
      <w:divBdr>
        <w:top w:val="none" w:sz="0" w:space="0" w:color="auto"/>
        <w:left w:val="none" w:sz="0" w:space="0" w:color="auto"/>
        <w:bottom w:val="none" w:sz="0" w:space="0" w:color="auto"/>
        <w:right w:val="none" w:sz="0" w:space="0" w:color="auto"/>
      </w:divBdr>
    </w:div>
    <w:div w:id="1277253625">
      <w:bodyDiv w:val="1"/>
      <w:marLeft w:val="0"/>
      <w:marRight w:val="0"/>
      <w:marTop w:val="0"/>
      <w:marBottom w:val="0"/>
      <w:divBdr>
        <w:top w:val="none" w:sz="0" w:space="0" w:color="auto"/>
        <w:left w:val="none" w:sz="0" w:space="0" w:color="auto"/>
        <w:bottom w:val="none" w:sz="0" w:space="0" w:color="auto"/>
        <w:right w:val="none" w:sz="0" w:space="0" w:color="auto"/>
      </w:divBdr>
    </w:div>
    <w:div w:id="1285695244">
      <w:bodyDiv w:val="1"/>
      <w:marLeft w:val="0"/>
      <w:marRight w:val="0"/>
      <w:marTop w:val="0"/>
      <w:marBottom w:val="0"/>
      <w:divBdr>
        <w:top w:val="none" w:sz="0" w:space="0" w:color="auto"/>
        <w:left w:val="none" w:sz="0" w:space="0" w:color="auto"/>
        <w:bottom w:val="none" w:sz="0" w:space="0" w:color="auto"/>
        <w:right w:val="none" w:sz="0" w:space="0" w:color="auto"/>
      </w:divBdr>
    </w:div>
    <w:div w:id="1464613028">
      <w:bodyDiv w:val="1"/>
      <w:marLeft w:val="0"/>
      <w:marRight w:val="0"/>
      <w:marTop w:val="0"/>
      <w:marBottom w:val="0"/>
      <w:divBdr>
        <w:top w:val="none" w:sz="0" w:space="0" w:color="auto"/>
        <w:left w:val="none" w:sz="0" w:space="0" w:color="auto"/>
        <w:bottom w:val="none" w:sz="0" w:space="0" w:color="auto"/>
        <w:right w:val="none" w:sz="0" w:space="0" w:color="auto"/>
      </w:divBdr>
    </w:div>
    <w:div w:id="1483541413">
      <w:bodyDiv w:val="1"/>
      <w:marLeft w:val="0"/>
      <w:marRight w:val="0"/>
      <w:marTop w:val="0"/>
      <w:marBottom w:val="0"/>
      <w:divBdr>
        <w:top w:val="none" w:sz="0" w:space="0" w:color="auto"/>
        <w:left w:val="none" w:sz="0" w:space="0" w:color="auto"/>
        <w:bottom w:val="none" w:sz="0" w:space="0" w:color="auto"/>
        <w:right w:val="none" w:sz="0" w:space="0" w:color="auto"/>
      </w:divBdr>
    </w:div>
    <w:div w:id="1535193842">
      <w:bodyDiv w:val="1"/>
      <w:marLeft w:val="0"/>
      <w:marRight w:val="0"/>
      <w:marTop w:val="0"/>
      <w:marBottom w:val="0"/>
      <w:divBdr>
        <w:top w:val="none" w:sz="0" w:space="0" w:color="auto"/>
        <w:left w:val="none" w:sz="0" w:space="0" w:color="auto"/>
        <w:bottom w:val="none" w:sz="0" w:space="0" w:color="auto"/>
        <w:right w:val="none" w:sz="0" w:space="0" w:color="auto"/>
      </w:divBdr>
    </w:div>
    <w:div w:id="1621184519">
      <w:bodyDiv w:val="1"/>
      <w:marLeft w:val="0"/>
      <w:marRight w:val="0"/>
      <w:marTop w:val="0"/>
      <w:marBottom w:val="0"/>
      <w:divBdr>
        <w:top w:val="none" w:sz="0" w:space="0" w:color="auto"/>
        <w:left w:val="none" w:sz="0" w:space="0" w:color="auto"/>
        <w:bottom w:val="none" w:sz="0" w:space="0" w:color="auto"/>
        <w:right w:val="none" w:sz="0" w:space="0" w:color="auto"/>
      </w:divBdr>
    </w:div>
    <w:div w:id="1630935656">
      <w:bodyDiv w:val="1"/>
      <w:marLeft w:val="0"/>
      <w:marRight w:val="0"/>
      <w:marTop w:val="0"/>
      <w:marBottom w:val="0"/>
      <w:divBdr>
        <w:top w:val="none" w:sz="0" w:space="0" w:color="auto"/>
        <w:left w:val="none" w:sz="0" w:space="0" w:color="auto"/>
        <w:bottom w:val="none" w:sz="0" w:space="0" w:color="auto"/>
        <w:right w:val="none" w:sz="0" w:space="0" w:color="auto"/>
      </w:divBdr>
    </w:div>
    <w:div w:id="1864126674">
      <w:bodyDiv w:val="1"/>
      <w:marLeft w:val="0"/>
      <w:marRight w:val="0"/>
      <w:marTop w:val="0"/>
      <w:marBottom w:val="0"/>
      <w:divBdr>
        <w:top w:val="none" w:sz="0" w:space="0" w:color="auto"/>
        <w:left w:val="none" w:sz="0" w:space="0" w:color="auto"/>
        <w:bottom w:val="none" w:sz="0" w:space="0" w:color="auto"/>
        <w:right w:val="none" w:sz="0" w:space="0" w:color="auto"/>
      </w:divBdr>
    </w:div>
    <w:div w:id="1868828283">
      <w:bodyDiv w:val="1"/>
      <w:marLeft w:val="0"/>
      <w:marRight w:val="0"/>
      <w:marTop w:val="0"/>
      <w:marBottom w:val="0"/>
      <w:divBdr>
        <w:top w:val="none" w:sz="0" w:space="0" w:color="auto"/>
        <w:left w:val="none" w:sz="0" w:space="0" w:color="auto"/>
        <w:bottom w:val="none" w:sz="0" w:space="0" w:color="auto"/>
        <w:right w:val="none" w:sz="0" w:space="0" w:color="auto"/>
      </w:divBdr>
    </w:div>
    <w:div w:id="1929078073">
      <w:bodyDiv w:val="1"/>
      <w:marLeft w:val="0"/>
      <w:marRight w:val="0"/>
      <w:marTop w:val="0"/>
      <w:marBottom w:val="0"/>
      <w:divBdr>
        <w:top w:val="none" w:sz="0" w:space="0" w:color="auto"/>
        <w:left w:val="none" w:sz="0" w:space="0" w:color="auto"/>
        <w:bottom w:val="none" w:sz="0" w:space="0" w:color="auto"/>
        <w:right w:val="none" w:sz="0" w:space="0" w:color="auto"/>
      </w:divBdr>
    </w:div>
    <w:div w:id="1981962184">
      <w:bodyDiv w:val="1"/>
      <w:marLeft w:val="0"/>
      <w:marRight w:val="0"/>
      <w:marTop w:val="0"/>
      <w:marBottom w:val="0"/>
      <w:divBdr>
        <w:top w:val="none" w:sz="0" w:space="0" w:color="auto"/>
        <w:left w:val="none" w:sz="0" w:space="0" w:color="auto"/>
        <w:bottom w:val="none" w:sz="0" w:space="0" w:color="auto"/>
        <w:right w:val="none" w:sz="0" w:space="0" w:color="auto"/>
      </w:divBdr>
    </w:div>
    <w:div w:id="2009403930">
      <w:bodyDiv w:val="1"/>
      <w:marLeft w:val="0"/>
      <w:marRight w:val="0"/>
      <w:marTop w:val="0"/>
      <w:marBottom w:val="0"/>
      <w:divBdr>
        <w:top w:val="none" w:sz="0" w:space="0" w:color="auto"/>
        <w:left w:val="none" w:sz="0" w:space="0" w:color="auto"/>
        <w:bottom w:val="none" w:sz="0" w:space="0" w:color="auto"/>
        <w:right w:val="none" w:sz="0" w:space="0" w:color="auto"/>
      </w:divBdr>
    </w:div>
    <w:div w:id="2046714207">
      <w:bodyDiv w:val="1"/>
      <w:marLeft w:val="0"/>
      <w:marRight w:val="0"/>
      <w:marTop w:val="0"/>
      <w:marBottom w:val="0"/>
      <w:divBdr>
        <w:top w:val="none" w:sz="0" w:space="0" w:color="auto"/>
        <w:left w:val="none" w:sz="0" w:space="0" w:color="auto"/>
        <w:bottom w:val="none" w:sz="0" w:space="0" w:color="auto"/>
        <w:right w:val="none" w:sz="0" w:space="0" w:color="auto"/>
      </w:divBdr>
    </w:div>
    <w:div w:id="20991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valeria\Documents\2019\&#1057;&#1054;&#1050;&#1054;&#1051;&#1054;&#1042;&#1040;\&#1060;&#1030;&#1047;&#1045;&#1056;_&#1050;&#1086;&#1074;&#1072;&#1083;&#1077;&#1085;&#1082;&#1086;_10\&#1050;&#1085;&#1080;&#1075;&#1072;-&#1050;&#1054;&#1042;&#1040;&#105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valeria\Documents\2019\&#1057;&#1054;&#1050;&#1054;&#1051;&#1054;&#1042;&#1040;\&#1060;&#1030;&#1047;&#1045;&#1056;_&#1050;&#1086;&#1074;&#1072;&#1083;&#1077;&#1085;&#1082;&#1086;_10\&#1050;&#1085;&#1080;&#1075;&#1072;-&#1050;&#1054;&#1042;&#1040;&#105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'початок '!$B$2</c:f>
              <c:strCache>
                <c:ptCount val="1"/>
                <c:pt idx="0">
                  <c:v>Контольна група</c:v>
                </c:pt>
              </c:strCache>
            </c:strRef>
          </c:tx>
          <c:spPr>
            <a:pattFill prst="wdDnDiag">
              <a:fgClr>
                <a:schemeClr val="tx1"/>
              </a:fgClr>
              <a:bgClr>
                <a:schemeClr val="bg1"/>
              </a:bgClr>
            </a:pattFill>
            <a:ln>
              <a:solidFill>
                <a:schemeClr val="tx1"/>
              </a:solidFill>
            </a:ln>
            <a:effectLst/>
          </c:spPr>
          <c:invertIfNegative val="0"/>
          <c:cat>
            <c:strRef>
              <c:f>'початок '!$A$3:$A$8</c:f>
              <c:strCache>
                <c:ptCount val="6"/>
                <c:pt idx="0">
                  <c:v>Присідання, к-сть разів за 20 с</c:v>
                </c:pt>
                <c:pt idx="1">
                  <c:v>Викрут гімнастичної палки вгору назад, у.о.</c:v>
                </c:pt>
                <c:pt idx="2">
                  <c:v>Стрибок у висоту з місця, см</c:v>
                </c:pt>
                <c:pt idx="3">
                  <c:v>Кидок набивного м’яча однією рукою з місця, м</c:v>
                </c:pt>
                <c:pt idx="4">
                  <c:v>Тест 9–3–6–3–9 м, с</c:v>
                </c:pt>
                <c:pt idx="5">
                  <c:v>Біг 92 м «ялинкою», с</c:v>
                </c:pt>
              </c:strCache>
            </c:strRef>
          </c:cat>
          <c:val>
            <c:numRef>
              <c:f>'початок '!$B$3:$B$8</c:f>
              <c:numCache>
                <c:formatCode>General</c:formatCode>
                <c:ptCount val="6"/>
                <c:pt idx="0">
                  <c:v>20.6</c:v>
                </c:pt>
                <c:pt idx="1">
                  <c:v>1.72</c:v>
                </c:pt>
                <c:pt idx="2">
                  <c:v>58.3</c:v>
                </c:pt>
                <c:pt idx="3">
                  <c:v>19.100000000000001</c:v>
                </c:pt>
                <c:pt idx="4">
                  <c:v>8.8699999999999992</c:v>
                </c:pt>
                <c:pt idx="5">
                  <c:v>26.8</c:v>
                </c:pt>
              </c:numCache>
            </c:numRef>
          </c:val>
          <c:extLst>
            <c:ext xmlns:c16="http://schemas.microsoft.com/office/drawing/2014/chart" uri="{C3380CC4-5D6E-409C-BE32-E72D297353CC}">
              <c16:uniqueId val="{00000000-16EB-C343-AB6D-569E340C8AB1}"/>
            </c:ext>
          </c:extLst>
        </c:ser>
        <c:ser>
          <c:idx val="1"/>
          <c:order val="1"/>
          <c:tx>
            <c:strRef>
              <c:f>'початок '!$C$2</c:f>
              <c:strCache>
                <c:ptCount val="1"/>
                <c:pt idx="0">
                  <c:v>Експериментальна група</c:v>
                </c:pt>
              </c:strCache>
            </c:strRef>
          </c:tx>
          <c:spPr>
            <a:pattFill prst="ltUpDiag">
              <a:fgClr>
                <a:schemeClr val="tx1"/>
              </a:fgClr>
              <a:bgClr>
                <a:schemeClr val="bg1"/>
              </a:bgClr>
            </a:pattFill>
            <a:ln>
              <a:solidFill>
                <a:schemeClr val="bg2">
                  <a:lumMod val="10000"/>
                </a:schemeClr>
              </a:solidFill>
            </a:ln>
            <a:effectLst/>
          </c:spPr>
          <c:invertIfNegative val="0"/>
          <c:cat>
            <c:strRef>
              <c:f>'початок '!$A$3:$A$8</c:f>
              <c:strCache>
                <c:ptCount val="6"/>
                <c:pt idx="0">
                  <c:v>Присідання, к-сть разів за 20 с</c:v>
                </c:pt>
                <c:pt idx="1">
                  <c:v>Викрут гімнастичної палки вгору назад, у.о.</c:v>
                </c:pt>
                <c:pt idx="2">
                  <c:v>Стрибок у висоту з місця, см</c:v>
                </c:pt>
                <c:pt idx="3">
                  <c:v>Кидок набивного м’яча однією рукою з місця, м</c:v>
                </c:pt>
                <c:pt idx="4">
                  <c:v>Тест 9–3–6–3–9 м, с</c:v>
                </c:pt>
                <c:pt idx="5">
                  <c:v>Біг 92 м «ялинкою», с</c:v>
                </c:pt>
              </c:strCache>
            </c:strRef>
          </c:cat>
          <c:val>
            <c:numRef>
              <c:f>'початок '!$C$3:$C$8</c:f>
              <c:numCache>
                <c:formatCode>General</c:formatCode>
                <c:ptCount val="6"/>
                <c:pt idx="0">
                  <c:v>19.899999999999999</c:v>
                </c:pt>
                <c:pt idx="1">
                  <c:v>1.78</c:v>
                </c:pt>
                <c:pt idx="2">
                  <c:v>59.1</c:v>
                </c:pt>
                <c:pt idx="3">
                  <c:v>18.399999999999999</c:v>
                </c:pt>
                <c:pt idx="4">
                  <c:v>8.64</c:v>
                </c:pt>
                <c:pt idx="5">
                  <c:v>26.6</c:v>
                </c:pt>
              </c:numCache>
            </c:numRef>
          </c:val>
          <c:extLst>
            <c:ext xmlns:c16="http://schemas.microsoft.com/office/drawing/2014/chart" uri="{C3380CC4-5D6E-409C-BE32-E72D297353CC}">
              <c16:uniqueId val="{00000001-16EB-C343-AB6D-569E340C8AB1}"/>
            </c:ext>
          </c:extLst>
        </c:ser>
        <c:dLbls>
          <c:showLegendKey val="0"/>
          <c:showVal val="0"/>
          <c:showCatName val="0"/>
          <c:showSerName val="0"/>
          <c:showPercent val="0"/>
          <c:showBubbleSize val="0"/>
        </c:dLbls>
        <c:gapWidth val="150"/>
        <c:overlap val="100"/>
        <c:axId val="2112910175"/>
        <c:axId val="2109426399"/>
      </c:barChart>
      <c:catAx>
        <c:axId val="2112910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109426399"/>
        <c:crosses val="autoZero"/>
        <c:auto val="1"/>
        <c:lblAlgn val="ctr"/>
        <c:lblOffset val="100"/>
        <c:noMultiLvlLbl val="0"/>
      </c:catAx>
      <c:valAx>
        <c:axId val="21094263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112910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кінець!$B$1</c:f>
              <c:strCache>
                <c:ptCount val="1"/>
                <c:pt idx="0">
                  <c:v>Контрольна група</c:v>
                </c:pt>
              </c:strCache>
            </c:strRef>
          </c:tx>
          <c:spPr>
            <a:pattFill prst="pct30">
              <a:fgClr>
                <a:schemeClr val="tx1"/>
              </a:fgClr>
              <a:bgClr>
                <a:schemeClr val="bg1"/>
              </a:bgClr>
            </a:pattFill>
            <a:ln>
              <a:solidFill>
                <a:schemeClr val="tx1"/>
              </a:solidFill>
            </a:ln>
            <a:effectLst/>
          </c:spPr>
          <c:invertIfNegative val="0"/>
          <c:cat>
            <c:strRef>
              <c:f>кінець!$A$2:$A$7</c:f>
              <c:strCache>
                <c:ptCount val="6"/>
                <c:pt idx="0">
                  <c:v>Присідання, к-сть разів за 20 с</c:v>
                </c:pt>
                <c:pt idx="1">
                  <c:v>Викрут гімнастичної палки вгору назад, у.о.</c:v>
                </c:pt>
                <c:pt idx="2">
                  <c:v>Стрибок у висоту з місця, см</c:v>
                </c:pt>
                <c:pt idx="3">
                  <c:v>Кидок набивного м’яча однією рукою з місця, м</c:v>
                </c:pt>
                <c:pt idx="4">
                  <c:v>Тест 9–3–6–3–9 м, с</c:v>
                </c:pt>
                <c:pt idx="5">
                  <c:v>Біг 92 м «ялинкою», с</c:v>
                </c:pt>
              </c:strCache>
            </c:strRef>
          </c:cat>
          <c:val>
            <c:numRef>
              <c:f>кінець!$B$2:$B$7</c:f>
              <c:numCache>
                <c:formatCode>General</c:formatCode>
                <c:ptCount val="6"/>
                <c:pt idx="0">
                  <c:v>24.9</c:v>
                </c:pt>
                <c:pt idx="1">
                  <c:v>1.64</c:v>
                </c:pt>
                <c:pt idx="2">
                  <c:v>61.3</c:v>
                </c:pt>
                <c:pt idx="3">
                  <c:v>20.100000000000001</c:v>
                </c:pt>
                <c:pt idx="4">
                  <c:v>8.65</c:v>
                </c:pt>
                <c:pt idx="5">
                  <c:v>26.4</c:v>
                </c:pt>
              </c:numCache>
            </c:numRef>
          </c:val>
          <c:extLst>
            <c:ext xmlns:c16="http://schemas.microsoft.com/office/drawing/2014/chart" uri="{C3380CC4-5D6E-409C-BE32-E72D297353CC}">
              <c16:uniqueId val="{00000000-E047-6F4E-88A2-4CC1E58A9E34}"/>
            </c:ext>
          </c:extLst>
        </c:ser>
        <c:ser>
          <c:idx val="1"/>
          <c:order val="1"/>
          <c:tx>
            <c:strRef>
              <c:f>кінець!$C$1</c:f>
              <c:strCache>
                <c:ptCount val="1"/>
                <c:pt idx="0">
                  <c:v>Експериментальна група</c:v>
                </c:pt>
              </c:strCache>
            </c:strRef>
          </c:tx>
          <c:spPr>
            <a:solidFill>
              <a:schemeClr val="tx1"/>
            </a:solidFill>
            <a:ln>
              <a:noFill/>
            </a:ln>
            <a:effectLst/>
          </c:spPr>
          <c:invertIfNegative val="0"/>
          <c:cat>
            <c:strRef>
              <c:f>кінець!$A$2:$A$7</c:f>
              <c:strCache>
                <c:ptCount val="6"/>
                <c:pt idx="0">
                  <c:v>Присідання, к-сть разів за 20 с</c:v>
                </c:pt>
                <c:pt idx="1">
                  <c:v>Викрут гімнастичної палки вгору назад, у.о.</c:v>
                </c:pt>
                <c:pt idx="2">
                  <c:v>Стрибок у висоту з місця, см</c:v>
                </c:pt>
                <c:pt idx="3">
                  <c:v>Кидок набивного м’яча однією рукою з місця, м</c:v>
                </c:pt>
                <c:pt idx="4">
                  <c:v>Тест 9–3–6–3–9 м, с</c:v>
                </c:pt>
                <c:pt idx="5">
                  <c:v>Біг 92 м «ялинкою», с</c:v>
                </c:pt>
              </c:strCache>
            </c:strRef>
          </c:cat>
          <c:val>
            <c:numRef>
              <c:f>кінець!$C$2:$C$7</c:f>
              <c:numCache>
                <c:formatCode>General</c:formatCode>
                <c:ptCount val="6"/>
                <c:pt idx="0">
                  <c:v>30.8</c:v>
                </c:pt>
                <c:pt idx="1">
                  <c:v>1.4</c:v>
                </c:pt>
                <c:pt idx="2">
                  <c:v>66.3</c:v>
                </c:pt>
                <c:pt idx="3">
                  <c:v>22.6</c:v>
                </c:pt>
                <c:pt idx="4">
                  <c:v>7.8</c:v>
                </c:pt>
                <c:pt idx="5">
                  <c:v>23.3</c:v>
                </c:pt>
              </c:numCache>
            </c:numRef>
          </c:val>
          <c:extLst>
            <c:ext xmlns:c16="http://schemas.microsoft.com/office/drawing/2014/chart" uri="{C3380CC4-5D6E-409C-BE32-E72D297353CC}">
              <c16:uniqueId val="{00000001-E047-6F4E-88A2-4CC1E58A9E34}"/>
            </c:ext>
          </c:extLst>
        </c:ser>
        <c:dLbls>
          <c:showLegendKey val="0"/>
          <c:showVal val="0"/>
          <c:showCatName val="0"/>
          <c:showSerName val="0"/>
          <c:showPercent val="0"/>
          <c:showBubbleSize val="0"/>
        </c:dLbls>
        <c:gapWidth val="182"/>
        <c:axId val="2071415471"/>
        <c:axId val="2132532575"/>
      </c:barChart>
      <c:catAx>
        <c:axId val="2071415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132532575"/>
        <c:crosses val="autoZero"/>
        <c:auto val="1"/>
        <c:lblAlgn val="ctr"/>
        <c:lblOffset val="100"/>
        <c:noMultiLvlLbl val="0"/>
      </c:catAx>
      <c:valAx>
        <c:axId val="21325325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crossAx val="2071415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60</Pages>
  <Words>13175</Words>
  <Characters>75098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113</cp:revision>
  <cp:lastPrinted>2022-11-22T13:44:00Z</cp:lastPrinted>
  <dcterms:created xsi:type="dcterms:W3CDTF">2022-07-04T10:17:00Z</dcterms:created>
  <dcterms:modified xsi:type="dcterms:W3CDTF">2022-11-22T13:51:00Z</dcterms:modified>
</cp:coreProperties>
</file>